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6C074E0" w:rsidP="7AF02998" w:rsidRDefault="26C074E0" w14:paraId="68816473" w14:textId="062F0103">
      <w:pPr>
        <w:widowControl w:val="0"/>
        <w:spacing w:after="0"/>
        <w:ind w:left="0"/>
        <w:jc w:val="left"/>
        <w:rPr>
          <w:rFonts w:ascii="Aptos" w:hAnsi="Aptos" w:eastAsia="Aptos" w:cs="Aptos"/>
          <w:color w:val="002060"/>
          <w:sz w:val="72"/>
          <w:szCs w:val="72"/>
        </w:rPr>
      </w:pPr>
      <w:r w:rsidR="26C074E0">
        <w:drawing>
          <wp:anchor distT="0" distB="0" distL="114300" distR="114300" simplePos="0" relativeHeight="251658240" behindDoc="1" locked="0" layoutInCell="1" allowOverlap="1" wp14:anchorId="678F37D2" wp14:editId="0783E2D8">
            <wp:simplePos x="0" y="0"/>
            <wp:positionH relativeFrom="column">
              <wp:posOffset>-1076325</wp:posOffset>
            </wp:positionH>
            <wp:positionV relativeFrom="paragraph">
              <wp:posOffset>-1085850</wp:posOffset>
            </wp:positionV>
            <wp:extent cx="7602526" cy="10746561"/>
            <wp:effectExtent l="0" t="0" r="0" b="0"/>
            <wp:wrapNone/>
            <wp:docPr id="13767201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76720156" name="Picture 1376720156"/>
                    <pic:cNvPicPr/>
                  </pic:nvPicPr>
                  <pic:blipFill>
                    <a:blip xmlns:r="http://schemas.openxmlformats.org/officeDocument/2006/relationships" r:embed="rId790294263">
                      <a:extLst>
                        <a:ext uri="{28A0092B-C50C-407E-A947-70E740481C1C}">
                          <a14:useLocalDpi xmlns:a14="http://schemas.microsoft.com/office/drawing/2010/main"/>
                        </a:ext>
                      </a:extLst>
                    </a:blip>
                    <a:stretch>
                      <a:fillRect/>
                    </a:stretch>
                  </pic:blipFill>
                  <pic:spPr>
                    <a:xfrm rot="0">
                      <a:off x="0" y="0"/>
                      <a:ext cx="7602526" cy="10746561"/>
                    </a:xfrm>
                    <a:prstGeom prst="rect">
                      <a:avLst/>
                    </a:prstGeom>
                  </pic:spPr>
                </pic:pic>
              </a:graphicData>
            </a:graphic>
            <wp14:sizeRelH relativeFrom="page">
              <wp14:pctWidth>0</wp14:pctWidth>
            </wp14:sizeRelH>
            <wp14:sizeRelV relativeFrom="page">
              <wp14:pctHeight>0</wp14:pctHeight>
            </wp14:sizeRelV>
          </wp:anchor>
        </w:drawing>
      </w:r>
      <w:bookmarkStart w:name="_Int_pzEPpOWD" w:id="0"/>
      <w:r w:rsidRPr="243658EA" w:rsidR="26C074E0">
        <w:rPr>
          <w:rFonts w:ascii="Aptos" w:hAnsi="Aptos" w:eastAsia="Aptos" w:cs="Aptos"/>
          <w:b w:val="1"/>
          <w:bCs w:val="1"/>
          <w:color w:val="002060"/>
          <w:sz w:val="72"/>
          <w:szCs w:val="72"/>
        </w:rPr>
        <w:t>ANEXO X</w:t>
      </w:r>
      <w:bookmarkEnd w:id="0"/>
    </w:p>
    <w:p w:rsidR="46546070" w:rsidP="7AF02998" w:rsidRDefault="00A62012" w14:paraId="351C8E3F" w14:textId="65BA5A33">
      <w:pPr>
        <w:widowControl w:val="0"/>
        <w:spacing w:before="369" w:after="0"/>
        <w:jc w:val="left"/>
        <w:rPr>
          <w:rFonts w:ascii="Aptos" w:hAnsi="Aptos" w:eastAsia="Aptos" w:cs="Aptos"/>
          <w:b w:val="1"/>
          <w:bCs w:val="1"/>
          <w:color w:val="7F7F7F" w:themeColor="text1" w:themeTint="80" w:themeShade="FF"/>
          <w:sz w:val="56"/>
          <w:szCs w:val="56"/>
        </w:rPr>
      </w:pPr>
      <w:r w:rsidRPr="7AF02998" w:rsidR="00A62012">
        <w:rPr>
          <w:rFonts w:ascii="Aptos" w:hAnsi="Aptos" w:eastAsia="Aptos" w:cs="Aptos"/>
          <w:b w:val="1"/>
          <w:bCs w:val="1"/>
          <w:color w:val="ED7D31" w:themeColor="accent2" w:themeTint="FF" w:themeShade="FF"/>
          <w:sz w:val="56"/>
          <w:szCs w:val="56"/>
        </w:rPr>
        <w:t>BE</w:t>
      </w:r>
      <w:r w:rsidRPr="7AF02998" w:rsidR="686EC4A0">
        <w:rPr>
          <w:rFonts w:ascii="Aptos" w:hAnsi="Aptos" w:eastAsia="Aptos" w:cs="Aptos"/>
          <w:b w:val="1"/>
          <w:bCs w:val="1"/>
          <w:color w:val="ED7D31" w:themeColor="accent2" w:themeTint="FF" w:themeShade="FF"/>
          <w:sz w:val="56"/>
          <w:szCs w:val="56"/>
        </w:rPr>
        <w:t>P</w:t>
      </w:r>
      <w:r w:rsidRPr="7AF02998" w:rsidR="00A62012">
        <w:rPr>
          <w:rFonts w:ascii="Aptos" w:hAnsi="Aptos" w:eastAsia="Aptos" w:cs="Aptos"/>
          <w:b w:val="1"/>
          <w:bCs w:val="1"/>
          <w:color w:val="ED7D31" w:themeColor="accent2" w:themeTint="FF" w:themeShade="FF"/>
          <w:sz w:val="56"/>
          <w:szCs w:val="56"/>
        </w:rPr>
        <w:t xml:space="preserve"> - </w:t>
      </w:r>
      <w:r w:rsidRPr="7AF02998" w:rsidR="020F290C">
        <w:rPr>
          <w:rFonts w:ascii="Aptos" w:hAnsi="Aptos" w:eastAsia="Aptos" w:cs="Aptos"/>
          <w:b w:val="1"/>
          <w:bCs w:val="1"/>
          <w:color w:val="ED7D31" w:themeColor="accent2" w:themeTint="FF" w:themeShade="FF"/>
          <w:sz w:val="56"/>
          <w:szCs w:val="56"/>
        </w:rPr>
        <w:t>PLANO DE EXECUÇÃO BIM</w:t>
      </w:r>
    </w:p>
    <w:p w:rsidR="00105075" w:rsidP="7AF02998" w:rsidRDefault="00105075" w14:paraId="72A893F2" w14:textId="63FA0602">
      <w:pPr>
        <w:widowControl w:val="0"/>
        <w:spacing w:before="369" w:after="0"/>
        <w:jc w:val="left"/>
        <w:rPr>
          <w:rFonts w:ascii="Aptos" w:hAnsi="Aptos" w:eastAsia="Aptos" w:cs="Aptos"/>
          <w:b w:val="1"/>
          <w:bCs w:val="1"/>
          <w:color w:val="808080" w:themeColor="background1" w:themeShade="80"/>
          <w:sz w:val="56"/>
          <w:szCs w:val="56"/>
        </w:rPr>
      </w:pPr>
      <w:r w:rsidRPr="243658EA" w:rsidR="00105075">
        <w:rPr>
          <w:rFonts w:ascii="Aptos" w:hAnsi="Aptos" w:eastAsia="Aptos" w:cs="Aptos"/>
          <w:b w:val="1"/>
          <w:bCs w:val="1"/>
          <w:color w:val="808080" w:themeColor="background1" w:themeTint="FF" w:themeShade="80"/>
          <w:sz w:val="56"/>
          <w:szCs w:val="56"/>
        </w:rPr>
        <w:t>REVISÃO 0</w:t>
      </w:r>
      <w:r w:rsidRPr="243658EA" w:rsidR="00295C86">
        <w:rPr>
          <w:rFonts w:ascii="Aptos" w:hAnsi="Aptos" w:eastAsia="Aptos" w:cs="Aptos"/>
          <w:b w:val="1"/>
          <w:bCs w:val="1"/>
          <w:color w:val="808080" w:themeColor="background1" w:themeTint="FF" w:themeShade="80"/>
          <w:sz w:val="56"/>
          <w:szCs w:val="56"/>
        </w:rPr>
        <w:t>6</w:t>
      </w:r>
    </w:p>
    <w:p w:rsidR="0BAC1456" w:rsidP="7AF02998" w:rsidRDefault="00BA3C41" w14:paraId="4E241C93" w14:textId="18FF7631">
      <w:pPr>
        <w:widowControl w:val="0"/>
        <w:spacing w:before="369" w:after="0"/>
        <w:jc w:val="left"/>
        <w:rPr>
          <w:rFonts w:ascii="Aptos" w:hAnsi="Aptos" w:eastAsia="Aptos" w:cs="Aptos"/>
          <w:b w:val="1"/>
          <w:bCs w:val="1"/>
          <w:color w:val="7F7F7F" w:themeColor="text1" w:themeTint="80" w:themeShade="FF"/>
          <w:sz w:val="56"/>
          <w:szCs w:val="56"/>
        </w:rPr>
      </w:pPr>
      <w:r w:rsidRPr="7AF02998" w:rsidR="00BA3C41">
        <w:rPr>
          <w:rFonts w:ascii="Aptos" w:hAnsi="Aptos" w:eastAsia="Aptos" w:cs="Aptos"/>
          <w:b w:val="1"/>
          <w:bCs w:val="1"/>
          <w:color w:val="808080" w:themeColor="background1" w:themeTint="FF" w:themeShade="80"/>
          <w:sz w:val="56"/>
          <w:szCs w:val="56"/>
        </w:rPr>
        <w:t>2026</w:t>
      </w:r>
    </w:p>
    <w:p w:rsidR="46546070" w:rsidP="7AF02998" w:rsidRDefault="1A335DF5" w14:paraId="4212563C" w14:textId="2D4E55FD">
      <w:pPr>
        <w:spacing w:before="280" w:after="0" w:line="276" w:lineRule="auto"/>
        <w:jc w:val="left"/>
        <w:rPr>
          <w:rFonts w:ascii="Aptos" w:hAnsi="Aptos" w:eastAsia="Aptos" w:cs="Aptos"/>
          <w:color w:val="2E74B5" w:themeColor="accent5" w:themeTint="FF" w:themeShade="BF"/>
        </w:rPr>
      </w:pPr>
      <w:r w:rsidRPr="243658EA" w:rsidR="21EA87E9">
        <w:rPr>
          <w:rFonts w:ascii="Aptos" w:hAnsi="Aptos" w:eastAsia="Aptos" w:cs="Aptos"/>
          <w:i w:val="1"/>
          <w:iCs w:val="1"/>
          <w:color w:val="2E74B5" w:themeColor="accent5" w:themeTint="FF" w:themeShade="BF"/>
        </w:rPr>
        <w:t>[nome do órgão vinculado</w:t>
      </w:r>
      <w:r w:rsidRPr="243658EA" w:rsidR="336E5A68">
        <w:rPr>
          <w:rFonts w:ascii="Aptos" w:hAnsi="Aptos" w:eastAsia="Aptos" w:cs="Aptos"/>
          <w:i w:val="1"/>
          <w:iCs w:val="1"/>
          <w:color w:val="2E74B5" w:themeColor="accent5" w:themeTint="FF" w:themeShade="BF"/>
        </w:rPr>
        <w:t xml:space="preserve"> ou empresa contratada</w:t>
      </w:r>
      <w:r w:rsidRPr="243658EA" w:rsidR="21EA87E9">
        <w:rPr>
          <w:rFonts w:ascii="Aptos" w:hAnsi="Aptos" w:eastAsia="Aptos" w:cs="Aptos"/>
          <w:i w:val="1"/>
          <w:iCs w:val="1"/>
          <w:color w:val="2E74B5" w:themeColor="accent5" w:themeTint="FF" w:themeShade="BF"/>
        </w:rPr>
        <w:t>] XXXXXXXXXXXXXXXX</w:t>
      </w:r>
    </w:p>
    <w:p w:rsidR="46546070" w:rsidP="7AF02998" w:rsidRDefault="1A335DF5" w14:paraId="5803BEC3" w14:textId="4C5A3A24">
      <w:pPr>
        <w:spacing w:after="0" w:line="276" w:lineRule="auto"/>
        <w:jc w:val="left"/>
        <w:rPr>
          <w:rFonts w:ascii="Aptos" w:hAnsi="Aptos" w:eastAsia="Aptos" w:cs="Aptos"/>
          <w:color w:val="2E74B5" w:themeColor="accent5" w:themeTint="FF" w:themeShade="BF"/>
        </w:rPr>
      </w:pPr>
      <w:r w:rsidRPr="7AF02998" w:rsidR="21EA87E9">
        <w:rPr>
          <w:rFonts w:ascii="Aptos" w:hAnsi="Aptos" w:eastAsia="Aptos" w:cs="Aptos"/>
          <w:b w:val="1"/>
          <w:bCs w:val="1"/>
          <w:i w:val="1"/>
          <w:iCs w:val="1"/>
          <w:color w:val="2E74B5" w:themeColor="accent5" w:themeTint="FF" w:themeShade="BF"/>
        </w:rPr>
        <w:t>[nome da Secretaria] XXXXXXXXXXXXXXXXXXXXXXXXXXX</w:t>
      </w:r>
    </w:p>
    <w:p w:rsidR="46546070" w:rsidP="7AF02998" w:rsidRDefault="46546070" w14:paraId="12890B65" w14:textId="699E3BD6">
      <w:pPr>
        <w:spacing w:after="0"/>
        <w:jc w:val="left"/>
        <w:rPr>
          <w:rFonts w:ascii="Aptos" w:hAnsi="Aptos" w:eastAsia="Aptos" w:cs="Aptos"/>
          <w:color w:val="2E74B5" w:themeColor="accent5" w:themeTint="FF" w:themeShade="BF"/>
        </w:rPr>
      </w:pPr>
    </w:p>
    <w:p w:rsidR="46546070" w:rsidP="7AF02998" w:rsidRDefault="020F290C" w14:paraId="7FAB7A8D" w14:textId="7F4F0E54">
      <w:pPr>
        <w:spacing w:after="0"/>
        <w:jc w:val="left"/>
        <w:rPr>
          <w:rFonts w:ascii="Aptos" w:hAnsi="Aptos" w:eastAsia="Aptos" w:cs="Aptos"/>
          <w:color w:val="2E74B5" w:themeColor="accent5" w:themeTint="FF" w:themeShade="BF"/>
          <w:sz w:val="28"/>
          <w:szCs w:val="28"/>
        </w:rPr>
      </w:pPr>
      <w:r w:rsidRPr="7AF02998" w:rsidR="0D53A939">
        <w:rPr>
          <w:rFonts w:ascii="Aptos" w:hAnsi="Aptos" w:eastAsia="Aptos" w:cs="Aptos"/>
          <w:i w:val="1"/>
          <w:iCs w:val="1"/>
          <w:color w:val="2E74B5" w:themeColor="accent5" w:themeTint="FF" w:themeShade="BF"/>
          <w:sz w:val="28"/>
          <w:szCs w:val="28"/>
        </w:rPr>
        <w:t>Centro Administrativo Fernando Ferrari (CAFF)</w:t>
      </w:r>
    </w:p>
    <w:p w:rsidR="46546070" w:rsidP="7AF02998" w:rsidRDefault="020F290C" w14:paraId="422F56CC" w14:textId="07433B78">
      <w:pPr>
        <w:spacing w:after="0"/>
        <w:jc w:val="left"/>
        <w:rPr>
          <w:rFonts w:ascii="Aptos" w:hAnsi="Aptos" w:eastAsia="Aptos" w:cs="Aptos"/>
          <w:color w:val="2E74B5" w:themeColor="accent5" w:themeTint="FF" w:themeShade="BF"/>
          <w:sz w:val="28"/>
          <w:szCs w:val="28"/>
        </w:rPr>
      </w:pPr>
      <w:r w:rsidRPr="7AF02998" w:rsidR="0D53A939">
        <w:rPr>
          <w:rFonts w:ascii="Aptos" w:hAnsi="Aptos" w:eastAsia="Aptos" w:cs="Aptos"/>
          <w:i w:val="1"/>
          <w:iCs w:val="1"/>
          <w:color w:val="2E74B5" w:themeColor="accent5" w:themeTint="FF" w:themeShade="BF"/>
          <w:sz w:val="28"/>
          <w:szCs w:val="28"/>
        </w:rPr>
        <w:t>Av. Borges de Medeiros, 1501</w:t>
      </w:r>
    </w:p>
    <w:p w:rsidR="46546070" w:rsidP="7AF02998" w:rsidRDefault="020F290C" w14:paraId="5A93484C" w14:textId="4FA25B0C">
      <w:pPr>
        <w:spacing w:after="0"/>
        <w:jc w:val="left"/>
        <w:rPr>
          <w:rFonts w:ascii="Aptos" w:hAnsi="Aptos" w:eastAsia="Aptos" w:cs="Aptos"/>
          <w:color w:val="2E74B5" w:themeColor="accent5" w:themeTint="FF" w:themeShade="BF"/>
          <w:sz w:val="28"/>
          <w:szCs w:val="28"/>
        </w:rPr>
      </w:pPr>
      <w:r w:rsidRPr="7AF02998" w:rsidR="0D53A939">
        <w:rPr>
          <w:rFonts w:ascii="Aptos" w:hAnsi="Aptos" w:eastAsia="Aptos" w:cs="Aptos"/>
          <w:i w:val="1"/>
          <w:iCs w:val="1"/>
          <w:color w:val="2E74B5" w:themeColor="accent5" w:themeTint="FF" w:themeShade="BF"/>
          <w:sz w:val="28"/>
          <w:szCs w:val="28"/>
        </w:rPr>
        <w:t xml:space="preserve"> </w:t>
      </w:r>
    </w:p>
    <w:p w:rsidR="2A848C7E" w:rsidP="7AF02998" w:rsidRDefault="2A848C7E" w14:paraId="5F5499FC" w14:textId="15491ECB">
      <w:pPr>
        <w:spacing w:after="0" w:line="276" w:lineRule="auto"/>
        <w:jc w:val="left"/>
        <w:rPr>
          <w:rFonts w:ascii="Aptos" w:hAnsi="Aptos" w:eastAsia="Aptos" w:cs="Aptos"/>
          <w:color w:val="2E74B5" w:themeColor="accent5" w:themeTint="FF" w:themeShade="BF"/>
          <w:sz w:val="28"/>
          <w:szCs w:val="28"/>
        </w:rPr>
      </w:pPr>
      <w:r w:rsidRPr="7AF02998" w:rsidR="49485F43">
        <w:rPr>
          <w:rFonts w:ascii="Aptos" w:hAnsi="Aptos" w:eastAsia="Aptos" w:cs="Aptos"/>
          <w:color w:val="2E74B5" w:themeColor="accent5" w:themeTint="FF" w:themeShade="BF"/>
          <w:sz w:val="28"/>
          <w:szCs w:val="28"/>
        </w:rPr>
        <w:t>PORTO ALEGRE – RS</w:t>
      </w:r>
    </w:p>
    <w:p w:rsidR="2A848C7E" w:rsidP="7AF02998" w:rsidRDefault="2A848C7E" w14:paraId="5D2DBB0E" w14:textId="22D7BBCB">
      <w:pPr>
        <w:spacing w:after="0" w:line="276" w:lineRule="auto"/>
        <w:jc w:val="left"/>
        <w:rPr>
          <w:rFonts w:ascii="Aptos" w:hAnsi="Aptos" w:eastAsia="Aptos" w:cs="Aptos"/>
          <w:color w:val="2E74B5" w:themeColor="accent5" w:themeTint="FF" w:themeShade="BF"/>
          <w:sz w:val="28"/>
          <w:szCs w:val="28"/>
        </w:rPr>
      </w:pPr>
      <w:r w:rsidRPr="7AF02998" w:rsidR="49485F43">
        <w:rPr>
          <w:rFonts w:ascii="Aptos" w:hAnsi="Aptos" w:eastAsia="Aptos" w:cs="Aptos"/>
          <w:color w:val="2E74B5" w:themeColor="accent5" w:themeTint="FF" w:themeShade="BF"/>
          <w:sz w:val="28"/>
          <w:szCs w:val="28"/>
        </w:rPr>
        <w:t>[mês e ano]</w:t>
      </w:r>
    </w:p>
    <w:p w:rsidR="0750B5C2" w:rsidP="7AF02998" w:rsidRDefault="0750B5C2" w14:paraId="1049E1C5" w14:textId="121CE586">
      <w:pPr>
        <w:spacing w:after="0"/>
        <w:jc w:val="left"/>
        <w:rPr>
          <w:rFonts w:ascii="Arial" w:hAnsi="Arial" w:eastAsia="Arial" w:cs="Arial"/>
          <w:color w:val="2E74B5" w:themeColor="accent5" w:themeTint="FF" w:themeShade="BF"/>
        </w:rPr>
      </w:pPr>
    </w:p>
    <w:p w:rsidR="76F66A02" w:rsidP="44F7B8E5" w:rsidRDefault="020F290C" w14:paraId="5B319778" w14:textId="2B8941E3">
      <w:pPr>
        <w:widowControl w:val="0"/>
        <w:spacing w:before="369" w:after="0"/>
        <w:jc w:val="center"/>
        <w:rPr>
          <w:rFonts w:ascii="Calibri" w:hAnsi="Calibri" w:eastAsia="Calibri" w:cs="Calibri"/>
          <w:color w:val="000000" w:themeColor="text1"/>
        </w:rPr>
      </w:pPr>
      <w:r w:rsidRPr="12E046E4">
        <w:rPr>
          <w:rFonts w:ascii="Calibri" w:hAnsi="Calibri" w:eastAsia="Calibri" w:cs="Calibri"/>
          <w:color w:val="000000" w:themeColor="text1"/>
        </w:rPr>
        <w:t xml:space="preserve"> </w:t>
      </w:r>
    </w:p>
    <w:sdt>
      <w:sdtPr>
        <w:id w:val="644628509"/>
        <w:docPartObj>
          <w:docPartGallery w:val="Table of Contents"/>
          <w:docPartUnique/>
        </w:docPartObj>
        <w:rPr>
          <w:rFonts w:ascii="Calibri" w:hAnsi="Calibri" w:eastAsia="ＭＳ 明朝" w:cs="Arial" w:asciiTheme="minorAscii" w:hAnsiTheme="minorAscii" w:eastAsiaTheme="minorEastAsia" w:cstheme="minorBidi"/>
          <w:color w:val="auto"/>
          <w:sz w:val="24"/>
          <w:szCs w:val="24"/>
          <w:lang w:eastAsia="en-US"/>
        </w:rPr>
      </w:sdtPr>
      <w:sdtEndPr>
        <w:rPr>
          <w:rFonts w:ascii="Calibri" w:hAnsi="Calibri" w:eastAsia="ＭＳ 明朝" w:cs="Arial" w:asciiTheme="minorAscii" w:hAnsiTheme="minorAscii" w:eastAsiaTheme="minorEastAsia" w:cstheme="minorBidi"/>
          <w:b w:val="1"/>
          <w:bCs w:val="1"/>
          <w:color w:val="auto"/>
          <w:sz w:val="24"/>
          <w:szCs w:val="24"/>
          <w:lang w:eastAsia="en-US"/>
        </w:rPr>
      </w:sdtEndPr>
      <w:sdtContent>
        <w:p w:rsidR="00F32868" w:rsidRDefault="00F32868" w14:paraId="2640170C" w14:textId="77777777">
          <w:pPr>
            <w:pStyle w:val="CabealhodoSumrio"/>
          </w:pPr>
        </w:p>
        <w:p w:rsidR="00F32868" w:rsidRDefault="00F32868" w14:paraId="1BD3F02C" w14:textId="77777777">
          <w:pPr>
            <w:spacing w:line="259" w:lineRule="auto"/>
            <w:jc w:val="left"/>
            <w:rPr>
              <w:rFonts w:asciiTheme="majorHAnsi" w:hAnsiTheme="majorHAnsi" w:eastAsiaTheme="majorEastAsia" w:cstheme="majorBidi"/>
              <w:color w:val="2F5496" w:themeColor="accent1" w:themeShade="BF"/>
              <w:sz w:val="32"/>
              <w:szCs w:val="32"/>
              <w:lang w:eastAsia="pt-BR"/>
            </w:rPr>
          </w:pPr>
          <w:r>
            <w:br w:type="page"/>
          </w:r>
        </w:p>
        <w:p w:rsidR="00F32868" w:rsidRDefault="00F32868" w14:paraId="2750A203" w14:textId="3024EC2E">
          <w:pPr>
            <w:pStyle w:val="CabealhodoSumrio"/>
          </w:pPr>
          <w:r>
            <w:t>SUMÁRIO</w:t>
          </w:r>
        </w:p>
        <w:p w:rsidR="00295C86" w:rsidRDefault="00F32868" w14:paraId="26D0C2F1" w14:textId="1909EEEE">
          <w:pPr>
            <w:pStyle w:val="Sumrio1"/>
            <w:tabs>
              <w:tab w:val="left" w:pos="480"/>
              <w:tab w:val="right" w:leader="dot" w:pos="9061"/>
            </w:tabs>
            <w:rPr>
              <w:rFonts w:eastAsiaTheme="minorEastAsia"/>
              <w:noProof/>
              <w:kern w:val="2"/>
              <w:szCs w:val="24"/>
              <w:lang w:eastAsia="pt-BR"/>
              <w14:ligatures w14:val="standardContextual"/>
            </w:rPr>
          </w:pPr>
          <w:r>
            <w:fldChar w:fldCharType="begin"/>
          </w:r>
          <w:r>
            <w:instrText xml:space="preserve"> TOC \o "1-3" \h \z \u </w:instrText>
          </w:r>
          <w:r>
            <w:fldChar w:fldCharType="separate"/>
          </w:r>
          <w:hyperlink w:history="1" w:anchor="_Toc228895350">
            <w:r w:rsidRPr="00B84599" w:rsidR="00295C86">
              <w:rPr>
                <w:rStyle w:val="Hyperlink"/>
                <w:rFonts w:eastAsia="Calibri"/>
                <w:noProof/>
              </w:rPr>
              <w:t>1.</w:t>
            </w:r>
            <w:r w:rsidR="00295C86">
              <w:rPr>
                <w:rFonts w:eastAsiaTheme="minorEastAsia"/>
                <w:noProof/>
                <w:kern w:val="2"/>
                <w:szCs w:val="24"/>
                <w:lang w:eastAsia="pt-BR"/>
                <w14:ligatures w14:val="standardContextual"/>
              </w:rPr>
              <w:tab/>
            </w:r>
            <w:r w:rsidRPr="00B84599" w:rsidR="00295C86">
              <w:rPr>
                <w:rStyle w:val="Hyperlink"/>
                <w:rFonts w:eastAsia="Calibri"/>
                <w:noProof/>
              </w:rPr>
              <w:t>INTRODUÇÃO</w:t>
            </w:r>
            <w:r w:rsidR="00295C86">
              <w:rPr>
                <w:noProof/>
                <w:webHidden/>
              </w:rPr>
              <w:tab/>
            </w:r>
            <w:r w:rsidR="00295C86">
              <w:rPr>
                <w:noProof/>
                <w:webHidden/>
              </w:rPr>
              <w:fldChar w:fldCharType="begin"/>
            </w:r>
            <w:r w:rsidR="00295C86">
              <w:rPr>
                <w:noProof/>
                <w:webHidden/>
              </w:rPr>
              <w:instrText xml:space="preserve"> PAGEREF _Toc228895350 \h </w:instrText>
            </w:r>
            <w:r w:rsidR="00295C86">
              <w:rPr>
                <w:noProof/>
                <w:webHidden/>
              </w:rPr>
            </w:r>
            <w:r w:rsidR="00295C86">
              <w:rPr>
                <w:noProof/>
                <w:webHidden/>
              </w:rPr>
              <w:fldChar w:fldCharType="separate"/>
            </w:r>
            <w:r w:rsidR="00295C86">
              <w:rPr>
                <w:noProof/>
                <w:webHidden/>
              </w:rPr>
              <w:t>4</w:t>
            </w:r>
            <w:r w:rsidR="00295C86">
              <w:rPr>
                <w:noProof/>
                <w:webHidden/>
              </w:rPr>
              <w:fldChar w:fldCharType="end"/>
            </w:r>
          </w:hyperlink>
        </w:p>
        <w:p w:rsidR="00295C86" w:rsidRDefault="00295C86" w14:paraId="31D365B4" w14:textId="3A853F2D">
          <w:pPr>
            <w:pStyle w:val="Sumrio2"/>
            <w:tabs>
              <w:tab w:val="left" w:pos="960"/>
              <w:tab w:val="right" w:leader="dot" w:pos="9061"/>
            </w:tabs>
            <w:rPr>
              <w:rFonts w:eastAsiaTheme="minorEastAsia"/>
              <w:noProof/>
              <w:kern w:val="2"/>
              <w:szCs w:val="24"/>
              <w:lang w:eastAsia="pt-BR"/>
              <w14:ligatures w14:val="standardContextual"/>
            </w:rPr>
          </w:pPr>
          <w:hyperlink w:history="1" w:anchor="_Toc228895351">
            <w:r w:rsidRPr="00B84599">
              <w:rPr>
                <w:rStyle w:val="Hyperlink"/>
                <w:rFonts w:eastAsia="Calibri"/>
                <w:noProof/>
              </w:rPr>
              <w:t>1.1.</w:t>
            </w:r>
            <w:r>
              <w:rPr>
                <w:rFonts w:eastAsiaTheme="minorEastAsia"/>
                <w:noProof/>
                <w:kern w:val="2"/>
                <w:szCs w:val="24"/>
                <w:lang w:eastAsia="pt-BR"/>
                <w14:ligatures w14:val="standardContextual"/>
              </w:rPr>
              <w:tab/>
            </w:r>
            <w:r w:rsidRPr="00B84599">
              <w:rPr>
                <w:rStyle w:val="Hyperlink"/>
                <w:rFonts w:eastAsia="Calibri"/>
                <w:noProof/>
              </w:rPr>
              <w:t xml:space="preserve">OBJETO </w:t>
            </w:r>
            <w:r w:rsidRPr="00B84599">
              <w:rPr>
                <w:rStyle w:val="Hyperlink"/>
                <w:rFonts w:eastAsia="Calibri" w:cs="Calibri"/>
                <w:noProof/>
              </w:rPr>
              <w:t>(PREENCHIDO PELA CONTRATANTE)</w:t>
            </w:r>
            <w:r>
              <w:rPr>
                <w:noProof/>
                <w:webHidden/>
              </w:rPr>
              <w:tab/>
            </w:r>
            <w:r>
              <w:rPr>
                <w:noProof/>
                <w:webHidden/>
              </w:rPr>
              <w:fldChar w:fldCharType="begin"/>
            </w:r>
            <w:r>
              <w:rPr>
                <w:noProof/>
                <w:webHidden/>
              </w:rPr>
              <w:instrText xml:space="preserve"> PAGEREF _Toc228895351 \h </w:instrText>
            </w:r>
            <w:r>
              <w:rPr>
                <w:noProof/>
                <w:webHidden/>
              </w:rPr>
            </w:r>
            <w:r>
              <w:rPr>
                <w:noProof/>
                <w:webHidden/>
              </w:rPr>
              <w:fldChar w:fldCharType="separate"/>
            </w:r>
            <w:r>
              <w:rPr>
                <w:noProof/>
                <w:webHidden/>
              </w:rPr>
              <w:t>5</w:t>
            </w:r>
            <w:r>
              <w:rPr>
                <w:noProof/>
                <w:webHidden/>
              </w:rPr>
              <w:fldChar w:fldCharType="end"/>
            </w:r>
          </w:hyperlink>
        </w:p>
        <w:p w:rsidR="00295C86" w:rsidRDefault="00295C86" w14:paraId="15F16F2D" w14:textId="2DA44972">
          <w:pPr>
            <w:pStyle w:val="Sumrio2"/>
            <w:tabs>
              <w:tab w:val="left" w:pos="960"/>
              <w:tab w:val="right" w:leader="dot" w:pos="9061"/>
            </w:tabs>
            <w:rPr>
              <w:rFonts w:eastAsiaTheme="minorEastAsia"/>
              <w:noProof/>
              <w:kern w:val="2"/>
              <w:szCs w:val="24"/>
              <w:lang w:eastAsia="pt-BR"/>
              <w14:ligatures w14:val="standardContextual"/>
            </w:rPr>
          </w:pPr>
          <w:hyperlink w:history="1" w:anchor="_Toc228895352">
            <w:r w:rsidRPr="00B84599">
              <w:rPr>
                <w:rStyle w:val="Hyperlink"/>
                <w:noProof/>
              </w:rPr>
              <w:t>1.2.</w:t>
            </w:r>
            <w:r>
              <w:rPr>
                <w:rFonts w:eastAsiaTheme="minorEastAsia"/>
                <w:noProof/>
                <w:kern w:val="2"/>
                <w:szCs w:val="24"/>
                <w:lang w:eastAsia="pt-BR"/>
                <w14:ligatures w14:val="standardContextual"/>
              </w:rPr>
              <w:tab/>
            </w:r>
            <w:r w:rsidRPr="00B84599">
              <w:rPr>
                <w:rStyle w:val="Hyperlink"/>
                <w:noProof/>
              </w:rPr>
              <w:t xml:space="preserve">DADOS DE </w:t>
            </w:r>
            <w:r w:rsidRPr="00B84599">
              <w:rPr>
                <w:rStyle w:val="Hyperlink"/>
                <w:rFonts w:eastAsia="Calibri"/>
                <w:noProof/>
              </w:rPr>
              <w:t>IDENTIFICAÇÃO</w:t>
            </w:r>
            <w:r w:rsidRPr="00B84599">
              <w:rPr>
                <w:rStyle w:val="Hyperlink"/>
                <w:noProof/>
              </w:rPr>
              <w:t xml:space="preserve"> DO PROJETO (PREENCHIDO PELA CONTRATANTE)</w:t>
            </w:r>
            <w:r>
              <w:rPr>
                <w:noProof/>
                <w:webHidden/>
              </w:rPr>
              <w:tab/>
            </w:r>
            <w:r>
              <w:rPr>
                <w:noProof/>
                <w:webHidden/>
              </w:rPr>
              <w:fldChar w:fldCharType="begin"/>
            </w:r>
            <w:r>
              <w:rPr>
                <w:noProof/>
                <w:webHidden/>
              </w:rPr>
              <w:instrText xml:space="preserve"> PAGEREF _Toc228895352 \h </w:instrText>
            </w:r>
            <w:r>
              <w:rPr>
                <w:noProof/>
                <w:webHidden/>
              </w:rPr>
            </w:r>
            <w:r>
              <w:rPr>
                <w:noProof/>
                <w:webHidden/>
              </w:rPr>
              <w:fldChar w:fldCharType="separate"/>
            </w:r>
            <w:r>
              <w:rPr>
                <w:noProof/>
                <w:webHidden/>
              </w:rPr>
              <w:t>5</w:t>
            </w:r>
            <w:r>
              <w:rPr>
                <w:noProof/>
                <w:webHidden/>
              </w:rPr>
              <w:fldChar w:fldCharType="end"/>
            </w:r>
          </w:hyperlink>
        </w:p>
        <w:p w:rsidR="00295C86" w:rsidRDefault="00295C86" w14:paraId="6A42E172" w14:textId="7C1F211F">
          <w:pPr>
            <w:pStyle w:val="Sumrio2"/>
            <w:tabs>
              <w:tab w:val="left" w:pos="960"/>
              <w:tab w:val="right" w:leader="dot" w:pos="9061"/>
            </w:tabs>
            <w:rPr>
              <w:rFonts w:eastAsiaTheme="minorEastAsia"/>
              <w:noProof/>
              <w:kern w:val="2"/>
              <w:szCs w:val="24"/>
              <w:lang w:eastAsia="pt-BR"/>
              <w14:ligatures w14:val="standardContextual"/>
            </w:rPr>
          </w:pPr>
          <w:hyperlink w:history="1" w:anchor="_Toc228895353">
            <w:r w:rsidRPr="00B84599">
              <w:rPr>
                <w:rStyle w:val="Hyperlink"/>
                <w:rFonts w:eastAsia="Calibri" w:cs="Calibri"/>
                <w:noProof/>
              </w:rPr>
              <w:t>1.3.</w:t>
            </w:r>
            <w:r>
              <w:rPr>
                <w:rFonts w:eastAsiaTheme="minorEastAsia"/>
                <w:noProof/>
                <w:kern w:val="2"/>
                <w:szCs w:val="24"/>
                <w:lang w:eastAsia="pt-BR"/>
                <w14:ligatures w14:val="standardContextual"/>
              </w:rPr>
              <w:tab/>
            </w:r>
            <w:r w:rsidRPr="00B84599">
              <w:rPr>
                <w:rStyle w:val="Hyperlink"/>
                <w:noProof/>
              </w:rPr>
              <w:t xml:space="preserve">REVISÃO DO DOCUMENTO DO BEP </w:t>
            </w:r>
            <w:r w:rsidRPr="00B84599">
              <w:rPr>
                <w:rStyle w:val="Hyperlink"/>
                <w:rFonts w:eastAsia="Calibri" w:cs="Calibri"/>
                <w:noProof/>
              </w:rPr>
              <w:t>(PREENCHIDO PELA CONTRATANTE E PELA CONTRATADA)</w:t>
            </w:r>
            <w:r>
              <w:rPr>
                <w:noProof/>
                <w:webHidden/>
              </w:rPr>
              <w:tab/>
            </w:r>
            <w:r>
              <w:rPr>
                <w:noProof/>
                <w:webHidden/>
              </w:rPr>
              <w:fldChar w:fldCharType="begin"/>
            </w:r>
            <w:r>
              <w:rPr>
                <w:noProof/>
                <w:webHidden/>
              </w:rPr>
              <w:instrText xml:space="preserve"> PAGEREF _Toc228895353 \h </w:instrText>
            </w:r>
            <w:r>
              <w:rPr>
                <w:noProof/>
                <w:webHidden/>
              </w:rPr>
            </w:r>
            <w:r>
              <w:rPr>
                <w:noProof/>
                <w:webHidden/>
              </w:rPr>
              <w:fldChar w:fldCharType="separate"/>
            </w:r>
            <w:r>
              <w:rPr>
                <w:noProof/>
                <w:webHidden/>
              </w:rPr>
              <w:t>6</w:t>
            </w:r>
            <w:r>
              <w:rPr>
                <w:noProof/>
                <w:webHidden/>
              </w:rPr>
              <w:fldChar w:fldCharType="end"/>
            </w:r>
          </w:hyperlink>
        </w:p>
        <w:p w:rsidR="00295C86" w:rsidRDefault="00295C86" w14:paraId="22CFB2EC" w14:textId="1AD9C353">
          <w:pPr>
            <w:pStyle w:val="Sumrio1"/>
            <w:tabs>
              <w:tab w:val="left" w:pos="480"/>
              <w:tab w:val="right" w:leader="dot" w:pos="9061"/>
            </w:tabs>
            <w:rPr>
              <w:rFonts w:eastAsiaTheme="minorEastAsia"/>
              <w:noProof/>
              <w:kern w:val="2"/>
              <w:szCs w:val="24"/>
              <w:lang w:eastAsia="pt-BR"/>
              <w14:ligatures w14:val="standardContextual"/>
            </w:rPr>
          </w:pPr>
          <w:hyperlink w:history="1" w:anchor="_Toc228895354">
            <w:r w:rsidRPr="00B84599">
              <w:rPr>
                <w:rStyle w:val="Hyperlink"/>
                <w:rFonts w:eastAsia="Calibri"/>
                <w:noProof/>
              </w:rPr>
              <w:t>2.</w:t>
            </w:r>
            <w:r>
              <w:rPr>
                <w:rFonts w:eastAsiaTheme="minorEastAsia"/>
                <w:noProof/>
                <w:kern w:val="2"/>
                <w:szCs w:val="24"/>
                <w:lang w:eastAsia="pt-BR"/>
                <w14:ligatures w14:val="standardContextual"/>
              </w:rPr>
              <w:tab/>
            </w:r>
            <w:r w:rsidRPr="00B84599">
              <w:rPr>
                <w:rStyle w:val="Hyperlink"/>
                <w:rFonts w:eastAsia="Calibri"/>
                <w:noProof/>
              </w:rPr>
              <w:t>INFORMAÇÕES GERAIS</w:t>
            </w:r>
            <w:r>
              <w:rPr>
                <w:noProof/>
                <w:webHidden/>
              </w:rPr>
              <w:tab/>
            </w:r>
            <w:r>
              <w:rPr>
                <w:noProof/>
                <w:webHidden/>
              </w:rPr>
              <w:fldChar w:fldCharType="begin"/>
            </w:r>
            <w:r>
              <w:rPr>
                <w:noProof/>
                <w:webHidden/>
              </w:rPr>
              <w:instrText xml:space="preserve"> PAGEREF _Toc228895354 \h </w:instrText>
            </w:r>
            <w:r>
              <w:rPr>
                <w:noProof/>
                <w:webHidden/>
              </w:rPr>
            </w:r>
            <w:r>
              <w:rPr>
                <w:noProof/>
                <w:webHidden/>
              </w:rPr>
              <w:fldChar w:fldCharType="separate"/>
            </w:r>
            <w:r>
              <w:rPr>
                <w:noProof/>
                <w:webHidden/>
              </w:rPr>
              <w:t>7</w:t>
            </w:r>
            <w:r>
              <w:rPr>
                <w:noProof/>
                <w:webHidden/>
              </w:rPr>
              <w:fldChar w:fldCharType="end"/>
            </w:r>
          </w:hyperlink>
        </w:p>
        <w:p w:rsidR="00295C86" w:rsidRDefault="00295C86" w14:paraId="150FDFC7" w14:textId="0A1E2DFA">
          <w:pPr>
            <w:pStyle w:val="Sumrio2"/>
            <w:tabs>
              <w:tab w:val="left" w:pos="960"/>
              <w:tab w:val="right" w:leader="dot" w:pos="9061"/>
            </w:tabs>
            <w:rPr>
              <w:rFonts w:eastAsiaTheme="minorEastAsia"/>
              <w:noProof/>
              <w:kern w:val="2"/>
              <w:szCs w:val="24"/>
              <w:lang w:eastAsia="pt-BR"/>
              <w14:ligatures w14:val="standardContextual"/>
            </w:rPr>
          </w:pPr>
          <w:hyperlink w:history="1" w:anchor="_Toc228895355">
            <w:r w:rsidRPr="00B84599">
              <w:rPr>
                <w:rStyle w:val="Hyperlink"/>
                <w:rFonts w:eastAsia="Calibri"/>
                <w:noProof/>
              </w:rPr>
              <w:t>2.1.</w:t>
            </w:r>
            <w:r>
              <w:rPr>
                <w:rFonts w:eastAsiaTheme="minorEastAsia"/>
                <w:noProof/>
                <w:kern w:val="2"/>
                <w:szCs w:val="24"/>
                <w:lang w:eastAsia="pt-BR"/>
                <w14:ligatures w14:val="standardContextual"/>
              </w:rPr>
              <w:tab/>
            </w:r>
            <w:r w:rsidRPr="00B84599">
              <w:rPr>
                <w:rStyle w:val="Hyperlink"/>
                <w:rFonts w:eastAsia="Calibri"/>
                <w:noProof/>
              </w:rPr>
              <w:t>EQUIPE E MATRIZ DE RESPONSABILIDADE</w:t>
            </w:r>
            <w:r>
              <w:rPr>
                <w:noProof/>
                <w:webHidden/>
              </w:rPr>
              <w:tab/>
            </w:r>
            <w:r>
              <w:rPr>
                <w:noProof/>
                <w:webHidden/>
              </w:rPr>
              <w:fldChar w:fldCharType="begin"/>
            </w:r>
            <w:r>
              <w:rPr>
                <w:noProof/>
                <w:webHidden/>
              </w:rPr>
              <w:instrText xml:space="preserve"> PAGEREF _Toc228895355 \h </w:instrText>
            </w:r>
            <w:r>
              <w:rPr>
                <w:noProof/>
                <w:webHidden/>
              </w:rPr>
            </w:r>
            <w:r>
              <w:rPr>
                <w:noProof/>
                <w:webHidden/>
              </w:rPr>
              <w:fldChar w:fldCharType="separate"/>
            </w:r>
            <w:r>
              <w:rPr>
                <w:noProof/>
                <w:webHidden/>
              </w:rPr>
              <w:t>7</w:t>
            </w:r>
            <w:r>
              <w:rPr>
                <w:noProof/>
                <w:webHidden/>
              </w:rPr>
              <w:fldChar w:fldCharType="end"/>
            </w:r>
          </w:hyperlink>
        </w:p>
        <w:p w:rsidR="00295C86" w:rsidRDefault="00295C86" w14:paraId="1D08992E" w14:textId="3A582DB4">
          <w:pPr>
            <w:pStyle w:val="Sumrio2"/>
            <w:tabs>
              <w:tab w:val="left" w:pos="960"/>
              <w:tab w:val="right" w:leader="dot" w:pos="9061"/>
            </w:tabs>
            <w:rPr>
              <w:rFonts w:eastAsiaTheme="minorEastAsia"/>
              <w:noProof/>
              <w:kern w:val="2"/>
              <w:szCs w:val="24"/>
              <w:lang w:eastAsia="pt-BR"/>
              <w14:ligatures w14:val="standardContextual"/>
            </w:rPr>
          </w:pPr>
          <w:hyperlink w:history="1" w:anchor="_Toc228895356">
            <w:r w:rsidRPr="00B84599">
              <w:rPr>
                <w:rStyle w:val="Hyperlink"/>
                <w:noProof/>
              </w:rPr>
              <w:t>2.2.</w:t>
            </w:r>
            <w:r>
              <w:rPr>
                <w:rFonts w:eastAsiaTheme="minorEastAsia"/>
                <w:noProof/>
                <w:kern w:val="2"/>
                <w:szCs w:val="24"/>
                <w:lang w:eastAsia="pt-BR"/>
                <w14:ligatures w14:val="standardContextual"/>
              </w:rPr>
              <w:tab/>
            </w:r>
            <w:r w:rsidRPr="00B84599">
              <w:rPr>
                <w:rStyle w:val="Hyperlink"/>
                <w:noProof/>
              </w:rPr>
              <w:t xml:space="preserve">OBJETIVOS E USOS BIM </w:t>
            </w:r>
            <w:r w:rsidRPr="00B84599">
              <w:rPr>
                <w:rStyle w:val="Hyperlink"/>
                <w:rFonts w:eastAsia="Calibri" w:cs="Calibri"/>
                <w:noProof/>
              </w:rPr>
              <w:t>(DEFINIDO PELA CONTRATANTE)</w:t>
            </w:r>
            <w:r>
              <w:rPr>
                <w:noProof/>
                <w:webHidden/>
              </w:rPr>
              <w:tab/>
            </w:r>
            <w:r>
              <w:rPr>
                <w:noProof/>
                <w:webHidden/>
              </w:rPr>
              <w:fldChar w:fldCharType="begin"/>
            </w:r>
            <w:r>
              <w:rPr>
                <w:noProof/>
                <w:webHidden/>
              </w:rPr>
              <w:instrText xml:space="preserve"> PAGEREF _Toc228895356 \h </w:instrText>
            </w:r>
            <w:r>
              <w:rPr>
                <w:noProof/>
                <w:webHidden/>
              </w:rPr>
            </w:r>
            <w:r>
              <w:rPr>
                <w:noProof/>
                <w:webHidden/>
              </w:rPr>
              <w:fldChar w:fldCharType="separate"/>
            </w:r>
            <w:r>
              <w:rPr>
                <w:noProof/>
                <w:webHidden/>
              </w:rPr>
              <w:t>8</w:t>
            </w:r>
            <w:r>
              <w:rPr>
                <w:noProof/>
                <w:webHidden/>
              </w:rPr>
              <w:fldChar w:fldCharType="end"/>
            </w:r>
          </w:hyperlink>
        </w:p>
        <w:p w:rsidR="00295C86" w:rsidRDefault="00295C86" w14:paraId="6DE942EA" w14:textId="5E4DB9DA">
          <w:pPr>
            <w:pStyle w:val="Sumrio1"/>
            <w:tabs>
              <w:tab w:val="left" w:pos="480"/>
              <w:tab w:val="right" w:leader="dot" w:pos="9061"/>
            </w:tabs>
            <w:rPr>
              <w:rFonts w:eastAsiaTheme="minorEastAsia"/>
              <w:noProof/>
              <w:kern w:val="2"/>
              <w:szCs w:val="24"/>
              <w:lang w:eastAsia="pt-BR"/>
              <w14:ligatures w14:val="standardContextual"/>
            </w:rPr>
          </w:pPr>
          <w:hyperlink w:history="1" w:anchor="_Toc228895357">
            <w:r w:rsidRPr="00B84599">
              <w:rPr>
                <w:rStyle w:val="Hyperlink"/>
                <w:noProof/>
              </w:rPr>
              <w:t>3.</w:t>
            </w:r>
            <w:r>
              <w:rPr>
                <w:rFonts w:eastAsiaTheme="minorEastAsia"/>
                <w:noProof/>
                <w:kern w:val="2"/>
                <w:szCs w:val="24"/>
                <w:lang w:eastAsia="pt-BR"/>
                <w14:ligatures w14:val="standardContextual"/>
              </w:rPr>
              <w:tab/>
            </w:r>
            <w:r w:rsidRPr="00B84599">
              <w:rPr>
                <w:rStyle w:val="Hyperlink"/>
                <w:rFonts w:eastAsia="Calibri"/>
                <w:noProof/>
              </w:rPr>
              <w:t>FLUXOGRAMA</w:t>
            </w:r>
            <w:r w:rsidRPr="00B84599">
              <w:rPr>
                <w:rStyle w:val="Hyperlink"/>
                <w:noProof/>
              </w:rPr>
              <w:t xml:space="preserve"> E FASES DO PROJETO</w:t>
            </w:r>
            <w:r>
              <w:rPr>
                <w:noProof/>
                <w:webHidden/>
              </w:rPr>
              <w:tab/>
            </w:r>
            <w:r>
              <w:rPr>
                <w:noProof/>
                <w:webHidden/>
              </w:rPr>
              <w:fldChar w:fldCharType="begin"/>
            </w:r>
            <w:r>
              <w:rPr>
                <w:noProof/>
                <w:webHidden/>
              </w:rPr>
              <w:instrText xml:space="preserve"> PAGEREF _Toc228895357 \h </w:instrText>
            </w:r>
            <w:r>
              <w:rPr>
                <w:noProof/>
                <w:webHidden/>
              </w:rPr>
            </w:r>
            <w:r>
              <w:rPr>
                <w:noProof/>
                <w:webHidden/>
              </w:rPr>
              <w:fldChar w:fldCharType="separate"/>
            </w:r>
            <w:r>
              <w:rPr>
                <w:noProof/>
                <w:webHidden/>
              </w:rPr>
              <w:t>9</w:t>
            </w:r>
            <w:r>
              <w:rPr>
                <w:noProof/>
                <w:webHidden/>
              </w:rPr>
              <w:fldChar w:fldCharType="end"/>
            </w:r>
          </w:hyperlink>
        </w:p>
        <w:p w:rsidR="00295C86" w:rsidRDefault="00295C86" w14:paraId="28B8F69B" w14:textId="33A27265">
          <w:pPr>
            <w:pStyle w:val="Sumrio2"/>
            <w:tabs>
              <w:tab w:val="left" w:pos="960"/>
              <w:tab w:val="right" w:leader="dot" w:pos="9061"/>
            </w:tabs>
            <w:rPr>
              <w:rFonts w:eastAsiaTheme="minorEastAsia"/>
              <w:noProof/>
              <w:kern w:val="2"/>
              <w:szCs w:val="24"/>
              <w:lang w:eastAsia="pt-BR"/>
              <w14:ligatures w14:val="standardContextual"/>
            </w:rPr>
          </w:pPr>
          <w:hyperlink w:history="1" w:anchor="_Toc228895358">
            <w:r w:rsidRPr="00B84599">
              <w:rPr>
                <w:rStyle w:val="Hyperlink"/>
                <w:rFonts w:eastAsia="Arial"/>
                <w:noProof/>
              </w:rPr>
              <w:t>3.1.</w:t>
            </w:r>
            <w:r>
              <w:rPr>
                <w:rFonts w:eastAsiaTheme="minorEastAsia"/>
                <w:noProof/>
                <w:kern w:val="2"/>
                <w:szCs w:val="24"/>
                <w:lang w:eastAsia="pt-BR"/>
                <w14:ligatures w14:val="standardContextual"/>
              </w:rPr>
              <w:tab/>
            </w:r>
            <w:r w:rsidRPr="00B84599">
              <w:rPr>
                <w:rStyle w:val="Hyperlink"/>
                <w:rFonts w:eastAsia="Arial"/>
                <w:noProof/>
              </w:rPr>
              <w:t xml:space="preserve">REQUISITOS PARA O FLUXOGRAMA </w:t>
            </w:r>
            <w:r w:rsidRPr="00B84599">
              <w:rPr>
                <w:rStyle w:val="Hyperlink"/>
                <w:rFonts w:eastAsia="Calibri" w:cs="Calibri"/>
                <w:noProof/>
              </w:rPr>
              <w:t>(DESENVOLVIDO PELA CONTRATADA)</w:t>
            </w:r>
            <w:r>
              <w:rPr>
                <w:noProof/>
                <w:webHidden/>
              </w:rPr>
              <w:tab/>
            </w:r>
            <w:r>
              <w:rPr>
                <w:noProof/>
                <w:webHidden/>
              </w:rPr>
              <w:fldChar w:fldCharType="begin"/>
            </w:r>
            <w:r>
              <w:rPr>
                <w:noProof/>
                <w:webHidden/>
              </w:rPr>
              <w:instrText xml:space="preserve"> PAGEREF _Toc228895358 \h </w:instrText>
            </w:r>
            <w:r>
              <w:rPr>
                <w:noProof/>
                <w:webHidden/>
              </w:rPr>
            </w:r>
            <w:r>
              <w:rPr>
                <w:noProof/>
                <w:webHidden/>
              </w:rPr>
              <w:fldChar w:fldCharType="separate"/>
            </w:r>
            <w:r>
              <w:rPr>
                <w:noProof/>
                <w:webHidden/>
              </w:rPr>
              <w:t>11</w:t>
            </w:r>
            <w:r>
              <w:rPr>
                <w:noProof/>
                <w:webHidden/>
              </w:rPr>
              <w:fldChar w:fldCharType="end"/>
            </w:r>
          </w:hyperlink>
        </w:p>
        <w:p w:rsidR="00295C86" w:rsidRDefault="00295C86" w14:paraId="5AD96BDA" w14:textId="2060F87D">
          <w:pPr>
            <w:pStyle w:val="Sumrio2"/>
            <w:tabs>
              <w:tab w:val="left" w:pos="960"/>
              <w:tab w:val="right" w:leader="dot" w:pos="9061"/>
            </w:tabs>
            <w:rPr>
              <w:rFonts w:eastAsiaTheme="minorEastAsia"/>
              <w:noProof/>
              <w:kern w:val="2"/>
              <w:szCs w:val="24"/>
              <w:lang w:eastAsia="pt-BR"/>
              <w14:ligatures w14:val="standardContextual"/>
            </w:rPr>
          </w:pPr>
          <w:hyperlink w:history="1" w:anchor="_Toc228895359">
            <w:r w:rsidRPr="00B84599">
              <w:rPr>
                <w:rStyle w:val="Hyperlink"/>
                <w:rFonts w:eastAsia="Arial"/>
                <w:noProof/>
              </w:rPr>
              <w:t>3.2.</w:t>
            </w:r>
            <w:r>
              <w:rPr>
                <w:rFonts w:eastAsiaTheme="minorEastAsia"/>
                <w:noProof/>
                <w:kern w:val="2"/>
                <w:szCs w:val="24"/>
                <w:lang w:eastAsia="pt-BR"/>
                <w14:ligatures w14:val="standardContextual"/>
              </w:rPr>
              <w:tab/>
            </w:r>
            <w:r w:rsidRPr="00B84599">
              <w:rPr>
                <w:rStyle w:val="Hyperlink"/>
                <w:rFonts w:eastAsia="Arial"/>
                <w:noProof/>
              </w:rPr>
              <w:t xml:space="preserve">FASES DO PROJETO </w:t>
            </w:r>
            <w:r w:rsidRPr="00B84599">
              <w:rPr>
                <w:rStyle w:val="Hyperlink"/>
                <w:rFonts w:eastAsia="Calibri" w:cs="Calibri"/>
                <w:noProof/>
              </w:rPr>
              <w:t>(PREENCHIDO PELA CONTRATANTE)</w:t>
            </w:r>
            <w:r>
              <w:rPr>
                <w:noProof/>
                <w:webHidden/>
              </w:rPr>
              <w:tab/>
            </w:r>
            <w:r>
              <w:rPr>
                <w:noProof/>
                <w:webHidden/>
              </w:rPr>
              <w:fldChar w:fldCharType="begin"/>
            </w:r>
            <w:r>
              <w:rPr>
                <w:noProof/>
                <w:webHidden/>
              </w:rPr>
              <w:instrText xml:space="preserve"> PAGEREF _Toc228895359 \h </w:instrText>
            </w:r>
            <w:r>
              <w:rPr>
                <w:noProof/>
                <w:webHidden/>
              </w:rPr>
            </w:r>
            <w:r>
              <w:rPr>
                <w:noProof/>
                <w:webHidden/>
              </w:rPr>
              <w:fldChar w:fldCharType="separate"/>
            </w:r>
            <w:r>
              <w:rPr>
                <w:noProof/>
                <w:webHidden/>
              </w:rPr>
              <w:t>11</w:t>
            </w:r>
            <w:r>
              <w:rPr>
                <w:noProof/>
                <w:webHidden/>
              </w:rPr>
              <w:fldChar w:fldCharType="end"/>
            </w:r>
          </w:hyperlink>
        </w:p>
        <w:p w:rsidR="00295C86" w:rsidRDefault="00295C86" w14:paraId="620B7857" w14:textId="2DA6A76E">
          <w:pPr>
            <w:pStyle w:val="Sumrio1"/>
            <w:tabs>
              <w:tab w:val="left" w:pos="480"/>
              <w:tab w:val="right" w:leader="dot" w:pos="9061"/>
            </w:tabs>
            <w:rPr>
              <w:rFonts w:eastAsiaTheme="minorEastAsia"/>
              <w:noProof/>
              <w:kern w:val="2"/>
              <w:szCs w:val="24"/>
              <w:lang w:eastAsia="pt-BR"/>
              <w14:ligatures w14:val="standardContextual"/>
            </w:rPr>
          </w:pPr>
          <w:hyperlink w:history="1" w:anchor="_Toc228895360">
            <w:r w:rsidRPr="00B84599">
              <w:rPr>
                <w:rStyle w:val="Hyperlink"/>
                <w:rFonts w:eastAsia="Arial"/>
                <w:noProof/>
              </w:rPr>
              <w:t>4.</w:t>
            </w:r>
            <w:r>
              <w:rPr>
                <w:rFonts w:eastAsiaTheme="minorEastAsia"/>
                <w:noProof/>
                <w:kern w:val="2"/>
                <w:szCs w:val="24"/>
                <w:lang w:eastAsia="pt-BR"/>
                <w14:ligatures w14:val="standardContextual"/>
              </w:rPr>
              <w:tab/>
            </w:r>
            <w:r w:rsidRPr="00B84599">
              <w:rPr>
                <w:rStyle w:val="Hyperlink"/>
                <w:rFonts w:eastAsia="Calibri"/>
                <w:noProof/>
              </w:rPr>
              <w:t>SOFTWARES</w:t>
            </w:r>
            <w:r w:rsidRPr="00B84599">
              <w:rPr>
                <w:rStyle w:val="Hyperlink"/>
                <w:rFonts w:eastAsia="Arial"/>
                <w:noProof/>
              </w:rPr>
              <w:t xml:space="preserve"> DE PROJETO E ENTREGÁVEIS</w:t>
            </w:r>
            <w:r>
              <w:rPr>
                <w:noProof/>
                <w:webHidden/>
              </w:rPr>
              <w:tab/>
            </w:r>
            <w:r>
              <w:rPr>
                <w:noProof/>
                <w:webHidden/>
              </w:rPr>
              <w:fldChar w:fldCharType="begin"/>
            </w:r>
            <w:r>
              <w:rPr>
                <w:noProof/>
                <w:webHidden/>
              </w:rPr>
              <w:instrText xml:space="preserve"> PAGEREF _Toc228895360 \h </w:instrText>
            </w:r>
            <w:r>
              <w:rPr>
                <w:noProof/>
                <w:webHidden/>
              </w:rPr>
            </w:r>
            <w:r>
              <w:rPr>
                <w:noProof/>
                <w:webHidden/>
              </w:rPr>
              <w:fldChar w:fldCharType="separate"/>
            </w:r>
            <w:r>
              <w:rPr>
                <w:noProof/>
                <w:webHidden/>
              </w:rPr>
              <w:t>12</w:t>
            </w:r>
            <w:r>
              <w:rPr>
                <w:noProof/>
                <w:webHidden/>
              </w:rPr>
              <w:fldChar w:fldCharType="end"/>
            </w:r>
          </w:hyperlink>
        </w:p>
        <w:p w:rsidR="00295C86" w:rsidRDefault="00295C86" w14:paraId="6D147BE4" w14:textId="44A4C30C">
          <w:pPr>
            <w:pStyle w:val="Sumrio2"/>
            <w:tabs>
              <w:tab w:val="left" w:pos="960"/>
              <w:tab w:val="right" w:leader="dot" w:pos="9061"/>
            </w:tabs>
            <w:rPr>
              <w:rFonts w:eastAsiaTheme="minorEastAsia"/>
              <w:noProof/>
              <w:kern w:val="2"/>
              <w:szCs w:val="24"/>
              <w:lang w:eastAsia="pt-BR"/>
              <w14:ligatures w14:val="standardContextual"/>
            </w:rPr>
          </w:pPr>
          <w:hyperlink w:history="1" w:anchor="_Toc228895361">
            <w:r w:rsidRPr="00B84599">
              <w:rPr>
                <w:rStyle w:val="Hyperlink"/>
                <w:rFonts w:eastAsia="Arial"/>
                <w:noProof/>
              </w:rPr>
              <w:t>4.1.</w:t>
            </w:r>
            <w:r>
              <w:rPr>
                <w:rFonts w:eastAsiaTheme="minorEastAsia"/>
                <w:noProof/>
                <w:kern w:val="2"/>
                <w:szCs w:val="24"/>
                <w:lang w:eastAsia="pt-BR"/>
                <w14:ligatures w14:val="standardContextual"/>
              </w:rPr>
              <w:tab/>
            </w:r>
            <w:r w:rsidRPr="00B84599">
              <w:rPr>
                <w:rStyle w:val="Hyperlink"/>
                <w:rFonts w:eastAsia="Arial"/>
                <w:noProof/>
              </w:rPr>
              <w:t>MATRIZ DE ENTREGÁVEIS MÍNIMOS</w:t>
            </w:r>
            <w:r>
              <w:rPr>
                <w:noProof/>
                <w:webHidden/>
              </w:rPr>
              <w:tab/>
            </w:r>
            <w:r>
              <w:rPr>
                <w:noProof/>
                <w:webHidden/>
              </w:rPr>
              <w:fldChar w:fldCharType="begin"/>
            </w:r>
            <w:r>
              <w:rPr>
                <w:noProof/>
                <w:webHidden/>
              </w:rPr>
              <w:instrText xml:space="preserve"> PAGEREF _Toc228895361 \h </w:instrText>
            </w:r>
            <w:r>
              <w:rPr>
                <w:noProof/>
                <w:webHidden/>
              </w:rPr>
            </w:r>
            <w:r>
              <w:rPr>
                <w:noProof/>
                <w:webHidden/>
              </w:rPr>
              <w:fldChar w:fldCharType="separate"/>
            </w:r>
            <w:r>
              <w:rPr>
                <w:noProof/>
                <w:webHidden/>
              </w:rPr>
              <w:t>14</w:t>
            </w:r>
            <w:r>
              <w:rPr>
                <w:noProof/>
                <w:webHidden/>
              </w:rPr>
              <w:fldChar w:fldCharType="end"/>
            </w:r>
          </w:hyperlink>
        </w:p>
        <w:p w:rsidR="00295C86" w:rsidRDefault="00295C86" w14:paraId="45E1D54F" w14:textId="23DA4E21">
          <w:pPr>
            <w:pStyle w:val="Sumrio1"/>
            <w:tabs>
              <w:tab w:val="left" w:pos="480"/>
              <w:tab w:val="right" w:leader="dot" w:pos="9061"/>
            </w:tabs>
            <w:rPr>
              <w:rFonts w:eastAsiaTheme="minorEastAsia"/>
              <w:noProof/>
              <w:kern w:val="2"/>
              <w:szCs w:val="24"/>
              <w:lang w:eastAsia="pt-BR"/>
              <w14:ligatures w14:val="standardContextual"/>
            </w:rPr>
          </w:pPr>
          <w:hyperlink w:history="1" w:anchor="_Toc228895362">
            <w:r w:rsidRPr="00B84599">
              <w:rPr>
                <w:rStyle w:val="Hyperlink"/>
                <w:rFonts w:eastAsia="Arial"/>
                <w:noProof/>
              </w:rPr>
              <w:t>5.</w:t>
            </w:r>
            <w:r>
              <w:rPr>
                <w:rFonts w:eastAsiaTheme="minorEastAsia"/>
                <w:noProof/>
                <w:kern w:val="2"/>
                <w:szCs w:val="24"/>
                <w:lang w:eastAsia="pt-BR"/>
                <w14:ligatures w14:val="standardContextual"/>
              </w:rPr>
              <w:tab/>
            </w:r>
            <w:r w:rsidRPr="00B84599">
              <w:rPr>
                <w:rStyle w:val="Hyperlink"/>
                <w:rFonts w:eastAsia="Calibri"/>
                <w:noProof/>
              </w:rPr>
              <w:t>GESTÃO DO PROCESSO</w:t>
            </w:r>
            <w:r>
              <w:rPr>
                <w:noProof/>
                <w:webHidden/>
              </w:rPr>
              <w:tab/>
            </w:r>
            <w:r>
              <w:rPr>
                <w:noProof/>
                <w:webHidden/>
              </w:rPr>
              <w:fldChar w:fldCharType="begin"/>
            </w:r>
            <w:r>
              <w:rPr>
                <w:noProof/>
                <w:webHidden/>
              </w:rPr>
              <w:instrText xml:space="preserve"> PAGEREF _Toc228895362 \h </w:instrText>
            </w:r>
            <w:r>
              <w:rPr>
                <w:noProof/>
                <w:webHidden/>
              </w:rPr>
            </w:r>
            <w:r>
              <w:rPr>
                <w:noProof/>
                <w:webHidden/>
              </w:rPr>
              <w:fldChar w:fldCharType="separate"/>
            </w:r>
            <w:r>
              <w:rPr>
                <w:noProof/>
                <w:webHidden/>
              </w:rPr>
              <w:t>18</w:t>
            </w:r>
            <w:r>
              <w:rPr>
                <w:noProof/>
                <w:webHidden/>
              </w:rPr>
              <w:fldChar w:fldCharType="end"/>
            </w:r>
          </w:hyperlink>
        </w:p>
        <w:p w:rsidR="00295C86" w:rsidRDefault="00295C86" w14:paraId="03C11EBB" w14:textId="17AEA01B">
          <w:pPr>
            <w:pStyle w:val="Sumrio2"/>
            <w:tabs>
              <w:tab w:val="left" w:pos="960"/>
              <w:tab w:val="right" w:leader="dot" w:pos="9061"/>
            </w:tabs>
            <w:rPr>
              <w:rFonts w:eastAsiaTheme="minorEastAsia"/>
              <w:noProof/>
              <w:kern w:val="2"/>
              <w:szCs w:val="24"/>
              <w:lang w:eastAsia="pt-BR"/>
              <w14:ligatures w14:val="standardContextual"/>
            </w:rPr>
          </w:pPr>
          <w:hyperlink w:history="1" w:anchor="_Toc228895363">
            <w:r w:rsidRPr="00B84599">
              <w:rPr>
                <w:rStyle w:val="Hyperlink"/>
                <w:rFonts w:eastAsia="Calibri"/>
                <w:noProof/>
              </w:rPr>
              <w:t>5.1.</w:t>
            </w:r>
            <w:r>
              <w:rPr>
                <w:rFonts w:eastAsiaTheme="minorEastAsia"/>
                <w:noProof/>
                <w:kern w:val="2"/>
                <w:szCs w:val="24"/>
                <w:lang w:eastAsia="pt-BR"/>
                <w14:ligatures w14:val="standardContextual"/>
              </w:rPr>
              <w:tab/>
            </w:r>
            <w:r w:rsidRPr="00B84599">
              <w:rPr>
                <w:rStyle w:val="Hyperlink"/>
                <w:rFonts w:eastAsia="Calibri"/>
                <w:noProof/>
              </w:rPr>
              <w:t>ESTRUTURA E ESTADOS (STATUS) DOS DOCUMENTOS NO CDE</w:t>
            </w:r>
            <w:r>
              <w:rPr>
                <w:noProof/>
                <w:webHidden/>
              </w:rPr>
              <w:tab/>
            </w:r>
            <w:r>
              <w:rPr>
                <w:noProof/>
                <w:webHidden/>
              </w:rPr>
              <w:fldChar w:fldCharType="begin"/>
            </w:r>
            <w:r>
              <w:rPr>
                <w:noProof/>
                <w:webHidden/>
              </w:rPr>
              <w:instrText xml:space="preserve"> PAGEREF _Toc228895363 \h </w:instrText>
            </w:r>
            <w:r>
              <w:rPr>
                <w:noProof/>
                <w:webHidden/>
              </w:rPr>
            </w:r>
            <w:r>
              <w:rPr>
                <w:noProof/>
                <w:webHidden/>
              </w:rPr>
              <w:fldChar w:fldCharType="separate"/>
            </w:r>
            <w:r>
              <w:rPr>
                <w:noProof/>
                <w:webHidden/>
              </w:rPr>
              <w:t>20</w:t>
            </w:r>
            <w:r>
              <w:rPr>
                <w:noProof/>
                <w:webHidden/>
              </w:rPr>
              <w:fldChar w:fldCharType="end"/>
            </w:r>
          </w:hyperlink>
        </w:p>
        <w:p w:rsidR="00295C86" w:rsidRDefault="00295C86" w14:paraId="22C4960C" w14:textId="527D7146">
          <w:pPr>
            <w:pStyle w:val="Sumrio2"/>
            <w:tabs>
              <w:tab w:val="left" w:pos="960"/>
              <w:tab w:val="right" w:leader="dot" w:pos="9061"/>
            </w:tabs>
            <w:rPr>
              <w:rFonts w:eastAsiaTheme="minorEastAsia"/>
              <w:noProof/>
              <w:kern w:val="2"/>
              <w:szCs w:val="24"/>
              <w:lang w:eastAsia="pt-BR"/>
              <w14:ligatures w14:val="standardContextual"/>
            </w:rPr>
          </w:pPr>
          <w:hyperlink w:history="1" w:anchor="_Toc228895364">
            <w:r w:rsidRPr="00B84599">
              <w:rPr>
                <w:rStyle w:val="Hyperlink"/>
                <w:rFonts w:eastAsia="Calibri"/>
                <w:noProof/>
              </w:rPr>
              <w:t>5.2.</w:t>
            </w:r>
            <w:r>
              <w:rPr>
                <w:rFonts w:eastAsiaTheme="minorEastAsia"/>
                <w:noProof/>
                <w:kern w:val="2"/>
                <w:szCs w:val="24"/>
                <w:lang w:eastAsia="pt-BR"/>
                <w14:ligatures w14:val="standardContextual"/>
              </w:rPr>
              <w:tab/>
            </w:r>
            <w:r w:rsidRPr="00B84599">
              <w:rPr>
                <w:rStyle w:val="Hyperlink"/>
                <w:rFonts w:eastAsia="Calibri"/>
                <w:noProof/>
              </w:rPr>
              <w:t xml:space="preserve">PROTOCOLO DE COMUNICAÇÃO </w:t>
            </w:r>
            <w:r w:rsidRPr="00B84599">
              <w:rPr>
                <w:rStyle w:val="Hyperlink"/>
                <w:rFonts w:eastAsia="Calibri" w:cs="Calibri"/>
                <w:noProof/>
              </w:rPr>
              <w:t>(PREENCHIDO PELA CONTRATANTE)</w:t>
            </w:r>
            <w:r>
              <w:rPr>
                <w:noProof/>
                <w:webHidden/>
              </w:rPr>
              <w:tab/>
            </w:r>
            <w:r>
              <w:rPr>
                <w:noProof/>
                <w:webHidden/>
              </w:rPr>
              <w:fldChar w:fldCharType="begin"/>
            </w:r>
            <w:r>
              <w:rPr>
                <w:noProof/>
                <w:webHidden/>
              </w:rPr>
              <w:instrText xml:space="preserve"> PAGEREF _Toc228895364 \h </w:instrText>
            </w:r>
            <w:r>
              <w:rPr>
                <w:noProof/>
                <w:webHidden/>
              </w:rPr>
            </w:r>
            <w:r>
              <w:rPr>
                <w:noProof/>
                <w:webHidden/>
              </w:rPr>
              <w:fldChar w:fldCharType="separate"/>
            </w:r>
            <w:r>
              <w:rPr>
                <w:noProof/>
                <w:webHidden/>
              </w:rPr>
              <w:t>24</w:t>
            </w:r>
            <w:r>
              <w:rPr>
                <w:noProof/>
                <w:webHidden/>
              </w:rPr>
              <w:fldChar w:fldCharType="end"/>
            </w:r>
          </w:hyperlink>
        </w:p>
        <w:p w:rsidR="00295C86" w:rsidRDefault="00295C86" w14:paraId="6ABD00FB" w14:textId="1BF5DF41">
          <w:pPr>
            <w:pStyle w:val="Sumrio2"/>
            <w:tabs>
              <w:tab w:val="left" w:pos="960"/>
              <w:tab w:val="right" w:leader="dot" w:pos="9061"/>
            </w:tabs>
            <w:rPr>
              <w:rFonts w:eastAsiaTheme="minorEastAsia"/>
              <w:noProof/>
              <w:kern w:val="2"/>
              <w:szCs w:val="24"/>
              <w:lang w:eastAsia="pt-BR"/>
              <w14:ligatures w14:val="standardContextual"/>
            </w:rPr>
          </w:pPr>
          <w:hyperlink w:history="1" w:anchor="_Toc228895365">
            <w:r w:rsidRPr="00B84599">
              <w:rPr>
                <w:rStyle w:val="Hyperlink"/>
                <w:rFonts w:eastAsia="Calibri"/>
                <w:noProof/>
              </w:rPr>
              <w:t>5.3.</w:t>
            </w:r>
            <w:r>
              <w:rPr>
                <w:rFonts w:eastAsiaTheme="minorEastAsia"/>
                <w:noProof/>
                <w:kern w:val="2"/>
                <w:szCs w:val="24"/>
                <w:lang w:eastAsia="pt-BR"/>
                <w14:ligatures w14:val="standardContextual"/>
              </w:rPr>
              <w:tab/>
            </w:r>
            <w:r w:rsidRPr="00B84599">
              <w:rPr>
                <w:rStyle w:val="Hyperlink"/>
                <w:rFonts w:eastAsia="Calibri"/>
                <w:noProof/>
              </w:rPr>
              <w:t>REUNIÕES (</w:t>
            </w:r>
            <w:r w:rsidRPr="00B84599">
              <w:rPr>
                <w:rStyle w:val="Hyperlink"/>
                <w:rFonts w:eastAsia="Calibri" w:cs="Calibri"/>
                <w:noProof/>
              </w:rPr>
              <w:t>PREENCHIDO PELA CONTRATANTE)</w:t>
            </w:r>
            <w:r>
              <w:rPr>
                <w:noProof/>
                <w:webHidden/>
              </w:rPr>
              <w:tab/>
            </w:r>
            <w:r>
              <w:rPr>
                <w:noProof/>
                <w:webHidden/>
              </w:rPr>
              <w:fldChar w:fldCharType="begin"/>
            </w:r>
            <w:r>
              <w:rPr>
                <w:noProof/>
                <w:webHidden/>
              </w:rPr>
              <w:instrText xml:space="preserve"> PAGEREF _Toc228895365 \h </w:instrText>
            </w:r>
            <w:r>
              <w:rPr>
                <w:noProof/>
                <w:webHidden/>
              </w:rPr>
            </w:r>
            <w:r>
              <w:rPr>
                <w:noProof/>
                <w:webHidden/>
              </w:rPr>
              <w:fldChar w:fldCharType="separate"/>
            </w:r>
            <w:r>
              <w:rPr>
                <w:noProof/>
                <w:webHidden/>
              </w:rPr>
              <w:t>25</w:t>
            </w:r>
            <w:r>
              <w:rPr>
                <w:noProof/>
                <w:webHidden/>
              </w:rPr>
              <w:fldChar w:fldCharType="end"/>
            </w:r>
          </w:hyperlink>
        </w:p>
        <w:p w:rsidR="00295C86" w:rsidRDefault="00295C86" w14:paraId="6FDB86FB" w14:textId="2486872E">
          <w:pPr>
            <w:pStyle w:val="Sumrio2"/>
            <w:tabs>
              <w:tab w:val="left" w:pos="960"/>
              <w:tab w:val="right" w:leader="dot" w:pos="9061"/>
            </w:tabs>
            <w:rPr>
              <w:rFonts w:eastAsiaTheme="minorEastAsia"/>
              <w:noProof/>
              <w:kern w:val="2"/>
              <w:szCs w:val="24"/>
              <w:lang w:eastAsia="pt-BR"/>
              <w14:ligatures w14:val="standardContextual"/>
            </w:rPr>
          </w:pPr>
          <w:hyperlink w:history="1" w:anchor="_Toc228895366">
            <w:r w:rsidRPr="00B84599">
              <w:rPr>
                <w:rStyle w:val="Hyperlink"/>
                <w:rFonts w:eastAsia="Calibri"/>
                <w:noProof/>
              </w:rPr>
              <w:t>5.4.</w:t>
            </w:r>
            <w:r>
              <w:rPr>
                <w:rFonts w:eastAsiaTheme="minorEastAsia"/>
                <w:noProof/>
                <w:kern w:val="2"/>
                <w:szCs w:val="24"/>
                <w:lang w:eastAsia="pt-BR"/>
                <w14:ligatures w14:val="standardContextual"/>
              </w:rPr>
              <w:tab/>
            </w:r>
            <w:r w:rsidRPr="00B84599">
              <w:rPr>
                <w:rStyle w:val="Hyperlink"/>
                <w:rFonts w:eastAsia="Calibri"/>
                <w:noProof/>
              </w:rPr>
              <w:t>COMUNICAÇÃO DAS ENTREGAS DOS PROJETOS (</w:t>
            </w:r>
            <w:r w:rsidRPr="00B84599">
              <w:rPr>
                <w:rStyle w:val="Hyperlink"/>
                <w:rFonts w:eastAsia="Calibri" w:cs="Calibri"/>
                <w:noProof/>
              </w:rPr>
              <w:t>DEFINIDO PELA CONTRATANTE)</w:t>
            </w:r>
            <w:r>
              <w:rPr>
                <w:noProof/>
                <w:webHidden/>
              </w:rPr>
              <w:tab/>
            </w:r>
            <w:r>
              <w:rPr>
                <w:noProof/>
                <w:webHidden/>
              </w:rPr>
              <w:fldChar w:fldCharType="begin"/>
            </w:r>
            <w:r>
              <w:rPr>
                <w:noProof/>
                <w:webHidden/>
              </w:rPr>
              <w:instrText xml:space="preserve"> PAGEREF _Toc228895366 \h </w:instrText>
            </w:r>
            <w:r>
              <w:rPr>
                <w:noProof/>
                <w:webHidden/>
              </w:rPr>
            </w:r>
            <w:r>
              <w:rPr>
                <w:noProof/>
                <w:webHidden/>
              </w:rPr>
              <w:fldChar w:fldCharType="separate"/>
            </w:r>
            <w:r>
              <w:rPr>
                <w:noProof/>
                <w:webHidden/>
              </w:rPr>
              <w:t>25</w:t>
            </w:r>
            <w:r>
              <w:rPr>
                <w:noProof/>
                <w:webHidden/>
              </w:rPr>
              <w:fldChar w:fldCharType="end"/>
            </w:r>
          </w:hyperlink>
        </w:p>
        <w:p w:rsidR="00295C86" w:rsidRDefault="00295C86" w14:paraId="53D6374E" w14:textId="16180B8E">
          <w:pPr>
            <w:pStyle w:val="Sumrio1"/>
            <w:tabs>
              <w:tab w:val="left" w:pos="480"/>
              <w:tab w:val="right" w:leader="dot" w:pos="9061"/>
            </w:tabs>
            <w:rPr>
              <w:rFonts w:eastAsiaTheme="minorEastAsia"/>
              <w:noProof/>
              <w:kern w:val="2"/>
              <w:szCs w:val="24"/>
              <w:lang w:eastAsia="pt-BR"/>
              <w14:ligatures w14:val="standardContextual"/>
            </w:rPr>
          </w:pPr>
          <w:hyperlink w:history="1" w:anchor="_Toc228895367">
            <w:r w:rsidRPr="00B84599">
              <w:rPr>
                <w:rStyle w:val="Hyperlink"/>
                <w:rFonts w:eastAsia="Calibri"/>
                <w:noProof/>
              </w:rPr>
              <w:t>6.</w:t>
            </w:r>
            <w:r>
              <w:rPr>
                <w:rFonts w:eastAsiaTheme="minorEastAsia"/>
                <w:noProof/>
                <w:kern w:val="2"/>
                <w:szCs w:val="24"/>
                <w:lang w:eastAsia="pt-BR"/>
                <w14:ligatures w14:val="standardContextual"/>
              </w:rPr>
              <w:tab/>
            </w:r>
            <w:r w:rsidRPr="00B84599">
              <w:rPr>
                <w:rStyle w:val="Hyperlink"/>
                <w:rFonts w:eastAsia="Calibri"/>
                <w:noProof/>
              </w:rPr>
              <w:t>ESTRATÉGIA DE GESTÃO DE MODELOS</w:t>
            </w:r>
            <w:r>
              <w:rPr>
                <w:noProof/>
                <w:webHidden/>
              </w:rPr>
              <w:tab/>
            </w:r>
            <w:r>
              <w:rPr>
                <w:noProof/>
                <w:webHidden/>
              </w:rPr>
              <w:fldChar w:fldCharType="begin"/>
            </w:r>
            <w:r>
              <w:rPr>
                <w:noProof/>
                <w:webHidden/>
              </w:rPr>
              <w:instrText xml:space="preserve"> PAGEREF _Toc228895367 \h </w:instrText>
            </w:r>
            <w:r>
              <w:rPr>
                <w:noProof/>
                <w:webHidden/>
              </w:rPr>
            </w:r>
            <w:r>
              <w:rPr>
                <w:noProof/>
                <w:webHidden/>
              </w:rPr>
              <w:fldChar w:fldCharType="separate"/>
            </w:r>
            <w:r>
              <w:rPr>
                <w:noProof/>
                <w:webHidden/>
              </w:rPr>
              <w:t>27</w:t>
            </w:r>
            <w:r>
              <w:rPr>
                <w:noProof/>
                <w:webHidden/>
              </w:rPr>
              <w:fldChar w:fldCharType="end"/>
            </w:r>
          </w:hyperlink>
        </w:p>
        <w:p w:rsidR="00295C86" w:rsidRDefault="00295C86" w14:paraId="5C14895F" w14:textId="517AB488">
          <w:pPr>
            <w:pStyle w:val="Sumrio2"/>
            <w:tabs>
              <w:tab w:val="left" w:pos="960"/>
              <w:tab w:val="right" w:leader="dot" w:pos="9061"/>
            </w:tabs>
            <w:rPr>
              <w:rFonts w:eastAsiaTheme="minorEastAsia"/>
              <w:noProof/>
              <w:kern w:val="2"/>
              <w:szCs w:val="24"/>
              <w:lang w:eastAsia="pt-BR"/>
              <w14:ligatures w14:val="standardContextual"/>
            </w:rPr>
          </w:pPr>
          <w:hyperlink w:history="1" w:anchor="_Toc228895368">
            <w:r w:rsidRPr="00B84599">
              <w:rPr>
                <w:rStyle w:val="Hyperlink"/>
                <w:noProof/>
              </w:rPr>
              <w:t>6.1.</w:t>
            </w:r>
            <w:r>
              <w:rPr>
                <w:rFonts w:eastAsiaTheme="minorEastAsia"/>
                <w:noProof/>
                <w:kern w:val="2"/>
                <w:szCs w:val="24"/>
                <w:lang w:eastAsia="pt-BR"/>
                <w14:ligatures w14:val="standardContextual"/>
              </w:rPr>
              <w:tab/>
            </w:r>
            <w:r w:rsidRPr="00B84599">
              <w:rPr>
                <w:rStyle w:val="Hyperlink"/>
                <w:noProof/>
              </w:rPr>
              <w:t xml:space="preserve">PLANO DE COORDENADAS </w:t>
            </w:r>
            <w:r w:rsidRPr="00B84599">
              <w:rPr>
                <w:rStyle w:val="Hyperlink"/>
                <w:rFonts w:eastAsia="Calibri"/>
                <w:noProof/>
              </w:rPr>
              <w:t xml:space="preserve"> </w:t>
            </w:r>
            <w:r w:rsidRPr="00B84599">
              <w:rPr>
                <w:rStyle w:val="Hyperlink"/>
                <w:rFonts w:eastAsia="Calibri" w:cs="Calibri"/>
                <w:noProof/>
              </w:rPr>
              <w:t>(PREENCHIDO PELA CONTRATADA)</w:t>
            </w:r>
            <w:r>
              <w:rPr>
                <w:noProof/>
                <w:webHidden/>
              </w:rPr>
              <w:tab/>
            </w:r>
            <w:r>
              <w:rPr>
                <w:noProof/>
                <w:webHidden/>
              </w:rPr>
              <w:fldChar w:fldCharType="begin"/>
            </w:r>
            <w:r>
              <w:rPr>
                <w:noProof/>
                <w:webHidden/>
              </w:rPr>
              <w:instrText xml:space="preserve"> PAGEREF _Toc228895368 \h </w:instrText>
            </w:r>
            <w:r>
              <w:rPr>
                <w:noProof/>
                <w:webHidden/>
              </w:rPr>
            </w:r>
            <w:r>
              <w:rPr>
                <w:noProof/>
                <w:webHidden/>
              </w:rPr>
              <w:fldChar w:fldCharType="separate"/>
            </w:r>
            <w:r>
              <w:rPr>
                <w:noProof/>
                <w:webHidden/>
              </w:rPr>
              <w:t>27</w:t>
            </w:r>
            <w:r>
              <w:rPr>
                <w:noProof/>
                <w:webHidden/>
              </w:rPr>
              <w:fldChar w:fldCharType="end"/>
            </w:r>
          </w:hyperlink>
        </w:p>
        <w:p w:rsidR="00295C86" w:rsidRDefault="00295C86" w14:paraId="1AE6D9C8" w14:textId="44845EC3">
          <w:pPr>
            <w:pStyle w:val="Sumrio2"/>
            <w:tabs>
              <w:tab w:val="left" w:pos="960"/>
              <w:tab w:val="right" w:leader="dot" w:pos="9061"/>
            </w:tabs>
            <w:rPr>
              <w:rFonts w:eastAsiaTheme="minorEastAsia"/>
              <w:noProof/>
              <w:kern w:val="2"/>
              <w:szCs w:val="24"/>
              <w:lang w:eastAsia="pt-BR"/>
              <w14:ligatures w14:val="standardContextual"/>
            </w:rPr>
          </w:pPr>
          <w:hyperlink w:history="1" w:anchor="_Toc228895369">
            <w:r w:rsidRPr="00B84599">
              <w:rPr>
                <w:rStyle w:val="Hyperlink"/>
                <w:noProof/>
              </w:rPr>
              <w:t>6.2.</w:t>
            </w:r>
            <w:r>
              <w:rPr>
                <w:rFonts w:eastAsiaTheme="minorEastAsia"/>
                <w:noProof/>
                <w:kern w:val="2"/>
                <w:szCs w:val="24"/>
                <w:lang w:eastAsia="pt-BR"/>
                <w14:ligatures w14:val="standardContextual"/>
              </w:rPr>
              <w:tab/>
            </w:r>
            <w:r w:rsidRPr="00B84599">
              <w:rPr>
                <w:rStyle w:val="Hyperlink"/>
                <w:noProof/>
              </w:rPr>
              <w:t xml:space="preserve">DIVISÃO DE MODELO </w:t>
            </w:r>
            <w:r w:rsidRPr="00B84599">
              <w:rPr>
                <w:rStyle w:val="Hyperlink"/>
                <w:rFonts w:eastAsia="Calibri"/>
                <w:noProof/>
              </w:rPr>
              <w:t xml:space="preserve"> </w:t>
            </w:r>
            <w:r w:rsidRPr="00B84599">
              <w:rPr>
                <w:rStyle w:val="Hyperlink"/>
                <w:rFonts w:eastAsia="Calibri" w:cs="Calibri"/>
                <w:noProof/>
              </w:rPr>
              <w:t>(PREENCHIDO PELA CONTRATADA)</w:t>
            </w:r>
            <w:r>
              <w:rPr>
                <w:noProof/>
                <w:webHidden/>
              </w:rPr>
              <w:tab/>
            </w:r>
            <w:r>
              <w:rPr>
                <w:noProof/>
                <w:webHidden/>
              </w:rPr>
              <w:fldChar w:fldCharType="begin"/>
            </w:r>
            <w:r>
              <w:rPr>
                <w:noProof/>
                <w:webHidden/>
              </w:rPr>
              <w:instrText xml:space="preserve"> PAGEREF _Toc228895369 \h </w:instrText>
            </w:r>
            <w:r>
              <w:rPr>
                <w:noProof/>
                <w:webHidden/>
              </w:rPr>
            </w:r>
            <w:r>
              <w:rPr>
                <w:noProof/>
                <w:webHidden/>
              </w:rPr>
              <w:fldChar w:fldCharType="separate"/>
            </w:r>
            <w:r>
              <w:rPr>
                <w:noProof/>
                <w:webHidden/>
              </w:rPr>
              <w:t>29</w:t>
            </w:r>
            <w:r>
              <w:rPr>
                <w:noProof/>
                <w:webHidden/>
              </w:rPr>
              <w:fldChar w:fldCharType="end"/>
            </w:r>
          </w:hyperlink>
        </w:p>
        <w:p w:rsidR="00295C86" w:rsidRDefault="00295C86" w14:paraId="253D8016" w14:textId="5E164C66">
          <w:pPr>
            <w:pStyle w:val="Sumrio2"/>
            <w:tabs>
              <w:tab w:val="left" w:pos="960"/>
              <w:tab w:val="right" w:leader="dot" w:pos="9061"/>
            </w:tabs>
            <w:rPr>
              <w:rFonts w:eastAsiaTheme="minorEastAsia"/>
              <w:noProof/>
              <w:kern w:val="2"/>
              <w:szCs w:val="24"/>
              <w:lang w:eastAsia="pt-BR"/>
              <w14:ligatures w14:val="standardContextual"/>
            </w:rPr>
          </w:pPr>
          <w:hyperlink w:history="1" w:anchor="_Toc228895370">
            <w:r w:rsidRPr="00B84599">
              <w:rPr>
                <w:rStyle w:val="Hyperlink"/>
                <w:noProof/>
              </w:rPr>
              <w:t>6.3.</w:t>
            </w:r>
            <w:r>
              <w:rPr>
                <w:rFonts w:eastAsiaTheme="minorEastAsia"/>
                <w:noProof/>
                <w:kern w:val="2"/>
                <w:szCs w:val="24"/>
                <w:lang w:eastAsia="pt-BR"/>
                <w14:ligatures w14:val="standardContextual"/>
              </w:rPr>
              <w:tab/>
            </w:r>
            <w:r w:rsidRPr="00B84599">
              <w:rPr>
                <w:rStyle w:val="Hyperlink"/>
                <w:noProof/>
              </w:rPr>
              <w:t>ESTRATÉGIA DE MODELAGEM</w:t>
            </w:r>
            <w:r>
              <w:rPr>
                <w:noProof/>
                <w:webHidden/>
              </w:rPr>
              <w:tab/>
            </w:r>
            <w:r>
              <w:rPr>
                <w:noProof/>
                <w:webHidden/>
              </w:rPr>
              <w:fldChar w:fldCharType="begin"/>
            </w:r>
            <w:r>
              <w:rPr>
                <w:noProof/>
                <w:webHidden/>
              </w:rPr>
              <w:instrText xml:space="preserve"> PAGEREF _Toc228895370 \h </w:instrText>
            </w:r>
            <w:r>
              <w:rPr>
                <w:noProof/>
                <w:webHidden/>
              </w:rPr>
            </w:r>
            <w:r>
              <w:rPr>
                <w:noProof/>
                <w:webHidden/>
              </w:rPr>
              <w:fldChar w:fldCharType="separate"/>
            </w:r>
            <w:r>
              <w:rPr>
                <w:noProof/>
                <w:webHidden/>
              </w:rPr>
              <w:t>30</w:t>
            </w:r>
            <w:r>
              <w:rPr>
                <w:noProof/>
                <w:webHidden/>
              </w:rPr>
              <w:fldChar w:fldCharType="end"/>
            </w:r>
          </w:hyperlink>
        </w:p>
        <w:p w:rsidR="00295C86" w:rsidRDefault="00295C86" w14:paraId="436788D6" w14:textId="301EAEAB">
          <w:pPr>
            <w:pStyle w:val="Sumrio3"/>
            <w:tabs>
              <w:tab w:val="left" w:pos="1440"/>
              <w:tab w:val="right" w:leader="dot" w:pos="9061"/>
            </w:tabs>
            <w:rPr>
              <w:rFonts w:eastAsiaTheme="minorEastAsia"/>
              <w:noProof/>
              <w:kern w:val="2"/>
              <w:szCs w:val="24"/>
              <w:lang w:eastAsia="pt-BR"/>
              <w14:ligatures w14:val="standardContextual"/>
            </w:rPr>
          </w:pPr>
          <w:hyperlink w:history="1" w:anchor="_Toc228895371">
            <w:r w:rsidRPr="00B84599">
              <w:rPr>
                <w:rStyle w:val="Hyperlink"/>
                <w:noProof/>
              </w:rPr>
              <w:t>6.3.1.</w:t>
            </w:r>
            <w:r>
              <w:rPr>
                <w:rFonts w:eastAsiaTheme="minorEastAsia"/>
                <w:noProof/>
                <w:kern w:val="2"/>
                <w:szCs w:val="24"/>
                <w:lang w:eastAsia="pt-BR"/>
                <w14:ligatures w14:val="standardContextual"/>
              </w:rPr>
              <w:tab/>
            </w:r>
            <w:r w:rsidRPr="00B84599">
              <w:rPr>
                <w:rStyle w:val="Hyperlink"/>
                <w:noProof/>
              </w:rPr>
              <w:t>DEFINIÇÃO DAS DIRETRIZES DE MODELAGEM (PREENCHIDO PELA CONTRATADA)</w:t>
            </w:r>
            <w:r>
              <w:rPr>
                <w:noProof/>
                <w:webHidden/>
              </w:rPr>
              <w:tab/>
            </w:r>
            <w:r>
              <w:rPr>
                <w:noProof/>
                <w:webHidden/>
              </w:rPr>
              <w:fldChar w:fldCharType="begin"/>
            </w:r>
            <w:r>
              <w:rPr>
                <w:noProof/>
                <w:webHidden/>
              </w:rPr>
              <w:instrText xml:space="preserve"> PAGEREF _Toc228895371 \h </w:instrText>
            </w:r>
            <w:r>
              <w:rPr>
                <w:noProof/>
                <w:webHidden/>
              </w:rPr>
            </w:r>
            <w:r>
              <w:rPr>
                <w:noProof/>
                <w:webHidden/>
              </w:rPr>
              <w:fldChar w:fldCharType="separate"/>
            </w:r>
            <w:r>
              <w:rPr>
                <w:noProof/>
                <w:webHidden/>
              </w:rPr>
              <w:t>30</w:t>
            </w:r>
            <w:r>
              <w:rPr>
                <w:noProof/>
                <w:webHidden/>
              </w:rPr>
              <w:fldChar w:fldCharType="end"/>
            </w:r>
          </w:hyperlink>
        </w:p>
        <w:p w:rsidR="00295C86" w:rsidRDefault="00295C86" w14:paraId="75F94019" w14:textId="6CA8D951">
          <w:pPr>
            <w:pStyle w:val="Sumrio3"/>
            <w:tabs>
              <w:tab w:val="left" w:pos="1440"/>
              <w:tab w:val="right" w:leader="dot" w:pos="9061"/>
            </w:tabs>
            <w:rPr>
              <w:rFonts w:eastAsiaTheme="minorEastAsia"/>
              <w:noProof/>
              <w:kern w:val="2"/>
              <w:szCs w:val="24"/>
              <w:lang w:eastAsia="pt-BR"/>
              <w14:ligatures w14:val="standardContextual"/>
            </w:rPr>
          </w:pPr>
          <w:hyperlink w:history="1" w:anchor="_Toc228895372">
            <w:r w:rsidRPr="00B84599">
              <w:rPr>
                <w:rStyle w:val="Hyperlink"/>
                <w:noProof/>
              </w:rPr>
              <w:t>6.3.2.</w:t>
            </w:r>
            <w:r>
              <w:rPr>
                <w:rFonts w:eastAsiaTheme="minorEastAsia"/>
                <w:noProof/>
                <w:kern w:val="2"/>
                <w:szCs w:val="24"/>
                <w:lang w:eastAsia="pt-BR"/>
                <w14:ligatures w14:val="standardContextual"/>
              </w:rPr>
              <w:tab/>
            </w:r>
            <w:r w:rsidRPr="00B84599">
              <w:rPr>
                <w:rStyle w:val="Hyperlink"/>
                <w:noProof/>
              </w:rPr>
              <w:t>DADOS NÃO GEOMÉTRICOS (PREENCHIDO PELA CONTRATADA)</w:t>
            </w:r>
            <w:r>
              <w:rPr>
                <w:noProof/>
                <w:webHidden/>
              </w:rPr>
              <w:tab/>
            </w:r>
            <w:r>
              <w:rPr>
                <w:noProof/>
                <w:webHidden/>
              </w:rPr>
              <w:fldChar w:fldCharType="begin"/>
            </w:r>
            <w:r>
              <w:rPr>
                <w:noProof/>
                <w:webHidden/>
              </w:rPr>
              <w:instrText xml:space="preserve"> PAGEREF _Toc228895372 \h </w:instrText>
            </w:r>
            <w:r>
              <w:rPr>
                <w:noProof/>
                <w:webHidden/>
              </w:rPr>
            </w:r>
            <w:r>
              <w:rPr>
                <w:noProof/>
                <w:webHidden/>
              </w:rPr>
              <w:fldChar w:fldCharType="separate"/>
            </w:r>
            <w:r>
              <w:rPr>
                <w:noProof/>
                <w:webHidden/>
              </w:rPr>
              <w:t>31</w:t>
            </w:r>
            <w:r>
              <w:rPr>
                <w:noProof/>
                <w:webHidden/>
              </w:rPr>
              <w:fldChar w:fldCharType="end"/>
            </w:r>
          </w:hyperlink>
        </w:p>
        <w:p w:rsidR="00295C86" w:rsidRDefault="00295C86" w14:paraId="761CEE6C" w14:textId="0A5D76FC">
          <w:pPr>
            <w:pStyle w:val="Sumrio2"/>
            <w:tabs>
              <w:tab w:val="left" w:pos="960"/>
              <w:tab w:val="right" w:leader="dot" w:pos="9061"/>
            </w:tabs>
            <w:rPr>
              <w:rFonts w:eastAsiaTheme="minorEastAsia"/>
              <w:noProof/>
              <w:kern w:val="2"/>
              <w:szCs w:val="24"/>
              <w:lang w:eastAsia="pt-BR"/>
              <w14:ligatures w14:val="standardContextual"/>
            </w:rPr>
          </w:pPr>
          <w:hyperlink w:history="1" w:anchor="_Toc228895373">
            <w:r w:rsidRPr="00B84599">
              <w:rPr>
                <w:rStyle w:val="Hyperlink"/>
                <w:noProof/>
              </w:rPr>
              <w:t>6.4.</w:t>
            </w:r>
            <w:r>
              <w:rPr>
                <w:rFonts w:eastAsiaTheme="minorEastAsia"/>
                <w:noProof/>
                <w:kern w:val="2"/>
                <w:szCs w:val="24"/>
                <w:lang w:eastAsia="pt-BR"/>
                <w14:ligatures w14:val="standardContextual"/>
              </w:rPr>
              <w:tab/>
            </w:r>
            <w:r w:rsidRPr="00B84599">
              <w:rPr>
                <w:rStyle w:val="Hyperlink"/>
                <w:noProof/>
              </w:rPr>
              <w:t>ESTRATÉGIA DE FEDERAÇÃO DE MODELOS (PREENCHIDO PELA CONTRATADA)</w:t>
            </w:r>
            <w:r>
              <w:rPr>
                <w:noProof/>
                <w:webHidden/>
              </w:rPr>
              <w:tab/>
            </w:r>
            <w:r>
              <w:rPr>
                <w:noProof/>
                <w:webHidden/>
              </w:rPr>
              <w:fldChar w:fldCharType="begin"/>
            </w:r>
            <w:r>
              <w:rPr>
                <w:noProof/>
                <w:webHidden/>
              </w:rPr>
              <w:instrText xml:space="preserve"> PAGEREF _Toc228895373 \h </w:instrText>
            </w:r>
            <w:r>
              <w:rPr>
                <w:noProof/>
                <w:webHidden/>
              </w:rPr>
            </w:r>
            <w:r>
              <w:rPr>
                <w:noProof/>
                <w:webHidden/>
              </w:rPr>
              <w:fldChar w:fldCharType="separate"/>
            </w:r>
            <w:r>
              <w:rPr>
                <w:noProof/>
                <w:webHidden/>
              </w:rPr>
              <w:t>31</w:t>
            </w:r>
            <w:r>
              <w:rPr>
                <w:noProof/>
                <w:webHidden/>
              </w:rPr>
              <w:fldChar w:fldCharType="end"/>
            </w:r>
          </w:hyperlink>
        </w:p>
        <w:p w:rsidR="00295C86" w:rsidRDefault="00295C86" w14:paraId="4EF3A270" w14:textId="297DE27B">
          <w:pPr>
            <w:pStyle w:val="Sumrio1"/>
            <w:tabs>
              <w:tab w:val="left" w:pos="480"/>
              <w:tab w:val="right" w:leader="dot" w:pos="9061"/>
            </w:tabs>
            <w:rPr>
              <w:rFonts w:eastAsiaTheme="minorEastAsia"/>
              <w:noProof/>
              <w:kern w:val="2"/>
              <w:szCs w:val="24"/>
              <w:lang w:eastAsia="pt-BR"/>
              <w14:ligatures w14:val="standardContextual"/>
            </w:rPr>
          </w:pPr>
          <w:hyperlink w:history="1" w:anchor="_Toc228895374">
            <w:r w:rsidRPr="00B84599">
              <w:rPr>
                <w:rStyle w:val="Hyperlink"/>
                <w:rFonts w:eastAsia="Calibri"/>
                <w:noProof/>
              </w:rPr>
              <w:t>7.</w:t>
            </w:r>
            <w:r>
              <w:rPr>
                <w:rFonts w:eastAsiaTheme="minorEastAsia"/>
                <w:noProof/>
                <w:kern w:val="2"/>
                <w:szCs w:val="24"/>
                <w:lang w:eastAsia="pt-BR"/>
                <w14:ligatures w14:val="standardContextual"/>
              </w:rPr>
              <w:tab/>
            </w:r>
            <w:r w:rsidRPr="00B84599">
              <w:rPr>
                <w:rStyle w:val="Hyperlink"/>
                <w:rFonts w:eastAsia="Calibri"/>
                <w:noProof/>
              </w:rPr>
              <w:t xml:space="preserve">NOMENCLATURA DOS MODELOS E DOCUMENTOS </w:t>
            </w:r>
            <w:r w:rsidRPr="00B84599">
              <w:rPr>
                <w:rStyle w:val="Hyperlink"/>
                <w:noProof/>
              </w:rPr>
              <w:t>(DEFINIDO PELA CONTRATANTE)</w:t>
            </w:r>
            <w:r>
              <w:rPr>
                <w:noProof/>
                <w:webHidden/>
              </w:rPr>
              <w:tab/>
            </w:r>
            <w:r>
              <w:rPr>
                <w:noProof/>
                <w:webHidden/>
              </w:rPr>
              <w:fldChar w:fldCharType="begin"/>
            </w:r>
            <w:r>
              <w:rPr>
                <w:noProof/>
                <w:webHidden/>
              </w:rPr>
              <w:instrText xml:space="preserve"> PAGEREF _Toc228895374 \h </w:instrText>
            </w:r>
            <w:r>
              <w:rPr>
                <w:noProof/>
                <w:webHidden/>
              </w:rPr>
            </w:r>
            <w:r>
              <w:rPr>
                <w:noProof/>
                <w:webHidden/>
              </w:rPr>
              <w:fldChar w:fldCharType="separate"/>
            </w:r>
            <w:r>
              <w:rPr>
                <w:noProof/>
                <w:webHidden/>
              </w:rPr>
              <w:t>32</w:t>
            </w:r>
            <w:r>
              <w:rPr>
                <w:noProof/>
                <w:webHidden/>
              </w:rPr>
              <w:fldChar w:fldCharType="end"/>
            </w:r>
          </w:hyperlink>
        </w:p>
        <w:p w:rsidR="00295C86" w:rsidRDefault="00295C86" w14:paraId="73AB909B" w14:textId="3871C7CC">
          <w:pPr>
            <w:pStyle w:val="Sumrio1"/>
            <w:tabs>
              <w:tab w:val="left" w:pos="480"/>
              <w:tab w:val="right" w:leader="dot" w:pos="9061"/>
            </w:tabs>
            <w:rPr>
              <w:rFonts w:eastAsiaTheme="minorEastAsia"/>
              <w:noProof/>
              <w:kern w:val="2"/>
              <w:szCs w:val="24"/>
              <w:lang w:eastAsia="pt-BR"/>
              <w14:ligatures w14:val="standardContextual"/>
            </w:rPr>
          </w:pPr>
          <w:hyperlink w:history="1" w:anchor="_Toc228895375">
            <w:r w:rsidRPr="00B84599">
              <w:rPr>
                <w:rStyle w:val="Hyperlink"/>
                <w:rFonts w:eastAsia="Calibri"/>
                <w:noProof/>
              </w:rPr>
              <w:t>8.</w:t>
            </w:r>
            <w:r>
              <w:rPr>
                <w:rFonts w:eastAsiaTheme="minorEastAsia"/>
                <w:noProof/>
                <w:kern w:val="2"/>
                <w:szCs w:val="24"/>
                <w:lang w:eastAsia="pt-BR"/>
                <w14:ligatures w14:val="standardContextual"/>
              </w:rPr>
              <w:tab/>
            </w:r>
            <w:r w:rsidRPr="00B84599">
              <w:rPr>
                <w:rStyle w:val="Hyperlink"/>
                <w:rFonts w:eastAsia="Calibri"/>
                <w:noProof/>
              </w:rPr>
              <w:t>ORIENTAÇÃO GERAL PARA ELABORAÇÃO DOS MODELOS BIM</w:t>
            </w:r>
            <w:r>
              <w:rPr>
                <w:noProof/>
                <w:webHidden/>
              </w:rPr>
              <w:tab/>
            </w:r>
            <w:r>
              <w:rPr>
                <w:noProof/>
                <w:webHidden/>
              </w:rPr>
              <w:fldChar w:fldCharType="begin"/>
            </w:r>
            <w:r>
              <w:rPr>
                <w:noProof/>
                <w:webHidden/>
              </w:rPr>
              <w:instrText xml:space="preserve"> PAGEREF _Toc228895375 \h </w:instrText>
            </w:r>
            <w:r>
              <w:rPr>
                <w:noProof/>
                <w:webHidden/>
              </w:rPr>
            </w:r>
            <w:r>
              <w:rPr>
                <w:noProof/>
                <w:webHidden/>
              </w:rPr>
              <w:fldChar w:fldCharType="separate"/>
            </w:r>
            <w:r>
              <w:rPr>
                <w:noProof/>
                <w:webHidden/>
              </w:rPr>
              <w:t>33</w:t>
            </w:r>
            <w:r>
              <w:rPr>
                <w:noProof/>
                <w:webHidden/>
              </w:rPr>
              <w:fldChar w:fldCharType="end"/>
            </w:r>
          </w:hyperlink>
        </w:p>
        <w:p w:rsidR="00295C86" w:rsidRDefault="00295C86" w14:paraId="17D7760F" w14:textId="34AC4A60">
          <w:pPr>
            <w:pStyle w:val="Sumrio2"/>
            <w:tabs>
              <w:tab w:val="left" w:pos="960"/>
              <w:tab w:val="right" w:leader="dot" w:pos="9061"/>
            </w:tabs>
            <w:rPr>
              <w:rFonts w:eastAsiaTheme="minorEastAsia"/>
              <w:noProof/>
              <w:kern w:val="2"/>
              <w:szCs w:val="24"/>
              <w:lang w:eastAsia="pt-BR"/>
              <w14:ligatures w14:val="standardContextual"/>
            </w:rPr>
          </w:pPr>
          <w:hyperlink w:history="1" w:anchor="_Toc228895376">
            <w:r w:rsidRPr="00B84599">
              <w:rPr>
                <w:rStyle w:val="Hyperlink"/>
                <w:rFonts w:eastAsia="Calibri"/>
                <w:noProof/>
              </w:rPr>
              <w:t>8.1.</w:t>
            </w:r>
            <w:r>
              <w:rPr>
                <w:rFonts w:eastAsiaTheme="minorEastAsia"/>
                <w:noProof/>
                <w:kern w:val="2"/>
                <w:szCs w:val="24"/>
                <w:lang w:eastAsia="pt-BR"/>
                <w14:ligatures w14:val="standardContextual"/>
              </w:rPr>
              <w:tab/>
            </w:r>
            <w:r w:rsidRPr="00B84599">
              <w:rPr>
                <w:rStyle w:val="Hyperlink"/>
                <w:rFonts w:eastAsia="Calibri"/>
                <w:noProof/>
              </w:rPr>
              <w:t xml:space="preserve">PLUGINS </w:t>
            </w:r>
            <w:r w:rsidRPr="00B84599">
              <w:rPr>
                <w:rStyle w:val="Hyperlink"/>
                <w:noProof/>
              </w:rPr>
              <w:t>(PREENCHIDO PELA CONTRATADA)</w:t>
            </w:r>
            <w:r>
              <w:rPr>
                <w:noProof/>
                <w:webHidden/>
              </w:rPr>
              <w:tab/>
            </w:r>
            <w:r>
              <w:rPr>
                <w:noProof/>
                <w:webHidden/>
              </w:rPr>
              <w:fldChar w:fldCharType="begin"/>
            </w:r>
            <w:r>
              <w:rPr>
                <w:noProof/>
                <w:webHidden/>
              </w:rPr>
              <w:instrText xml:space="preserve"> PAGEREF _Toc228895376 \h </w:instrText>
            </w:r>
            <w:r>
              <w:rPr>
                <w:noProof/>
                <w:webHidden/>
              </w:rPr>
            </w:r>
            <w:r>
              <w:rPr>
                <w:noProof/>
                <w:webHidden/>
              </w:rPr>
              <w:fldChar w:fldCharType="separate"/>
            </w:r>
            <w:r>
              <w:rPr>
                <w:noProof/>
                <w:webHidden/>
              </w:rPr>
              <w:t>33</w:t>
            </w:r>
            <w:r>
              <w:rPr>
                <w:noProof/>
                <w:webHidden/>
              </w:rPr>
              <w:fldChar w:fldCharType="end"/>
            </w:r>
          </w:hyperlink>
        </w:p>
        <w:p w:rsidR="00295C86" w:rsidRDefault="00295C86" w14:paraId="3FD8D8B8" w14:textId="40BDEA3B">
          <w:pPr>
            <w:pStyle w:val="Sumrio2"/>
            <w:tabs>
              <w:tab w:val="left" w:pos="960"/>
              <w:tab w:val="right" w:leader="dot" w:pos="9061"/>
            </w:tabs>
            <w:rPr>
              <w:rFonts w:eastAsiaTheme="minorEastAsia"/>
              <w:noProof/>
              <w:kern w:val="2"/>
              <w:szCs w:val="24"/>
              <w:lang w:eastAsia="pt-BR"/>
              <w14:ligatures w14:val="standardContextual"/>
            </w:rPr>
          </w:pPr>
          <w:hyperlink w:history="1" w:anchor="_Toc228895377">
            <w:r w:rsidRPr="00B84599">
              <w:rPr>
                <w:rStyle w:val="Hyperlink"/>
                <w:noProof/>
              </w:rPr>
              <w:t>8.2.</w:t>
            </w:r>
            <w:r>
              <w:rPr>
                <w:rFonts w:eastAsiaTheme="minorEastAsia"/>
                <w:noProof/>
                <w:kern w:val="2"/>
                <w:szCs w:val="24"/>
                <w:lang w:eastAsia="pt-BR"/>
                <w14:ligatures w14:val="standardContextual"/>
              </w:rPr>
              <w:tab/>
            </w:r>
            <w:r w:rsidRPr="00B84599">
              <w:rPr>
                <w:rStyle w:val="Hyperlink"/>
                <w:noProof/>
              </w:rPr>
              <w:t>REQUISITOS ESPECÍFICOS DE MODELAGEM (DEFINIDOS PELA CONTRATANTE)</w:t>
            </w:r>
            <w:r>
              <w:rPr>
                <w:noProof/>
                <w:webHidden/>
              </w:rPr>
              <w:tab/>
            </w:r>
            <w:r>
              <w:rPr>
                <w:noProof/>
                <w:webHidden/>
              </w:rPr>
              <w:fldChar w:fldCharType="begin"/>
            </w:r>
            <w:r>
              <w:rPr>
                <w:noProof/>
                <w:webHidden/>
              </w:rPr>
              <w:instrText xml:space="preserve"> PAGEREF _Toc228895377 \h </w:instrText>
            </w:r>
            <w:r>
              <w:rPr>
                <w:noProof/>
                <w:webHidden/>
              </w:rPr>
            </w:r>
            <w:r>
              <w:rPr>
                <w:noProof/>
                <w:webHidden/>
              </w:rPr>
              <w:fldChar w:fldCharType="separate"/>
            </w:r>
            <w:r>
              <w:rPr>
                <w:noProof/>
                <w:webHidden/>
              </w:rPr>
              <w:t>33</w:t>
            </w:r>
            <w:r>
              <w:rPr>
                <w:noProof/>
                <w:webHidden/>
              </w:rPr>
              <w:fldChar w:fldCharType="end"/>
            </w:r>
          </w:hyperlink>
        </w:p>
        <w:p w:rsidR="00295C86" w:rsidRDefault="00295C86" w14:paraId="7CFED851" w14:textId="4D1FDEF4">
          <w:pPr>
            <w:pStyle w:val="Sumrio1"/>
            <w:tabs>
              <w:tab w:val="left" w:pos="480"/>
              <w:tab w:val="right" w:leader="dot" w:pos="9061"/>
            </w:tabs>
            <w:rPr>
              <w:rFonts w:eastAsiaTheme="minorEastAsia"/>
              <w:noProof/>
              <w:kern w:val="2"/>
              <w:szCs w:val="24"/>
              <w:lang w:eastAsia="pt-BR"/>
              <w14:ligatures w14:val="standardContextual"/>
            </w:rPr>
          </w:pPr>
          <w:hyperlink w:history="1" w:anchor="_Toc228895378">
            <w:r w:rsidRPr="00B84599">
              <w:rPr>
                <w:rStyle w:val="Hyperlink"/>
                <w:rFonts w:eastAsia="Calibri"/>
                <w:noProof/>
              </w:rPr>
              <w:t>9.</w:t>
            </w:r>
            <w:r>
              <w:rPr>
                <w:rFonts w:eastAsiaTheme="minorEastAsia"/>
                <w:noProof/>
                <w:kern w:val="2"/>
                <w:szCs w:val="24"/>
                <w:lang w:eastAsia="pt-BR"/>
                <w14:ligatures w14:val="standardContextual"/>
              </w:rPr>
              <w:tab/>
            </w:r>
            <w:r w:rsidRPr="00B84599">
              <w:rPr>
                <w:rStyle w:val="Hyperlink"/>
                <w:rFonts w:eastAsia="Calibri"/>
                <w:noProof/>
              </w:rPr>
              <w:t xml:space="preserve">NÍVEL DE DETALHE E NÍVEL DE INFORMAÇÃO </w:t>
            </w:r>
            <w:r w:rsidRPr="00B84599">
              <w:rPr>
                <w:rStyle w:val="Hyperlink"/>
                <w:noProof/>
              </w:rPr>
              <w:t>(DEFINIDO PELA CONTRATANTE)</w:t>
            </w:r>
            <w:r>
              <w:rPr>
                <w:noProof/>
                <w:webHidden/>
              </w:rPr>
              <w:tab/>
            </w:r>
            <w:r>
              <w:rPr>
                <w:noProof/>
                <w:webHidden/>
              </w:rPr>
              <w:fldChar w:fldCharType="begin"/>
            </w:r>
            <w:r>
              <w:rPr>
                <w:noProof/>
                <w:webHidden/>
              </w:rPr>
              <w:instrText xml:space="preserve"> PAGEREF _Toc228895378 \h </w:instrText>
            </w:r>
            <w:r>
              <w:rPr>
                <w:noProof/>
                <w:webHidden/>
              </w:rPr>
            </w:r>
            <w:r>
              <w:rPr>
                <w:noProof/>
                <w:webHidden/>
              </w:rPr>
              <w:fldChar w:fldCharType="separate"/>
            </w:r>
            <w:r>
              <w:rPr>
                <w:noProof/>
                <w:webHidden/>
              </w:rPr>
              <w:t>35</w:t>
            </w:r>
            <w:r>
              <w:rPr>
                <w:noProof/>
                <w:webHidden/>
              </w:rPr>
              <w:fldChar w:fldCharType="end"/>
            </w:r>
          </w:hyperlink>
        </w:p>
        <w:p w:rsidR="00295C86" w:rsidRDefault="00295C86" w14:paraId="57BD9495" w14:textId="07588044">
          <w:pPr>
            <w:pStyle w:val="Sumrio2"/>
            <w:tabs>
              <w:tab w:val="left" w:pos="960"/>
              <w:tab w:val="right" w:leader="dot" w:pos="9061"/>
            </w:tabs>
            <w:rPr>
              <w:rFonts w:eastAsiaTheme="minorEastAsia"/>
              <w:noProof/>
              <w:kern w:val="2"/>
              <w:szCs w:val="24"/>
              <w:lang w:eastAsia="pt-BR"/>
              <w14:ligatures w14:val="standardContextual"/>
            </w:rPr>
          </w:pPr>
          <w:hyperlink w:history="1" w:anchor="_Toc228895379">
            <w:r w:rsidRPr="00B84599">
              <w:rPr>
                <w:rStyle w:val="Hyperlink"/>
                <w:noProof/>
              </w:rPr>
              <w:t>9.1.</w:t>
            </w:r>
            <w:r>
              <w:rPr>
                <w:rFonts w:eastAsiaTheme="minorEastAsia"/>
                <w:noProof/>
                <w:kern w:val="2"/>
                <w:szCs w:val="24"/>
                <w:lang w:eastAsia="pt-BR"/>
                <w14:ligatures w14:val="standardContextual"/>
              </w:rPr>
              <w:tab/>
            </w:r>
            <w:r w:rsidRPr="00B84599">
              <w:rPr>
                <w:rStyle w:val="Hyperlink"/>
                <w:noProof/>
              </w:rPr>
              <w:t xml:space="preserve">COMO </w:t>
            </w:r>
            <w:r w:rsidRPr="00B84599">
              <w:rPr>
                <w:rStyle w:val="Hyperlink"/>
                <w:rFonts w:eastAsia="Calibri"/>
                <w:noProof/>
              </w:rPr>
              <w:t>APLICAR</w:t>
            </w:r>
            <w:r w:rsidRPr="00B84599">
              <w:rPr>
                <w:rStyle w:val="Hyperlink"/>
                <w:noProof/>
              </w:rPr>
              <w:t xml:space="preserve"> OS NÍVEIS DE DETALHE (ND)</w:t>
            </w:r>
            <w:r>
              <w:rPr>
                <w:noProof/>
                <w:webHidden/>
              </w:rPr>
              <w:tab/>
            </w:r>
            <w:r>
              <w:rPr>
                <w:noProof/>
                <w:webHidden/>
              </w:rPr>
              <w:fldChar w:fldCharType="begin"/>
            </w:r>
            <w:r>
              <w:rPr>
                <w:noProof/>
                <w:webHidden/>
              </w:rPr>
              <w:instrText xml:space="preserve"> PAGEREF _Toc228895379 \h </w:instrText>
            </w:r>
            <w:r>
              <w:rPr>
                <w:noProof/>
                <w:webHidden/>
              </w:rPr>
            </w:r>
            <w:r>
              <w:rPr>
                <w:noProof/>
                <w:webHidden/>
              </w:rPr>
              <w:fldChar w:fldCharType="separate"/>
            </w:r>
            <w:r>
              <w:rPr>
                <w:noProof/>
                <w:webHidden/>
              </w:rPr>
              <w:t>36</w:t>
            </w:r>
            <w:r>
              <w:rPr>
                <w:noProof/>
                <w:webHidden/>
              </w:rPr>
              <w:fldChar w:fldCharType="end"/>
            </w:r>
          </w:hyperlink>
        </w:p>
        <w:p w:rsidR="00295C86" w:rsidRDefault="00295C86" w14:paraId="1EFA0D65" w14:textId="74611D0F">
          <w:pPr>
            <w:pStyle w:val="Sumrio2"/>
            <w:tabs>
              <w:tab w:val="left" w:pos="960"/>
              <w:tab w:val="right" w:leader="dot" w:pos="9061"/>
            </w:tabs>
            <w:rPr>
              <w:rFonts w:eastAsiaTheme="minorEastAsia"/>
              <w:noProof/>
              <w:kern w:val="2"/>
              <w:szCs w:val="24"/>
              <w:lang w:eastAsia="pt-BR"/>
              <w14:ligatures w14:val="standardContextual"/>
            </w:rPr>
          </w:pPr>
          <w:hyperlink w:history="1" w:anchor="_Toc228895380">
            <w:r w:rsidRPr="00B84599">
              <w:rPr>
                <w:rStyle w:val="Hyperlink"/>
                <w:noProof/>
              </w:rPr>
              <w:t>9.2.</w:t>
            </w:r>
            <w:r>
              <w:rPr>
                <w:rFonts w:eastAsiaTheme="minorEastAsia"/>
                <w:noProof/>
                <w:kern w:val="2"/>
                <w:szCs w:val="24"/>
                <w:lang w:eastAsia="pt-BR"/>
                <w14:ligatures w14:val="standardContextual"/>
              </w:rPr>
              <w:tab/>
            </w:r>
            <w:r w:rsidRPr="00B84599">
              <w:rPr>
                <w:rStyle w:val="Hyperlink"/>
                <w:noProof/>
              </w:rPr>
              <w:t xml:space="preserve">COMO </w:t>
            </w:r>
            <w:r w:rsidRPr="00B84599">
              <w:rPr>
                <w:rStyle w:val="Hyperlink"/>
                <w:rFonts w:eastAsia="Calibri"/>
                <w:noProof/>
              </w:rPr>
              <w:t>APLICAR</w:t>
            </w:r>
            <w:r w:rsidRPr="00B84599">
              <w:rPr>
                <w:rStyle w:val="Hyperlink"/>
                <w:noProof/>
              </w:rPr>
              <w:t xml:space="preserve"> OS NÍVEIS DE INFORMAÇÃO (NI)</w:t>
            </w:r>
            <w:r>
              <w:rPr>
                <w:noProof/>
                <w:webHidden/>
              </w:rPr>
              <w:tab/>
            </w:r>
            <w:r>
              <w:rPr>
                <w:noProof/>
                <w:webHidden/>
              </w:rPr>
              <w:fldChar w:fldCharType="begin"/>
            </w:r>
            <w:r>
              <w:rPr>
                <w:noProof/>
                <w:webHidden/>
              </w:rPr>
              <w:instrText xml:space="preserve"> PAGEREF _Toc228895380 \h </w:instrText>
            </w:r>
            <w:r>
              <w:rPr>
                <w:noProof/>
                <w:webHidden/>
              </w:rPr>
            </w:r>
            <w:r>
              <w:rPr>
                <w:noProof/>
                <w:webHidden/>
              </w:rPr>
              <w:fldChar w:fldCharType="separate"/>
            </w:r>
            <w:r>
              <w:rPr>
                <w:noProof/>
                <w:webHidden/>
              </w:rPr>
              <w:t>36</w:t>
            </w:r>
            <w:r>
              <w:rPr>
                <w:noProof/>
                <w:webHidden/>
              </w:rPr>
              <w:fldChar w:fldCharType="end"/>
            </w:r>
          </w:hyperlink>
        </w:p>
        <w:p w:rsidR="00295C86" w:rsidRDefault="00295C86" w14:paraId="79E0996E" w14:textId="68426562">
          <w:pPr>
            <w:pStyle w:val="Sumrio2"/>
            <w:tabs>
              <w:tab w:val="left" w:pos="960"/>
              <w:tab w:val="right" w:leader="dot" w:pos="9061"/>
            </w:tabs>
            <w:rPr>
              <w:rFonts w:eastAsiaTheme="minorEastAsia"/>
              <w:noProof/>
              <w:kern w:val="2"/>
              <w:szCs w:val="24"/>
              <w:lang w:eastAsia="pt-BR"/>
              <w14:ligatures w14:val="standardContextual"/>
            </w:rPr>
          </w:pPr>
          <w:hyperlink w:history="1" w:anchor="_Toc228895381">
            <w:r w:rsidRPr="00B84599">
              <w:rPr>
                <w:rStyle w:val="Hyperlink"/>
                <w:rFonts w:eastAsia="Calibri"/>
                <w:noProof/>
              </w:rPr>
              <w:t>9.3.</w:t>
            </w:r>
            <w:r>
              <w:rPr>
                <w:rFonts w:eastAsiaTheme="minorEastAsia"/>
                <w:noProof/>
                <w:kern w:val="2"/>
                <w:szCs w:val="24"/>
                <w:lang w:eastAsia="pt-BR"/>
                <w14:ligatures w14:val="standardContextual"/>
              </w:rPr>
              <w:tab/>
            </w:r>
            <w:r w:rsidRPr="00B84599">
              <w:rPr>
                <w:rStyle w:val="Hyperlink"/>
                <w:rFonts w:eastAsia="Calibri"/>
                <w:noProof/>
              </w:rPr>
              <w:t xml:space="preserve">ND E NI – REQUISITOS DO MODELO </w:t>
            </w:r>
            <w:r w:rsidRPr="00B84599">
              <w:rPr>
                <w:rStyle w:val="Hyperlink"/>
                <w:noProof/>
              </w:rPr>
              <w:t>(DEFINIDO PELA CONTRATANTE)</w:t>
            </w:r>
            <w:r>
              <w:rPr>
                <w:noProof/>
                <w:webHidden/>
              </w:rPr>
              <w:tab/>
            </w:r>
            <w:r>
              <w:rPr>
                <w:noProof/>
                <w:webHidden/>
              </w:rPr>
              <w:fldChar w:fldCharType="begin"/>
            </w:r>
            <w:r>
              <w:rPr>
                <w:noProof/>
                <w:webHidden/>
              </w:rPr>
              <w:instrText xml:space="preserve"> PAGEREF _Toc228895381 \h </w:instrText>
            </w:r>
            <w:r>
              <w:rPr>
                <w:noProof/>
                <w:webHidden/>
              </w:rPr>
            </w:r>
            <w:r>
              <w:rPr>
                <w:noProof/>
                <w:webHidden/>
              </w:rPr>
              <w:fldChar w:fldCharType="separate"/>
            </w:r>
            <w:r>
              <w:rPr>
                <w:noProof/>
                <w:webHidden/>
              </w:rPr>
              <w:t>37</w:t>
            </w:r>
            <w:r>
              <w:rPr>
                <w:noProof/>
                <w:webHidden/>
              </w:rPr>
              <w:fldChar w:fldCharType="end"/>
            </w:r>
          </w:hyperlink>
        </w:p>
        <w:p w:rsidR="00295C86" w:rsidRDefault="00295C86" w14:paraId="386B0493" w14:textId="472C66F4">
          <w:pPr>
            <w:pStyle w:val="Sumrio1"/>
            <w:tabs>
              <w:tab w:val="left" w:pos="720"/>
              <w:tab w:val="right" w:leader="dot" w:pos="9061"/>
            </w:tabs>
            <w:rPr>
              <w:rFonts w:eastAsiaTheme="minorEastAsia"/>
              <w:noProof/>
              <w:kern w:val="2"/>
              <w:szCs w:val="24"/>
              <w:lang w:eastAsia="pt-BR"/>
              <w14:ligatures w14:val="standardContextual"/>
            </w:rPr>
          </w:pPr>
          <w:hyperlink w:history="1" w:anchor="_Toc228895382">
            <w:r w:rsidRPr="00B84599">
              <w:rPr>
                <w:rStyle w:val="Hyperlink"/>
                <w:rFonts w:eastAsia="Calibri"/>
                <w:noProof/>
              </w:rPr>
              <w:t>10.</w:t>
            </w:r>
            <w:r>
              <w:rPr>
                <w:rFonts w:eastAsiaTheme="minorEastAsia"/>
                <w:noProof/>
                <w:kern w:val="2"/>
                <w:szCs w:val="24"/>
                <w:lang w:eastAsia="pt-BR"/>
                <w14:ligatures w14:val="standardContextual"/>
              </w:rPr>
              <w:tab/>
            </w:r>
            <w:r w:rsidRPr="00B84599">
              <w:rPr>
                <w:rStyle w:val="Hyperlink"/>
                <w:rFonts w:eastAsia="Calibri"/>
                <w:noProof/>
              </w:rPr>
              <w:t xml:space="preserve">DADOS PARA EXTRAÇÃO DE QUANTITATIVOS </w:t>
            </w:r>
            <w:r w:rsidRPr="00B84599">
              <w:rPr>
                <w:rStyle w:val="Hyperlink"/>
                <w:noProof/>
              </w:rPr>
              <w:t>(DEFINIDO PELA CONTRATADA)</w:t>
            </w:r>
            <w:r>
              <w:rPr>
                <w:noProof/>
                <w:webHidden/>
              </w:rPr>
              <w:tab/>
            </w:r>
            <w:r>
              <w:rPr>
                <w:noProof/>
                <w:webHidden/>
              </w:rPr>
              <w:fldChar w:fldCharType="begin"/>
            </w:r>
            <w:r>
              <w:rPr>
                <w:noProof/>
                <w:webHidden/>
              </w:rPr>
              <w:instrText xml:space="preserve"> PAGEREF _Toc228895382 \h </w:instrText>
            </w:r>
            <w:r>
              <w:rPr>
                <w:noProof/>
                <w:webHidden/>
              </w:rPr>
            </w:r>
            <w:r>
              <w:rPr>
                <w:noProof/>
                <w:webHidden/>
              </w:rPr>
              <w:fldChar w:fldCharType="separate"/>
            </w:r>
            <w:r>
              <w:rPr>
                <w:noProof/>
                <w:webHidden/>
              </w:rPr>
              <w:t>43</w:t>
            </w:r>
            <w:r>
              <w:rPr>
                <w:noProof/>
                <w:webHidden/>
              </w:rPr>
              <w:fldChar w:fldCharType="end"/>
            </w:r>
          </w:hyperlink>
        </w:p>
        <w:p w:rsidR="00295C86" w:rsidRDefault="00295C86" w14:paraId="7C9B5FBA" w14:textId="16322A43">
          <w:pPr>
            <w:pStyle w:val="Sumrio2"/>
            <w:tabs>
              <w:tab w:val="left" w:pos="1200"/>
              <w:tab w:val="right" w:leader="dot" w:pos="9061"/>
            </w:tabs>
            <w:rPr>
              <w:rFonts w:eastAsiaTheme="minorEastAsia"/>
              <w:noProof/>
              <w:kern w:val="2"/>
              <w:szCs w:val="24"/>
              <w:lang w:eastAsia="pt-BR"/>
              <w14:ligatures w14:val="standardContextual"/>
            </w:rPr>
          </w:pPr>
          <w:hyperlink w:history="1" w:anchor="_Toc228895383">
            <w:r w:rsidRPr="00B84599">
              <w:rPr>
                <w:rStyle w:val="Hyperlink"/>
                <w:rFonts w:eastAsia="Calibri"/>
                <w:noProof/>
              </w:rPr>
              <w:t>10.1.</w:t>
            </w:r>
            <w:r>
              <w:rPr>
                <w:rFonts w:eastAsiaTheme="minorEastAsia"/>
                <w:noProof/>
                <w:kern w:val="2"/>
                <w:szCs w:val="24"/>
                <w:lang w:eastAsia="pt-BR"/>
                <w14:ligatures w14:val="standardContextual"/>
              </w:rPr>
              <w:tab/>
            </w:r>
            <w:r w:rsidRPr="00B84599">
              <w:rPr>
                <w:rStyle w:val="Hyperlink"/>
                <w:rFonts w:eastAsia="Calibri"/>
                <w:noProof/>
              </w:rPr>
              <w:t>PROPERTY SETS (CONJUNTOS DE PROPRIEDADES / PARÂMETROS)</w:t>
            </w:r>
            <w:r>
              <w:rPr>
                <w:noProof/>
                <w:webHidden/>
              </w:rPr>
              <w:tab/>
            </w:r>
            <w:r>
              <w:rPr>
                <w:noProof/>
                <w:webHidden/>
              </w:rPr>
              <w:fldChar w:fldCharType="begin"/>
            </w:r>
            <w:r>
              <w:rPr>
                <w:noProof/>
                <w:webHidden/>
              </w:rPr>
              <w:instrText xml:space="preserve"> PAGEREF _Toc228895383 \h </w:instrText>
            </w:r>
            <w:r>
              <w:rPr>
                <w:noProof/>
                <w:webHidden/>
              </w:rPr>
            </w:r>
            <w:r>
              <w:rPr>
                <w:noProof/>
                <w:webHidden/>
              </w:rPr>
              <w:fldChar w:fldCharType="separate"/>
            </w:r>
            <w:r>
              <w:rPr>
                <w:noProof/>
                <w:webHidden/>
              </w:rPr>
              <w:t>44</w:t>
            </w:r>
            <w:r>
              <w:rPr>
                <w:noProof/>
                <w:webHidden/>
              </w:rPr>
              <w:fldChar w:fldCharType="end"/>
            </w:r>
          </w:hyperlink>
        </w:p>
        <w:p w:rsidR="00295C86" w:rsidRDefault="00295C86" w14:paraId="6FB46B16" w14:textId="207CD41B">
          <w:pPr>
            <w:pStyle w:val="Sumrio1"/>
            <w:tabs>
              <w:tab w:val="left" w:pos="720"/>
              <w:tab w:val="right" w:leader="dot" w:pos="9061"/>
            </w:tabs>
            <w:rPr>
              <w:rFonts w:eastAsiaTheme="minorEastAsia"/>
              <w:noProof/>
              <w:kern w:val="2"/>
              <w:szCs w:val="24"/>
              <w:lang w:eastAsia="pt-BR"/>
              <w14:ligatures w14:val="standardContextual"/>
            </w:rPr>
          </w:pPr>
          <w:hyperlink w:history="1" w:anchor="_Toc228895384">
            <w:r w:rsidRPr="00B84599">
              <w:rPr>
                <w:rStyle w:val="Hyperlink"/>
                <w:rFonts w:eastAsia="Calibri"/>
                <w:noProof/>
              </w:rPr>
              <w:t>11.</w:t>
            </w:r>
            <w:r>
              <w:rPr>
                <w:rFonts w:eastAsiaTheme="minorEastAsia"/>
                <w:noProof/>
                <w:kern w:val="2"/>
                <w:szCs w:val="24"/>
                <w:lang w:eastAsia="pt-BR"/>
                <w14:ligatures w14:val="standardContextual"/>
              </w:rPr>
              <w:tab/>
            </w:r>
            <w:r w:rsidRPr="00B84599">
              <w:rPr>
                <w:rStyle w:val="Hyperlink"/>
                <w:rFonts w:eastAsia="Calibri"/>
                <w:noProof/>
              </w:rPr>
              <w:t xml:space="preserve">CONTROLE DE QUALIDADE </w:t>
            </w:r>
            <w:r w:rsidRPr="00B84599">
              <w:rPr>
                <w:rStyle w:val="Hyperlink"/>
                <w:noProof/>
              </w:rPr>
              <w:t>(DEFINIDO PELA CONTRATADA)</w:t>
            </w:r>
            <w:r>
              <w:rPr>
                <w:noProof/>
                <w:webHidden/>
              </w:rPr>
              <w:tab/>
            </w:r>
            <w:r>
              <w:rPr>
                <w:noProof/>
                <w:webHidden/>
              </w:rPr>
              <w:fldChar w:fldCharType="begin"/>
            </w:r>
            <w:r>
              <w:rPr>
                <w:noProof/>
                <w:webHidden/>
              </w:rPr>
              <w:instrText xml:space="preserve"> PAGEREF _Toc228895384 \h </w:instrText>
            </w:r>
            <w:r>
              <w:rPr>
                <w:noProof/>
                <w:webHidden/>
              </w:rPr>
            </w:r>
            <w:r>
              <w:rPr>
                <w:noProof/>
                <w:webHidden/>
              </w:rPr>
              <w:fldChar w:fldCharType="separate"/>
            </w:r>
            <w:r>
              <w:rPr>
                <w:noProof/>
                <w:webHidden/>
              </w:rPr>
              <w:t>45</w:t>
            </w:r>
            <w:r>
              <w:rPr>
                <w:noProof/>
                <w:webHidden/>
              </w:rPr>
              <w:fldChar w:fldCharType="end"/>
            </w:r>
          </w:hyperlink>
        </w:p>
        <w:p w:rsidR="00295C86" w:rsidRDefault="00295C86" w14:paraId="777D2965" w14:textId="46A84FAD">
          <w:pPr>
            <w:pStyle w:val="Sumrio1"/>
            <w:tabs>
              <w:tab w:val="left" w:pos="720"/>
              <w:tab w:val="right" w:leader="dot" w:pos="9061"/>
            </w:tabs>
            <w:rPr>
              <w:rFonts w:eastAsiaTheme="minorEastAsia"/>
              <w:noProof/>
              <w:kern w:val="2"/>
              <w:szCs w:val="24"/>
              <w:lang w:eastAsia="pt-BR"/>
              <w14:ligatures w14:val="standardContextual"/>
            </w:rPr>
          </w:pPr>
          <w:hyperlink w:history="1" w:anchor="_Toc228895385">
            <w:r w:rsidRPr="00B84599">
              <w:rPr>
                <w:rStyle w:val="Hyperlink"/>
                <w:rFonts w:eastAsia="Calibri"/>
                <w:noProof/>
              </w:rPr>
              <w:t>12.</w:t>
            </w:r>
            <w:r>
              <w:rPr>
                <w:rFonts w:eastAsiaTheme="minorEastAsia"/>
                <w:noProof/>
                <w:kern w:val="2"/>
                <w:szCs w:val="24"/>
                <w:lang w:eastAsia="pt-BR"/>
                <w14:ligatures w14:val="standardContextual"/>
              </w:rPr>
              <w:tab/>
            </w:r>
            <w:r w:rsidRPr="00B84599">
              <w:rPr>
                <w:rStyle w:val="Hyperlink"/>
                <w:rFonts w:eastAsia="Calibri"/>
                <w:noProof/>
              </w:rPr>
              <w:t>ANEXOS (PREENCHIDO POR PARTE DA CONTRATANTE)</w:t>
            </w:r>
            <w:r>
              <w:rPr>
                <w:noProof/>
                <w:webHidden/>
              </w:rPr>
              <w:tab/>
            </w:r>
            <w:r>
              <w:rPr>
                <w:noProof/>
                <w:webHidden/>
              </w:rPr>
              <w:fldChar w:fldCharType="begin"/>
            </w:r>
            <w:r>
              <w:rPr>
                <w:noProof/>
                <w:webHidden/>
              </w:rPr>
              <w:instrText xml:space="preserve"> PAGEREF _Toc228895385 \h </w:instrText>
            </w:r>
            <w:r>
              <w:rPr>
                <w:noProof/>
                <w:webHidden/>
              </w:rPr>
            </w:r>
            <w:r>
              <w:rPr>
                <w:noProof/>
                <w:webHidden/>
              </w:rPr>
              <w:fldChar w:fldCharType="separate"/>
            </w:r>
            <w:r>
              <w:rPr>
                <w:noProof/>
                <w:webHidden/>
              </w:rPr>
              <w:t>47</w:t>
            </w:r>
            <w:r>
              <w:rPr>
                <w:noProof/>
                <w:webHidden/>
              </w:rPr>
              <w:fldChar w:fldCharType="end"/>
            </w:r>
          </w:hyperlink>
        </w:p>
        <w:p w:rsidR="00295C86" w:rsidRDefault="00295C86" w14:paraId="17A9F204" w14:textId="6A0584FB">
          <w:pPr>
            <w:pStyle w:val="Sumrio1"/>
            <w:tabs>
              <w:tab w:val="left" w:pos="720"/>
              <w:tab w:val="right" w:leader="dot" w:pos="9061"/>
            </w:tabs>
            <w:rPr>
              <w:rFonts w:eastAsiaTheme="minorEastAsia"/>
              <w:noProof/>
              <w:kern w:val="2"/>
              <w:szCs w:val="24"/>
              <w:lang w:eastAsia="pt-BR"/>
              <w14:ligatures w14:val="standardContextual"/>
            </w:rPr>
          </w:pPr>
          <w:hyperlink w:history="1" w:anchor="_Toc228895386">
            <w:r w:rsidRPr="00B84599">
              <w:rPr>
                <w:rStyle w:val="Hyperlink"/>
                <w:rFonts w:eastAsia="Calibri"/>
                <w:noProof/>
              </w:rPr>
              <w:t>13.</w:t>
            </w:r>
            <w:r>
              <w:rPr>
                <w:rFonts w:eastAsiaTheme="minorEastAsia"/>
                <w:noProof/>
                <w:kern w:val="2"/>
                <w:szCs w:val="24"/>
                <w:lang w:eastAsia="pt-BR"/>
                <w14:ligatures w14:val="standardContextual"/>
              </w:rPr>
              <w:tab/>
            </w:r>
            <w:r w:rsidRPr="00B84599">
              <w:rPr>
                <w:rStyle w:val="Hyperlink"/>
                <w:rFonts w:eastAsia="Calibri"/>
                <w:noProof/>
              </w:rPr>
              <w:t>DOCUMENTAÇÃO E LEGISLAÇÃO DE REFERÊNCIA</w:t>
            </w:r>
            <w:r>
              <w:rPr>
                <w:noProof/>
                <w:webHidden/>
              </w:rPr>
              <w:tab/>
            </w:r>
            <w:r>
              <w:rPr>
                <w:noProof/>
                <w:webHidden/>
              </w:rPr>
              <w:fldChar w:fldCharType="begin"/>
            </w:r>
            <w:r>
              <w:rPr>
                <w:noProof/>
                <w:webHidden/>
              </w:rPr>
              <w:instrText xml:space="preserve"> PAGEREF _Toc228895386 \h </w:instrText>
            </w:r>
            <w:r>
              <w:rPr>
                <w:noProof/>
                <w:webHidden/>
              </w:rPr>
            </w:r>
            <w:r>
              <w:rPr>
                <w:noProof/>
                <w:webHidden/>
              </w:rPr>
              <w:fldChar w:fldCharType="separate"/>
            </w:r>
            <w:r>
              <w:rPr>
                <w:noProof/>
                <w:webHidden/>
              </w:rPr>
              <w:t>47</w:t>
            </w:r>
            <w:r>
              <w:rPr>
                <w:noProof/>
                <w:webHidden/>
              </w:rPr>
              <w:fldChar w:fldCharType="end"/>
            </w:r>
          </w:hyperlink>
        </w:p>
        <w:p w:rsidR="00F32868" w:rsidRDefault="00F32868" w14:paraId="5B642701" w14:textId="6DB653B3">
          <w:r>
            <w:rPr>
              <w:b/>
              <w:bCs/>
            </w:rPr>
            <w:fldChar w:fldCharType="end"/>
          </w:r>
        </w:p>
      </w:sdtContent>
    </w:sdt>
    <w:p w:rsidR="00F32868" w:rsidP="00F32868" w:rsidRDefault="00F32868" w14:paraId="3967BD80" w14:textId="77777777"/>
    <w:p w:rsidR="00F32868" w:rsidP="00F32868" w:rsidRDefault="00F32868" w14:paraId="3C4D306D" w14:textId="77777777">
      <w:pPr>
        <w:rPr>
          <w:rFonts w:ascii="Calibri" w:hAnsi="Calibri" w:cstheme="majorBidi"/>
          <w:color w:val="2F5496" w:themeColor="accent1" w:themeShade="BF"/>
          <w:szCs w:val="32"/>
        </w:rPr>
      </w:pPr>
      <w:r>
        <w:br w:type="page"/>
      </w:r>
    </w:p>
    <w:p w:rsidR="68B4FBF0" w:rsidP="16AE7734" w:rsidRDefault="68B4FBF0" w14:paraId="251D6519" w14:textId="7E7DD479">
      <w:pPr>
        <w:pStyle w:val="Ttulo1"/>
        <w:numPr>
          <w:ilvl w:val="0"/>
          <w:numId w:val="7"/>
        </w:numPr>
        <w:rPr>
          <w:rFonts w:ascii="Aptos" w:hAnsi="Aptos" w:eastAsia="Aptos" w:cs="Aptos"/>
          <w:color w:val="002060"/>
          <w:sz w:val="28"/>
          <w:szCs w:val="28"/>
        </w:rPr>
      </w:pPr>
      <w:bookmarkStart w:name="_Toc228895350" w:id="1"/>
      <w:r w:rsidRPr="16AE7734" w:rsidR="3AE9155F">
        <w:rPr>
          <w:rFonts w:ascii="Aptos" w:hAnsi="Aptos" w:eastAsia="Aptos" w:cs="Aptos"/>
          <w:color w:val="002060"/>
          <w:sz w:val="28"/>
          <w:szCs w:val="28"/>
        </w:rPr>
        <w:t>INTRODUÇÃO</w:t>
      </w:r>
      <w:bookmarkEnd w:id="1"/>
    </w:p>
    <w:p w:rsidR="009B7840" w:rsidP="16AE7734" w:rsidRDefault="00EC5737" w14:paraId="48587718" w14:textId="77777777">
      <w:pPr>
        <w:spacing w:after="0"/>
        <w:ind w:firstLine="360"/>
        <w:rPr>
          <w:rFonts w:ascii="Aptos" w:hAnsi="Aptos" w:eastAsia="Aptos" w:cs="Aptos"/>
          <w:color w:val="000000" w:themeColor="text1"/>
        </w:rPr>
      </w:pPr>
      <w:r w:rsidRPr="16AE7734" w:rsidR="567563F4">
        <w:rPr>
          <w:rFonts w:ascii="Aptos" w:hAnsi="Aptos" w:eastAsia="Aptos" w:cs="Aptos"/>
          <w:color w:val="000000" w:themeColor="text1" w:themeTint="FF" w:themeShade="FF"/>
        </w:rPr>
        <w:t>O Plano de Execução BIM (BEP) é o documento que consolida os métodos, responsabilidades, fluxos, ferramentas e procedimentos a serem adotados para o desenvolvimento, coordenação, entrega, validação e controle das informações do projeto em BIM.</w:t>
      </w:r>
    </w:p>
    <w:p w:rsidRPr="009B7840" w:rsidR="009B7840" w:rsidP="16AE7734" w:rsidRDefault="0069362B" w14:paraId="02822335" w14:textId="7CF46F22">
      <w:pPr>
        <w:spacing w:after="0"/>
        <w:ind w:firstLine="360"/>
        <w:rPr>
          <w:rFonts w:ascii="Aptos" w:hAnsi="Aptos" w:eastAsia="Aptos" w:cs="Aptos"/>
          <w:color w:val="000000" w:themeColor="text1"/>
        </w:rPr>
      </w:pPr>
      <w:r w:rsidRPr="16AE7734" w:rsidR="29B77D18">
        <w:rPr>
          <w:rFonts w:ascii="Aptos" w:hAnsi="Aptos" w:eastAsia="Aptos" w:cs="Aptos"/>
          <w:color w:val="000000" w:themeColor="text1" w:themeTint="FF" w:themeShade="FF"/>
        </w:rPr>
        <w:t>Este Template deverá ser utilizado em duas etapas:</w:t>
      </w:r>
    </w:p>
    <w:p w:rsidR="0069362B" w:rsidP="16AE7734" w:rsidRDefault="0069362B" w14:paraId="46FE9AAB" w14:textId="0E2D7F87">
      <w:pPr>
        <w:pStyle w:val="PargrafodaLista"/>
        <w:numPr>
          <w:ilvl w:val="0"/>
          <w:numId w:val="44"/>
        </w:numPr>
        <w:spacing w:after="0"/>
        <w:rPr>
          <w:rFonts w:ascii="Aptos" w:hAnsi="Aptos" w:eastAsia="Aptos" w:cs="Aptos"/>
          <w:color w:val="000000" w:themeColor="text1"/>
        </w:rPr>
      </w:pPr>
      <w:r w:rsidRPr="16AE7734" w:rsidR="29B77D18">
        <w:rPr>
          <w:rFonts w:ascii="Aptos" w:hAnsi="Aptos" w:eastAsia="Aptos" w:cs="Aptos"/>
          <w:color w:val="000000" w:themeColor="text1" w:themeTint="FF" w:themeShade="FF"/>
        </w:rPr>
        <w:t>BEP Pré-Contrato, como documento-base da CONTRATANTE, a ser disponibilizado na fase de licitação, contendo diretrizes preliminares e requisitos mínimos para a proposta;</w:t>
      </w:r>
    </w:p>
    <w:p w:rsidR="009B7840" w:rsidP="16AE7734" w:rsidRDefault="0069362B" w14:paraId="4A832418" w14:textId="77777777">
      <w:pPr>
        <w:pStyle w:val="PargrafodaLista"/>
        <w:numPr>
          <w:ilvl w:val="0"/>
          <w:numId w:val="44"/>
        </w:numPr>
        <w:spacing w:after="0"/>
        <w:rPr>
          <w:rFonts w:ascii="Aptos" w:hAnsi="Aptos" w:eastAsia="Aptos" w:cs="Aptos"/>
          <w:color w:val="000000" w:themeColor="text1"/>
        </w:rPr>
      </w:pPr>
      <w:r w:rsidRPr="16AE7734" w:rsidR="29B77D18">
        <w:rPr>
          <w:rFonts w:ascii="Aptos" w:hAnsi="Aptos" w:eastAsia="Aptos" w:cs="Aptos"/>
          <w:color w:val="000000" w:themeColor="text1" w:themeTint="FF" w:themeShade="FF"/>
        </w:rPr>
        <w:t>BEP Pós-Contrato, como versão consolidada e operacional, a ser preenchida e complementada pela CONTRATADA após a assinatura do contrato, incorporando sua equipe, ferramentas, estratégias de modelagem, coordenação, federação, controle de qualidade e demais definições executivas.</w:t>
      </w:r>
    </w:p>
    <w:p w:rsidRPr="009B7840" w:rsidR="0069362B" w:rsidP="16AE7734" w:rsidRDefault="0069362B" w14:paraId="1FCB3DFF" w14:textId="310B225F">
      <w:pPr>
        <w:spacing w:after="0"/>
        <w:ind w:firstLine="360"/>
        <w:rPr>
          <w:rFonts w:ascii="Aptos" w:hAnsi="Aptos" w:eastAsia="Aptos" w:cs="Aptos"/>
          <w:color w:val="000000" w:themeColor="text1"/>
        </w:rPr>
      </w:pPr>
      <w:r w:rsidRPr="16AE7734" w:rsidR="29B77D18">
        <w:rPr>
          <w:rFonts w:ascii="Aptos" w:hAnsi="Aptos" w:eastAsia="Aptos" w:cs="Aptos"/>
          <w:color w:val="000000" w:themeColor="text1" w:themeTint="FF" w:themeShade="FF"/>
        </w:rPr>
        <w:t>O BEP Pós-Contrato deverá ser submetido à aprovação formal da CONTRATANTE antes do início das etapas de projeto e servirá como referência oficial para toda a execução contratual, observado o alinhamento com o Termo de Referência BIM</w:t>
      </w:r>
      <w:r w:rsidRPr="16AE7734" w:rsidR="5660F405">
        <w:rPr>
          <w:rFonts w:ascii="Aptos" w:hAnsi="Aptos" w:eastAsia="Aptos" w:cs="Aptos"/>
          <w:color w:val="000000" w:themeColor="text1" w:themeTint="FF" w:themeShade="FF"/>
        </w:rPr>
        <w:t xml:space="preserve"> e d</w:t>
      </w:r>
      <w:r w:rsidRPr="16AE7734" w:rsidR="29B77D18">
        <w:rPr>
          <w:rFonts w:ascii="Aptos" w:hAnsi="Aptos" w:eastAsia="Aptos" w:cs="Aptos"/>
          <w:color w:val="000000" w:themeColor="text1" w:themeTint="FF" w:themeShade="FF"/>
        </w:rPr>
        <w:t>os demais documentos aplicáveis.</w:t>
      </w:r>
    </w:p>
    <w:p w:rsidRPr="00EC5737" w:rsidR="0069362B" w:rsidP="16AE7734" w:rsidRDefault="0069362B" w14:paraId="5DA96B55" w14:textId="77777777">
      <w:pPr>
        <w:spacing w:after="0"/>
        <w:ind w:firstLine="360"/>
        <w:rPr>
          <w:rFonts w:ascii="Aptos" w:hAnsi="Aptos" w:eastAsia="Aptos" w:cs="Aptos"/>
          <w:color w:val="000000" w:themeColor="text1"/>
        </w:rPr>
      </w:pPr>
    </w:p>
    <w:p w:rsidR="15B34BC1" w:rsidP="15B34BC1" w:rsidRDefault="15B34BC1" w14:paraId="791C7256" w14:textId="1F9A159F">
      <w:pPr>
        <w:spacing w:after="0"/>
        <w:ind w:firstLine="360"/>
        <w:rPr>
          <w:rFonts w:ascii="Calibri" w:hAnsi="Calibri" w:eastAsia="Calibri" w:cs="Calibri"/>
          <w:color w:val="000000" w:themeColor="text1" w:themeTint="FF" w:themeShade="FF"/>
        </w:rPr>
      </w:pPr>
    </w:p>
    <w:p w:rsidRPr="00653750" w:rsidR="00653750" w:rsidP="7AF02998" w:rsidRDefault="00653750" w14:paraId="331A269D" w14:textId="34A029A1">
      <w:pPr>
        <w:pStyle w:val="Nota"/>
        <w:suppressLineNumbers w:val="0"/>
        <w:pBdr>
          <w:top w:val="dashed" w:color="FF000000" w:sz="12" w:space="1"/>
          <w:left w:val="dashed" w:color="FF000000" w:sz="12" w:space="4"/>
          <w:bottom w:val="dashed" w:color="FF000000" w:sz="12" w:space="1"/>
          <w:right w:val="dashed" w:color="FF000000" w:sz="12" w:space="4"/>
        </w:pBdr>
        <w:shd w:val="clear" w:color="auto" w:fill="D9D9D9" w:themeFill="background1" w:themeFillShade="D9"/>
        <w:bidi w:val="0"/>
        <w:spacing w:before="120" w:beforeAutospacing="off" w:after="120" w:afterAutospacing="off" w:line="312" w:lineRule="auto"/>
        <w:ind w:left="0" w:right="0"/>
        <w:jc w:val="both"/>
        <w:rPr>
          <w:rFonts w:ascii="Aptos" w:hAnsi="Aptos" w:eastAsia="Aptos" w:cs="Aptos"/>
        </w:rPr>
      </w:pPr>
      <w:r w:rsidRPr="7AF02998" w:rsidR="7506577C">
        <w:rPr>
          <w:rFonts w:ascii="Aptos" w:hAnsi="Aptos" w:eastAsia="Aptos" w:cs="Aptos"/>
        </w:rPr>
        <w:t>Notas: Os itens indicados em</w:t>
      </w:r>
      <w:r w:rsidRPr="7AF02998" w:rsidR="062B8421">
        <w:rPr>
          <w:rFonts w:ascii="Aptos" w:hAnsi="Aptos" w:eastAsia="Aptos" w:cs="Aptos"/>
        </w:rPr>
        <w:t xml:space="preserve"> azul</w:t>
      </w:r>
      <w:r w:rsidRPr="7AF02998" w:rsidR="7506577C">
        <w:rPr>
          <w:rFonts w:ascii="Aptos" w:hAnsi="Aptos" w:eastAsia="Aptos" w:cs="Aptos"/>
        </w:rPr>
        <w:t xml:space="preserve"> devem ser preenchidos ou ajustados</w:t>
      </w:r>
    </w:p>
    <w:p w:rsidRPr="0098203E" w:rsidR="68B4FBF0" w:rsidP="16AE7734" w:rsidRDefault="68B4FBF0" w14:paraId="02ED99FF" w14:textId="52422F9F">
      <w:pPr>
        <w:pStyle w:val="Ttulo2"/>
        <w:numPr>
          <w:ilvl w:val="1"/>
          <w:numId w:val="7"/>
        </w:numPr>
        <w:rPr>
          <w:rFonts w:ascii="Aptos" w:hAnsi="Aptos" w:eastAsia="Aptos" w:cs="Aptos"/>
          <w:i w:val="0"/>
          <w:iCs w:val="0"/>
          <w:color w:val="ED7D31" w:themeColor="accent2" w:themeTint="FF" w:themeShade="FF"/>
        </w:rPr>
      </w:pPr>
      <w:bookmarkStart w:name="_Toc228895351" w:id="2"/>
      <w:r w:rsidRPr="16AE7734" w:rsidR="3AE9155F">
        <w:rPr>
          <w:rFonts w:ascii="Aptos" w:hAnsi="Aptos" w:eastAsia="Aptos" w:cs="Aptos"/>
        </w:rPr>
        <w:t>OBJETO</w:t>
      </w:r>
      <w:r w:rsidRPr="16AE7734" w:rsidR="409580B9">
        <w:rPr>
          <w:rFonts w:ascii="Aptos" w:hAnsi="Aptos" w:eastAsia="Aptos" w:cs="Aptos"/>
        </w:rPr>
        <w:t xml:space="preserve"> </w:t>
      </w:r>
      <w:r w:rsidRPr="16AE7734" w:rsidR="2723FB62">
        <w:rPr>
          <w:rFonts w:ascii="Aptos" w:hAnsi="Aptos" w:eastAsia="Aptos" w:cs="Aptos"/>
          <w:i w:val="0"/>
          <w:iCs w:val="0"/>
          <w:color w:val="ED7D31" w:themeColor="accent2" w:themeTint="FF" w:themeShade="FF"/>
        </w:rPr>
        <w:t>(</w:t>
      </w:r>
      <w:r w:rsidRPr="16AE7734" w:rsidR="2723FB62">
        <w:rPr>
          <w:rFonts w:ascii="Aptos" w:hAnsi="Aptos" w:eastAsia="Aptos" w:cs="Aptos"/>
          <w:i w:val="0"/>
          <w:iCs w:val="0"/>
          <w:color w:val="ED7D31" w:themeColor="accent2" w:themeTint="FF" w:themeShade="FF"/>
        </w:rPr>
        <w:t xml:space="preserve">PREENCHIDO </w:t>
      </w:r>
      <w:r w:rsidRPr="16AE7734" w:rsidR="456C9B3C">
        <w:rPr>
          <w:rFonts w:ascii="Aptos" w:hAnsi="Aptos" w:eastAsia="Aptos" w:cs="Aptos"/>
          <w:i w:val="0"/>
          <w:iCs w:val="0"/>
          <w:color w:val="ED7D31" w:themeColor="accent2" w:themeTint="FF" w:themeShade="FF"/>
        </w:rPr>
        <w:t>P</w:t>
      </w:r>
      <w:r w:rsidRPr="16AE7734" w:rsidR="268616ED">
        <w:rPr>
          <w:rFonts w:ascii="Aptos" w:hAnsi="Aptos" w:eastAsia="Aptos" w:cs="Aptos"/>
          <w:i w:val="0"/>
          <w:iCs w:val="0"/>
          <w:color w:val="ED7D31" w:themeColor="accent2" w:themeTint="FF" w:themeShade="FF"/>
        </w:rPr>
        <w:t>EL</w:t>
      </w:r>
      <w:r w:rsidRPr="16AE7734" w:rsidR="456C9B3C">
        <w:rPr>
          <w:rFonts w:ascii="Aptos" w:hAnsi="Aptos" w:eastAsia="Aptos" w:cs="Aptos"/>
          <w:i w:val="0"/>
          <w:iCs w:val="0"/>
          <w:color w:val="ED7D31" w:themeColor="accent2" w:themeTint="FF" w:themeShade="FF"/>
        </w:rPr>
        <w:t>A</w:t>
      </w:r>
      <w:r w:rsidRPr="16AE7734" w:rsidR="2723FB62">
        <w:rPr>
          <w:rFonts w:ascii="Aptos" w:hAnsi="Aptos" w:eastAsia="Aptos" w:cs="Aptos"/>
          <w:i w:val="0"/>
          <w:iCs w:val="0"/>
          <w:color w:val="ED7D31" w:themeColor="accent2" w:themeTint="FF" w:themeShade="FF"/>
        </w:rPr>
        <w:t xml:space="preserve"> CONTRATANTE</w:t>
      </w:r>
      <w:r w:rsidRPr="16AE7734" w:rsidR="2723FB62">
        <w:rPr>
          <w:rFonts w:ascii="Aptos" w:hAnsi="Aptos" w:eastAsia="Aptos" w:cs="Aptos"/>
          <w:i w:val="0"/>
          <w:iCs w:val="0"/>
          <w:color w:val="ED7D31" w:themeColor="accent2" w:themeTint="FF" w:themeShade="FF"/>
        </w:rPr>
        <w:t>)</w:t>
      </w:r>
      <w:bookmarkEnd w:id="2"/>
    </w:p>
    <w:p w:rsidR="006B1197" w:rsidP="16AE7734" w:rsidRDefault="006B1197" w14:paraId="2D09547C" w14:textId="77777777">
      <w:pPr>
        <w:pStyle w:val="Legenda"/>
        <w:keepNext w:val="1"/>
        <w:rPr>
          <w:rFonts w:ascii="Aptos" w:hAnsi="Aptos" w:eastAsia="Aptos" w:cs="Aptos"/>
          <w:i w:val="1"/>
          <w:iCs w:val="1"/>
        </w:rPr>
      </w:pPr>
      <w:r w:rsidRPr="16AE7734" w:rsidR="650EC178">
        <w:rPr>
          <w:rFonts w:ascii="Aptos" w:hAnsi="Aptos" w:eastAsia="Aptos" w:cs="Aptos"/>
          <w:i w:val="1"/>
          <w:iCs w:val="1"/>
        </w:rPr>
        <w:t xml:space="preserve">Tabela </w:t>
      </w:r>
      <w:r>
        <w:fldChar w:fldCharType="begin"/>
      </w:r>
      <w:r>
        <w:instrText xml:space="preserve"> SEQ Tabela \* ARABIC </w:instrText>
      </w:r>
      <w:r>
        <w:fldChar w:fldCharType="separate"/>
      </w:r>
      <w:r w:rsidRPr="16AE7734" w:rsidR="650EC178">
        <w:rPr>
          <w:noProof/>
        </w:rPr>
        <w:t>1</w:t>
      </w:r>
      <w:r>
        <w:fldChar w:fldCharType="end"/>
      </w:r>
      <w:r w:rsidRPr="16AE7734" w:rsidR="650EC178">
        <w:rPr>
          <w:rFonts w:ascii="Aptos" w:hAnsi="Aptos" w:eastAsia="Aptos" w:cs="Aptos"/>
          <w:i w:val="1"/>
          <w:iCs w:val="1"/>
        </w:rPr>
        <w:t xml:space="preserve"> - Descrição do Objeto</w:t>
      </w:r>
    </w:p>
    <w:tbl>
      <w:tblPr>
        <w:tblStyle w:val="TabeladeGrade4"/>
        <w:tblW w:w="5000" w:type="pct"/>
        <w:tblLook w:val="04A0" w:firstRow="1" w:lastRow="0" w:firstColumn="1" w:lastColumn="0" w:noHBand="0" w:noVBand="1"/>
      </w:tblPr>
      <w:tblGrid>
        <w:gridCol w:w="4166"/>
        <w:gridCol w:w="4895"/>
      </w:tblGrid>
      <w:tr w:rsidRPr="00583FB4" w:rsidR="00B16A03" w:rsidTr="16AE7734" w14:paraId="273BFFB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B16A03" w:rsidP="16AE7734" w:rsidRDefault="00B16A03" w14:paraId="63A62B66" w14:textId="77777777">
            <w:pPr>
              <w:jc w:val="center"/>
              <w:rPr>
                <w:rFonts w:ascii="Aptos" w:hAnsi="Aptos" w:eastAsia="Aptos" w:cs="Aptos"/>
                <w:color w:val="auto"/>
                <w:sz w:val="22"/>
                <w:szCs w:val="22"/>
              </w:rPr>
            </w:pPr>
            <w:r w:rsidRPr="16AE7734" w:rsidR="7AE9BE4F">
              <w:rPr>
                <w:rFonts w:ascii="Aptos" w:hAnsi="Aptos" w:eastAsia="Aptos" w:cs="Aptos"/>
                <w:color w:val="auto"/>
                <w:sz w:val="22"/>
                <w:szCs w:val="22"/>
              </w:rPr>
              <w:t>INFORMAÇÃO</w:t>
            </w:r>
          </w:p>
        </w:tc>
        <w:tc>
          <w:tcPr>
            <w:cnfStyle w:val="000000000000" w:firstRow="0" w:lastRow="0" w:firstColumn="0" w:lastColumn="0" w:oddVBand="0" w:evenVBand="0" w:oddHBand="0" w:evenHBand="0" w:firstRowFirstColumn="0" w:firstRowLastColumn="0" w:lastRowFirstColumn="0" w:lastRowLastColumn="0"/>
            <w:tcW w:w="2701" w:type="pct"/>
            <w:tcMar/>
          </w:tcPr>
          <w:p w:rsidRPr="00583FB4" w:rsidR="00B16A03" w:rsidP="16AE7734" w:rsidRDefault="00B16A03" w14:paraId="78DBE70E"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7AE9BE4F">
              <w:rPr>
                <w:rFonts w:ascii="Aptos" w:hAnsi="Aptos" w:eastAsia="Aptos" w:cs="Aptos"/>
                <w:color w:val="auto"/>
                <w:sz w:val="22"/>
                <w:szCs w:val="22"/>
              </w:rPr>
              <w:t>DADOS</w:t>
            </w:r>
          </w:p>
        </w:tc>
      </w:tr>
      <w:tr w:rsidRPr="00583FB4" w:rsidR="00B16A03" w:rsidTr="16AE7734" w14:paraId="120ED8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vAlign w:val="center"/>
          </w:tcPr>
          <w:p w:rsidRPr="00583FB4" w:rsidR="00B16A03" w:rsidP="16AE7734" w:rsidRDefault="00B16A03" w14:paraId="43CE0498" w14:textId="1DF56EE1">
            <w:pPr>
              <w:jc w:val="left"/>
              <w:rPr>
                <w:rFonts w:ascii="Aptos" w:hAnsi="Aptos" w:eastAsia="Aptos" w:cs="Aptos"/>
                <w:b w:val="0"/>
                <w:bCs w:val="0"/>
                <w:color w:val="2E74B5" w:themeColor="accent5" w:themeTint="FF" w:themeShade="BF"/>
                <w:sz w:val="22"/>
                <w:szCs w:val="22"/>
              </w:rPr>
            </w:pPr>
            <w:r w:rsidRPr="16AE7734" w:rsidR="7AE9BE4F">
              <w:rPr>
                <w:rFonts w:ascii="Aptos" w:hAnsi="Aptos" w:eastAsia="Aptos" w:cs="Aptos"/>
                <w:b w:val="0"/>
                <w:bCs w:val="0"/>
                <w:color w:val="2E74B5" w:themeColor="accent5" w:themeTint="FF" w:themeShade="BF"/>
                <w:sz w:val="22"/>
                <w:szCs w:val="22"/>
              </w:rPr>
              <w:t xml:space="preserve">Descrição do objeto do contrato </w:t>
            </w:r>
          </w:p>
        </w:tc>
        <w:tc>
          <w:tcPr>
            <w:cnfStyle w:val="000000000000" w:firstRow="0" w:lastRow="0" w:firstColumn="0" w:lastColumn="0" w:oddVBand="0" w:evenVBand="0" w:oddHBand="0" w:evenHBand="0" w:firstRowFirstColumn="0" w:firstRowLastColumn="0" w:lastRowFirstColumn="0" w:lastRowLastColumn="0"/>
            <w:tcW w:w="2701" w:type="pct"/>
            <w:tcMar/>
            <w:vAlign w:val="center"/>
          </w:tcPr>
          <w:p w:rsidRPr="009977C2" w:rsidR="00B16A03" w:rsidP="16AE7734" w:rsidRDefault="00B16A03" w14:paraId="51931163" w14:textId="6BAB6928">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7AE9BE4F">
              <w:rPr>
                <w:rFonts w:ascii="Aptos" w:hAnsi="Aptos" w:eastAsia="Aptos" w:cs="Aptos"/>
                <w:color w:val="2E74B5" w:themeColor="accent5" w:themeTint="FF" w:themeShade="BF"/>
                <w:sz w:val="22"/>
                <w:szCs w:val="22"/>
              </w:rPr>
              <w:t>Preencher no BEP pré-contrato</w:t>
            </w:r>
            <w:r w:rsidRPr="16AE7734" w:rsidR="415FDF91">
              <w:rPr>
                <w:rFonts w:ascii="Aptos" w:hAnsi="Aptos" w:eastAsia="Aptos" w:cs="Aptos"/>
                <w:b w:val="1"/>
                <w:bCs w:val="1"/>
                <w:color w:val="2E74B5" w:themeColor="accent5" w:themeTint="FF" w:themeShade="BF"/>
                <w:sz w:val="22"/>
                <w:szCs w:val="22"/>
              </w:rPr>
              <w:t>,</w:t>
            </w:r>
            <w:r w:rsidRPr="16AE7734" w:rsidR="415FDF91">
              <w:rPr>
                <w:rFonts w:ascii="Aptos" w:hAnsi="Aptos" w:eastAsia="Aptos" w:cs="Aptos"/>
                <w:color w:val="2E74B5" w:themeColor="accent5" w:themeTint="FF" w:themeShade="BF"/>
                <w:sz w:val="22"/>
                <w:szCs w:val="22"/>
              </w:rPr>
              <w:t xml:space="preserve"> conforme Termo de Referência.</w:t>
            </w:r>
          </w:p>
        </w:tc>
      </w:tr>
    </w:tbl>
    <w:p w:rsidR="00B16A03" w:rsidP="16AE7734" w:rsidRDefault="00B16A03" w14:paraId="0FA27CB4" w14:textId="77777777">
      <w:pPr>
        <w:spacing w:after="0"/>
        <w:ind w:firstLine="360"/>
        <w:rPr>
          <w:rFonts w:ascii="Aptos" w:hAnsi="Aptos" w:eastAsia="Aptos" w:cs="Aptos"/>
          <w:color w:val="EE0000"/>
        </w:rPr>
      </w:pPr>
    </w:p>
    <w:p w:rsidR="68B4FBF0" w:rsidP="16AE7734" w:rsidRDefault="68B4FBF0" w14:paraId="5D91DB22" w14:textId="6D8A74CC">
      <w:pPr>
        <w:pStyle w:val="Ttulo2"/>
        <w:numPr>
          <w:ilvl w:val="1"/>
          <w:numId w:val="7"/>
        </w:numPr>
        <w:jc w:val="left"/>
        <w:rPr>
          <w:rFonts w:ascii="Aptos" w:hAnsi="Aptos" w:eastAsia="Aptos" w:cs="Aptos"/>
          <w:i w:val="0"/>
          <w:iCs w:val="0"/>
          <w:color w:val="ED7D31" w:themeColor="accent2" w:themeTint="FF" w:themeShade="FF"/>
        </w:rPr>
      </w:pPr>
      <w:bookmarkStart w:name="_Toc228895352" w:id="3"/>
      <w:r w:rsidRPr="16AE7734" w:rsidR="3AE9155F">
        <w:rPr>
          <w:rFonts w:ascii="Aptos" w:hAnsi="Aptos" w:eastAsia="Aptos" w:cs="Aptos"/>
        </w:rPr>
        <w:t xml:space="preserve">DADOS DE </w:t>
      </w:r>
      <w:r w:rsidRPr="16AE7734" w:rsidR="3AE9155F">
        <w:rPr>
          <w:rFonts w:ascii="Aptos" w:hAnsi="Aptos" w:eastAsia="Aptos" w:cs="Aptos"/>
        </w:rPr>
        <w:t>IDENTIFICAÇÃO</w:t>
      </w:r>
      <w:r w:rsidRPr="16AE7734" w:rsidR="3AE9155F">
        <w:rPr>
          <w:rFonts w:ascii="Aptos" w:hAnsi="Aptos" w:eastAsia="Aptos" w:cs="Aptos"/>
        </w:rPr>
        <w:t xml:space="preserve"> </w:t>
      </w:r>
      <w:r w:rsidRPr="16AE7734" w:rsidR="7B14DB71">
        <w:rPr>
          <w:rFonts w:ascii="Aptos" w:hAnsi="Aptos" w:eastAsia="Aptos" w:cs="Aptos"/>
        </w:rPr>
        <w:t>DO PROJETO</w:t>
      </w:r>
      <w:r w:rsidRPr="16AE7734" w:rsidR="734C5156">
        <w:rPr>
          <w:rFonts w:ascii="Aptos" w:hAnsi="Aptos" w:eastAsia="Aptos" w:cs="Aptos"/>
        </w:rPr>
        <w:t xml:space="preserve"> </w:t>
      </w:r>
      <w:r w:rsidRPr="16AE7734" w:rsidR="734C5156">
        <w:rPr>
          <w:rFonts w:ascii="Aptos" w:hAnsi="Aptos" w:eastAsia="Aptos" w:cs="Aptos"/>
          <w:i w:val="0"/>
          <w:iCs w:val="0"/>
          <w:color w:val="ED7D31" w:themeColor="accent2" w:themeTint="FF" w:themeShade="FF"/>
        </w:rPr>
        <w:t>(</w:t>
      </w:r>
      <w:r w:rsidRPr="16AE7734" w:rsidR="734C5156">
        <w:rPr>
          <w:rFonts w:ascii="Aptos" w:hAnsi="Aptos" w:eastAsia="Aptos" w:cs="Aptos"/>
          <w:i w:val="0"/>
          <w:iCs w:val="0"/>
          <w:color w:val="ED7D31" w:themeColor="accent2" w:themeTint="FF" w:themeShade="FF"/>
        </w:rPr>
        <w:t>PREENCHIDO PEL</w:t>
      </w:r>
      <w:r w:rsidRPr="16AE7734" w:rsidR="456C9B3C">
        <w:rPr>
          <w:rFonts w:ascii="Aptos" w:hAnsi="Aptos" w:eastAsia="Aptos" w:cs="Aptos"/>
          <w:i w:val="0"/>
          <w:iCs w:val="0"/>
          <w:color w:val="ED7D31" w:themeColor="accent2" w:themeTint="FF" w:themeShade="FF"/>
        </w:rPr>
        <w:t>A</w:t>
      </w:r>
      <w:r w:rsidRPr="16AE7734" w:rsidR="2336BCE3">
        <w:rPr>
          <w:rFonts w:ascii="Aptos" w:hAnsi="Aptos" w:eastAsia="Aptos" w:cs="Aptos"/>
          <w:i w:val="0"/>
          <w:iCs w:val="0"/>
          <w:color w:val="ED7D31" w:themeColor="accent2" w:themeTint="FF" w:themeShade="FF"/>
        </w:rPr>
        <w:t xml:space="preserve"> </w:t>
      </w:r>
      <w:r w:rsidRPr="16AE7734" w:rsidR="734C5156">
        <w:rPr>
          <w:rFonts w:ascii="Aptos" w:hAnsi="Aptos" w:eastAsia="Aptos" w:cs="Aptos"/>
          <w:i w:val="0"/>
          <w:iCs w:val="0"/>
          <w:color w:val="ED7D31" w:themeColor="accent2" w:themeTint="FF" w:themeShade="FF"/>
        </w:rPr>
        <w:t>CONTRATANTE</w:t>
      </w:r>
      <w:r w:rsidRPr="16AE7734" w:rsidR="734C5156">
        <w:rPr>
          <w:rFonts w:ascii="Aptos" w:hAnsi="Aptos" w:eastAsia="Aptos" w:cs="Aptos"/>
          <w:i w:val="0"/>
          <w:iCs w:val="0"/>
          <w:color w:val="ED7D31" w:themeColor="accent2" w:themeTint="FF" w:themeShade="FF"/>
        </w:rPr>
        <w:t>)</w:t>
      </w:r>
      <w:bookmarkEnd w:id="3"/>
    </w:p>
    <w:p w:rsidRPr="00AB068B" w:rsidR="00AB068B" w:rsidP="16AE7734" w:rsidRDefault="00AB068B" w14:paraId="5A654E37" w14:textId="5F189490">
      <w:pPr>
        <w:spacing w:after="0"/>
        <w:ind w:firstLine="360"/>
        <w:rPr>
          <w:rFonts w:ascii="Aptos" w:hAnsi="Aptos" w:eastAsia="Aptos" w:cs="Aptos"/>
          <w:color w:val="000000" w:themeColor="text1"/>
        </w:rPr>
      </w:pPr>
      <w:bookmarkStart w:name="_Toc194602007" w:id="4"/>
      <w:r w:rsidRPr="16AE7734" w:rsidR="74D89346">
        <w:rPr>
          <w:rFonts w:ascii="Aptos" w:hAnsi="Aptos" w:eastAsia="Aptos" w:cs="Aptos"/>
          <w:color w:val="000000" w:themeColor="text1" w:themeTint="FF" w:themeShade="FF"/>
        </w:rPr>
        <w:t>No quadro a seguir, deverão ser inseridas as informações principais referentes ao projeto, incluindo: nome do projeto, número ou código identificador, descrição resumida do objeto contratual</w:t>
      </w:r>
      <w:r w:rsidRPr="16AE7734" w:rsidR="5FAB4F4C">
        <w:rPr>
          <w:rFonts w:ascii="Aptos" w:hAnsi="Aptos" w:eastAsia="Aptos" w:cs="Aptos"/>
          <w:color w:val="000000" w:themeColor="text1" w:themeTint="FF" w:themeShade="FF"/>
        </w:rPr>
        <w:t>.</w:t>
      </w:r>
    </w:p>
    <w:p w:rsidR="0096719D" w:rsidP="16AE7734" w:rsidRDefault="0096719D" w14:paraId="39C86D95" w14:textId="6541BAC7">
      <w:pPr>
        <w:pStyle w:val="Legenda"/>
        <w:keepNext w:val="1"/>
        <w:rPr>
          <w:rFonts w:ascii="Aptos" w:hAnsi="Aptos" w:eastAsia="Aptos" w:cs="Aptos"/>
        </w:rPr>
      </w:pPr>
      <w:r w:rsidRPr="16AE7734" w:rsidR="7B14DB71">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2</w:t>
      </w:r>
      <w:r>
        <w:fldChar w:fldCharType="end"/>
      </w:r>
      <w:r w:rsidRPr="16AE7734" w:rsidR="7B14DB71">
        <w:rPr>
          <w:rFonts w:ascii="Aptos" w:hAnsi="Aptos" w:eastAsia="Aptos" w:cs="Aptos"/>
        </w:rPr>
        <w:t xml:space="preserve"> - Dados do Projeto</w:t>
      </w:r>
      <w:bookmarkEnd w:id="4"/>
    </w:p>
    <w:tbl>
      <w:tblPr>
        <w:tblStyle w:val="TabeladeGrade4"/>
        <w:tblW w:w="5000" w:type="pct"/>
        <w:tblLook w:val="04A0" w:firstRow="1" w:lastRow="0" w:firstColumn="1" w:lastColumn="0" w:noHBand="0" w:noVBand="1"/>
      </w:tblPr>
      <w:tblGrid>
        <w:gridCol w:w="4166"/>
        <w:gridCol w:w="4895"/>
      </w:tblGrid>
      <w:tr w:rsidRPr="00583FB4" w:rsidR="00C84CA4" w:rsidTr="16AE7734" w14:paraId="47997A75" w14:textId="3AD3F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4C1E75C9" w14:textId="66672141">
            <w:pPr>
              <w:jc w:val="center"/>
              <w:rPr>
                <w:rFonts w:ascii="Aptos" w:hAnsi="Aptos" w:eastAsia="Aptos" w:cs="Aptos"/>
                <w:color w:val="auto"/>
                <w:sz w:val="22"/>
                <w:szCs w:val="22"/>
              </w:rPr>
            </w:pPr>
            <w:r w:rsidRPr="16AE7734" w:rsidR="4C9E66E1">
              <w:rPr>
                <w:rFonts w:ascii="Aptos" w:hAnsi="Aptos" w:eastAsia="Aptos" w:cs="Aptos"/>
                <w:color w:val="auto"/>
                <w:sz w:val="22"/>
                <w:szCs w:val="22"/>
              </w:rPr>
              <w:t>INFORMAÇÃO</w:t>
            </w:r>
          </w:p>
        </w:tc>
        <w:tc>
          <w:tcPr>
            <w:cnfStyle w:val="000000000000" w:firstRow="0" w:lastRow="0" w:firstColumn="0" w:lastColumn="0" w:oddVBand="0" w:evenVBand="0" w:oddHBand="0" w:evenHBand="0" w:firstRowFirstColumn="0" w:firstRowLastColumn="0" w:lastRowFirstColumn="0" w:lastRowLastColumn="0"/>
            <w:tcW w:w="2701" w:type="pct"/>
            <w:tcMar/>
          </w:tcPr>
          <w:p w:rsidRPr="00583FB4" w:rsidR="00C84CA4" w:rsidP="16AE7734" w:rsidRDefault="00C84CA4" w14:paraId="7108E184" w14:textId="5CC85401">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4C9E66E1">
              <w:rPr>
                <w:rFonts w:ascii="Aptos" w:hAnsi="Aptos" w:eastAsia="Aptos" w:cs="Aptos"/>
                <w:color w:val="auto"/>
                <w:sz w:val="22"/>
                <w:szCs w:val="22"/>
              </w:rPr>
              <w:t>DADOS</w:t>
            </w:r>
          </w:p>
        </w:tc>
      </w:tr>
      <w:tr w:rsidRPr="00583FB4" w:rsidR="00C84CA4" w:rsidTr="16AE7734" w14:paraId="05A3F5BD" w14:textId="41945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65FBBD8F" w14:textId="0F02B0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Nome</w:t>
            </w:r>
            <w:r w:rsidRPr="16AE7734" w:rsidR="4C9E66E1">
              <w:rPr>
                <w:rFonts w:ascii="Aptos" w:hAnsi="Aptos" w:eastAsia="Aptos" w:cs="Aptos"/>
                <w:b w:val="0"/>
                <w:bCs w:val="0"/>
                <w:sz w:val="22"/>
                <w:szCs w:val="22"/>
              </w:rPr>
              <w:t xml:space="preserve"> d</w:t>
            </w:r>
            <w:r w:rsidRPr="16AE7734" w:rsidR="2125C131">
              <w:rPr>
                <w:rFonts w:ascii="Aptos" w:hAnsi="Aptos" w:eastAsia="Aptos" w:cs="Aptos"/>
                <w:b w:val="0"/>
                <w:bCs w:val="0"/>
                <w:sz w:val="22"/>
                <w:szCs w:val="22"/>
              </w:rPr>
              <w:t>a</w:t>
            </w:r>
            <w:r w:rsidRPr="16AE7734" w:rsidR="4C9E66E1">
              <w:rPr>
                <w:rFonts w:ascii="Aptos" w:hAnsi="Aptos" w:eastAsia="Aptos" w:cs="Aptos"/>
                <w:b w:val="0"/>
                <w:bCs w:val="0"/>
                <w:sz w:val="22"/>
                <w:szCs w:val="22"/>
              </w:rPr>
              <w:t xml:space="preserve"> contratante</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73D91E23" w14:textId="5B5B6823">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pré-contrato</w:t>
            </w:r>
          </w:p>
        </w:tc>
      </w:tr>
      <w:tr w:rsidRPr="00583FB4" w:rsidR="00C84CA4" w:rsidTr="16AE7734" w14:paraId="532F0A42" w14:textId="7D9021CE">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9977C2" w14:paraId="7E16FE84" w14:textId="54530F52">
            <w:pPr>
              <w:jc w:val="left"/>
              <w:rPr>
                <w:rFonts w:ascii="Aptos" w:hAnsi="Aptos" w:eastAsia="Aptos" w:cs="Aptos"/>
                <w:b w:val="0"/>
                <w:bCs w:val="0"/>
                <w:sz w:val="22"/>
                <w:szCs w:val="22"/>
              </w:rPr>
            </w:pPr>
            <w:r w:rsidRPr="16AE7734" w:rsidR="5B696FDD">
              <w:rPr>
                <w:rFonts w:ascii="Aptos" w:hAnsi="Aptos" w:eastAsia="Aptos" w:cs="Aptos"/>
                <w:b w:val="0"/>
                <w:bCs w:val="0"/>
                <w:sz w:val="22"/>
                <w:szCs w:val="22"/>
              </w:rPr>
              <w:t>Nome</w:t>
            </w:r>
            <w:r w:rsidRPr="16AE7734" w:rsidR="4C9E66E1">
              <w:rPr>
                <w:rFonts w:ascii="Aptos" w:hAnsi="Aptos" w:eastAsia="Aptos" w:cs="Aptos"/>
                <w:b w:val="0"/>
                <w:bCs w:val="0"/>
                <w:sz w:val="22"/>
                <w:szCs w:val="22"/>
              </w:rPr>
              <w:t xml:space="preserve"> da contratada</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1D6DE927" w14:textId="4BE1E926">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pós-contrato</w:t>
            </w:r>
          </w:p>
        </w:tc>
      </w:tr>
      <w:tr w:rsidRPr="00583FB4" w:rsidR="00C84CA4" w:rsidTr="16AE7734" w14:paraId="54C78FD6" w14:textId="2F2FF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4EA96D01"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Modalidade de contratação</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5F58D2D7" w14:textId="26BF40F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pré-contrato</w:t>
            </w:r>
          </w:p>
        </w:tc>
      </w:tr>
      <w:tr w:rsidRPr="00583FB4" w:rsidR="00C84CA4" w:rsidTr="16AE7734" w14:paraId="3C11865F" w14:textId="0FBB063B">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06E5E1BB"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Nome do projeto</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14EAC6ED" w14:textId="35EBD65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pré-contrato</w:t>
            </w:r>
          </w:p>
        </w:tc>
      </w:tr>
      <w:tr w:rsidRPr="00583FB4" w:rsidR="00C84CA4" w:rsidTr="16AE7734" w14:paraId="09E32508" w14:textId="5C027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075CB046"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Endereço da obra</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657855EC" w14:textId="027DC522">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pré-contrato</w:t>
            </w:r>
          </w:p>
        </w:tc>
      </w:tr>
      <w:tr w:rsidRPr="00583FB4" w:rsidR="00C84CA4" w:rsidTr="16AE7734" w14:paraId="528DC966" w14:textId="03704E4E">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2DEF5B49"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Escopo sintético</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0678BE63" w14:textId="4FC3D13B">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pré-contrato</w:t>
            </w:r>
          </w:p>
        </w:tc>
      </w:tr>
      <w:tr w:rsidRPr="00583FB4" w:rsidR="00C84CA4" w:rsidTr="16AE7734" w14:paraId="17BB0766" w14:textId="775279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24742BA4"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Número do contrato</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31FA0305" w14:textId="5C5CC0FB">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pós-contrato</w:t>
            </w:r>
          </w:p>
        </w:tc>
      </w:tr>
      <w:tr w:rsidRPr="00583FB4" w:rsidR="00C84CA4" w:rsidTr="16AE7734" w14:paraId="0E439537" w14:textId="3DEACFC7">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7D179F34" w14:textId="7777777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Número do processo</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C84CA4" w14:paraId="7431E1E7" w14:textId="0EBE2122">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C9E66E1">
              <w:rPr>
                <w:rFonts w:ascii="Aptos" w:hAnsi="Aptos" w:eastAsia="Aptos" w:cs="Aptos"/>
                <w:color w:val="2E74B5" w:themeColor="accent5" w:themeTint="FF" w:themeShade="BF"/>
                <w:sz w:val="22"/>
                <w:szCs w:val="22"/>
              </w:rPr>
              <w:t>Preencher no BEP pós-contrato</w:t>
            </w:r>
          </w:p>
        </w:tc>
      </w:tr>
      <w:tr w:rsidRPr="00583FB4" w:rsidR="00C84CA4" w:rsidTr="16AE7734" w14:paraId="7EEF84C0" w14:textId="266CD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3828591D" w14:textId="58333C60">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 xml:space="preserve">Etapa e data de início </w:t>
            </w:r>
            <w:r w:rsidRPr="16AE7734" w:rsidR="603F2249">
              <w:rPr>
                <w:rFonts w:ascii="Aptos" w:hAnsi="Aptos" w:eastAsia="Aptos" w:cs="Aptos"/>
                <w:b w:val="0"/>
                <w:bCs w:val="0"/>
                <w:sz w:val="22"/>
                <w:szCs w:val="22"/>
              </w:rPr>
              <w:t>do projeto</w:t>
            </w:r>
            <w:r w:rsidRPr="16AE7734" w:rsidR="4C9E66E1">
              <w:rPr>
                <w:rFonts w:ascii="Aptos" w:hAnsi="Aptos" w:eastAsia="Aptos" w:cs="Aptos"/>
                <w:b w:val="0"/>
                <w:bCs w:val="0"/>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2701" w:type="pct"/>
            <w:tcMar/>
          </w:tcPr>
          <w:p w:rsidRPr="009977C2" w:rsidR="00C84CA4" w:rsidP="16AE7734" w:rsidRDefault="009977C2" w14:paraId="38D85794" w14:textId="10CE5719">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B696FDD">
              <w:rPr>
                <w:rFonts w:ascii="Aptos" w:hAnsi="Aptos" w:eastAsia="Aptos" w:cs="Aptos"/>
                <w:color w:val="2E74B5" w:themeColor="accent5" w:themeTint="FF" w:themeShade="BF"/>
                <w:sz w:val="22"/>
                <w:szCs w:val="22"/>
              </w:rPr>
              <w:t>Preencher no BEP pós-contrato</w:t>
            </w:r>
          </w:p>
        </w:tc>
      </w:tr>
      <w:tr w:rsidRPr="00583FB4" w:rsidR="00C84CA4" w:rsidTr="16AE7734" w14:paraId="23D73D27" w14:textId="277FDE0C">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45C4A413" w14:textId="7BF14B82">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 xml:space="preserve">Data prevista de conclusão </w:t>
            </w:r>
            <w:r w:rsidRPr="16AE7734" w:rsidR="603F2249">
              <w:rPr>
                <w:rFonts w:ascii="Aptos" w:hAnsi="Aptos" w:eastAsia="Aptos" w:cs="Aptos"/>
                <w:b w:val="0"/>
                <w:bCs w:val="0"/>
                <w:sz w:val="22"/>
                <w:szCs w:val="22"/>
              </w:rPr>
              <w:t>do projeto</w:t>
            </w:r>
          </w:p>
        </w:tc>
        <w:tc>
          <w:tcPr>
            <w:cnfStyle w:val="000000000000" w:firstRow="0" w:lastRow="0" w:firstColumn="0" w:lastColumn="0" w:oddVBand="0" w:evenVBand="0" w:oddHBand="0" w:evenHBand="0" w:firstRowFirstColumn="0" w:firstRowLastColumn="0" w:lastRowFirstColumn="0" w:lastRowLastColumn="0"/>
            <w:tcW w:w="2701" w:type="pct"/>
            <w:tcMar/>
          </w:tcPr>
          <w:p w:rsidRPr="003B0AA5" w:rsidR="00C84CA4" w:rsidP="16AE7734" w:rsidRDefault="009977C2" w14:paraId="6F762C20" w14:textId="117FA65E">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B696FDD">
              <w:rPr>
                <w:rFonts w:ascii="Aptos" w:hAnsi="Aptos" w:eastAsia="Aptos" w:cs="Aptos"/>
                <w:color w:val="2E74B5" w:themeColor="accent5" w:themeTint="FF" w:themeShade="BF"/>
                <w:sz w:val="22"/>
                <w:szCs w:val="22"/>
              </w:rPr>
              <w:t>Preencher no BEP pós-contrato</w:t>
            </w:r>
          </w:p>
        </w:tc>
      </w:tr>
      <w:tr w:rsidRPr="00583FB4" w:rsidR="00C84CA4" w:rsidTr="16AE7734" w14:paraId="43A26C0C" w14:textId="1D7D3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1351C941" w14:textId="3D39F2F7">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Área prevista de</w:t>
            </w:r>
            <w:r w:rsidRPr="16AE7734" w:rsidR="2E5F81EC">
              <w:rPr>
                <w:rFonts w:ascii="Aptos" w:hAnsi="Aptos" w:eastAsia="Aptos" w:cs="Aptos"/>
                <w:b w:val="0"/>
                <w:bCs w:val="0"/>
                <w:sz w:val="22"/>
                <w:szCs w:val="22"/>
              </w:rPr>
              <w:t xml:space="preserve"> intervenção</w:t>
            </w:r>
          </w:p>
        </w:tc>
        <w:tc>
          <w:tcPr>
            <w:cnfStyle w:val="000000000000" w:firstRow="0" w:lastRow="0" w:firstColumn="0" w:lastColumn="0" w:oddVBand="0" w:evenVBand="0" w:oddHBand="0" w:evenHBand="0" w:firstRowFirstColumn="0" w:firstRowLastColumn="0" w:lastRowFirstColumn="0" w:lastRowLastColumn="0"/>
            <w:tcW w:w="2701" w:type="pct"/>
            <w:tcMar/>
          </w:tcPr>
          <w:p w:rsidRPr="003B0AA5" w:rsidR="00C84CA4" w:rsidP="16AE7734" w:rsidRDefault="009977C2" w14:paraId="6815CB2F" w14:textId="691E1500">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B696FDD">
              <w:rPr>
                <w:rFonts w:ascii="Aptos" w:hAnsi="Aptos" w:eastAsia="Aptos" w:cs="Aptos"/>
                <w:color w:val="2E74B5" w:themeColor="accent5" w:themeTint="FF" w:themeShade="BF"/>
                <w:sz w:val="22"/>
                <w:szCs w:val="22"/>
              </w:rPr>
              <w:t>Preencher no BEP pós-contrato</w:t>
            </w:r>
          </w:p>
        </w:tc>
      </w:tr>
      <w:tr w:rsidRPr="00583FB4" w:rsidR="00C84CA4" w:rsidTr="16AE7734" w14:paraId="36DFD296" w14:textId="573F9550">
        <w:tc>
          <w:tcPr>
            <w:cnfStyle w:val="001000000000" w:firstRow="0" w:lastRow="0" w:firstColumn="1" w:lastColumn="0" w:oddVBand="0" w:evenVBand="0" w:oddHBand="0" w:evenHBand="0" w:firstRowFirstColumn="0" w:firstRowLastColumn="0" w:lastRowFirstColumn="0" w:lastRowLastColumn="0"/>
            <w:tcW w:w="2299" w:type="pct"/>
            <w:tcMar/>
          </w:tcPr>
          <w:p w:rsidRPr="00583FB4" w:rsidR="00C84CA4" w:rsidP="16AE7734" w:rsidRDefault="00C84CA4" w14:paraId="4917F35B" w14:textId="50294698">
            <w:pPr>
              <w:jc w:val="left"/>
              <w:rPr>
                <w:rFonts w:ascii="Aptos" w:hAnsi="Aptos" w:eastAsia="Aptos" w:cs="Aptos"/>
                <w:b w:val="0"/>
                <w:bCs w:val="0"/>
                <w:sz w:val="22"/>
                <w:szCs w:val="22"/>
              </w:rPr>
            </w:pPr>
            <w:r w:rsidRPr="16AE7734" w:rsidR="4C9E66E1">
              <w:rPr>
                <w:rFonts w:ascii="Aptos" w:hAnsi="Aptos" w:eastAsia="Aptos" w:cs="Aptos"/>
                <w:b w:val="0"/>
                <w:bCs w:val="0"/>
                <w:sz w:val="22"/>
                <w:szCs w:val="22"/>
              </w:rPr>
              <w:t>Gestor do contrato da Contratante</w:t>
            </w:r>
          </w:p>
        </w:tc>
        <w:tc>
          <w:tcPr>
            <w:cnfStyle w:val="000000000000" w:firstRow="0" w:lastRow="0" w:firstColumn="0" w:lastColumn="0" w:oddVBand="0" w:evenVBand="0" w:oddHBand="0" w:evenHBand="0" w:firstRowFirstColumn="0" w:firstRowLastColumn="0" w:lastRowFirstColumn="0" w:lastRowLastColumn="0"/>
            <w:tcW w:w="2701" w:type="pct"/>
            <w:tcMar/>
          </w:tcPr>
          <w:p w:rsidRPr="003B0AA5" w:rsidR="00C84CA4" w:rsidP="16AE7734" w:rsidRDefault="003B0AA5" w14:paraId="3D500756" w14:textId="04E2F72F">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4529806">
              <w:rPr>
                <w:rFonts w:ascii="Aptos" w:hAnsi="Aptos" w:eastAsia="Aptos" w:cs="Aptos"/>
                <w:color w:val="2E74B5" w:themeColor="accent5" w:themeTint="FF" w:themeShade="BF"/>
                <w:sz w:val="22"/>
                <w:szCs w:val="22"/>
              </w:rPr>
              <w:t>Preencher no BEP pós-contrato</w:t>
            </w:r>
          </w:p>
        </w:tc>
      </w:tr>
    </w:tbl>
    <w:p w:rsidRPr="000C2B9C" w:rsidR="000C2B9C" w:rsidP="000C2B9C" w:rsidRDefault="000C2B9C" w14:paraId="68F98587" w14:textId="77777777"/>
    <w:p w:rsidR="68B4FBF0" w:rsidP="16AE7734" w:rsidRDefault="68B4FBF0" w14:paraId="19B9A86C" w14:textId="677B130E">
      <w:pPr>
        <w:pStyle w:val="Ttulo2"/>
        <w:numPr>
          <w:ilvl w:val="1"/>
          <w:numId w:val="7"/>
        </w:numPr>
        <w:jc w:val="left"/>
        <w:rPr>
          <w:rFonts w:ascii="Aptos" w:hAnsi="Aptos" w:eastAsia="Aptos" w:cs="Aptos"/>
          <w:i w:val="0"/>
          <w:iCs w:val="0"/>
          <w:color w:val="ED7D31" w:themeColor="accent2" w:themeTint="FF" w:themeShade="FF"/>
          <w:sz w:val="22"/>
          <w:szCs w:val="22"/>
        </w:rPr>
      </w:pPr>
      <w:bookmarkStart w:name="_Toc228895353" w:id="5"/>
      <w:r w:rsidRPr="16AE7734" w:rsidR="3AE9155F">
        <w:rPr>
          <w:rFonts w:ascii="Aptos" w:hAnsi="Aptos" w:eastAsia="Aptos" w:cs="Aptos"/>
        </w:rPr>
        <w:t>REVISÃO DO DOCUMENTO</w:t>
      </w:r>
      <w:r w:rsidRPr="16AE7734" w:rsidR="4D1540A3">
        <w:rPr>
          <w:rFonts w:ascii="Aptos" w:hAnsi="Aptos" w:eastAsia="Aptos" w:cs="Aptos"/>
        </w:rPr>
        <w:t xml:space="preserve"> DO BEP</w:t>
      </w:r>
      <w:r w:rsidRPr="16AE7734" w:rsidR="2723FB62">
        <w:rPr>
          <w:rFonts w:ascii="Aptos" w:hAnsi="Aptos" w:eastAsia="Aptos" w:cs="Aptos"/>
        </w:rPr>
        <w:t xml:space="preserve"> </w:t>
      </w:r>
      <w:r w:rsidRPr="16AE7734" w:rsidR="2723FB62">
        <w:rPr>
          <w:rFonts w:ascii="Aptos" w:hAnsi="Aptos" w:eastAsia="Aptos" w:cs="Aptos"/>
          <w:i w:val="0"/>
          <w:iCs w:val="0"/>
          <w:color w:val="ED7D31" w:themeColor="accent2" w:themeTint="FF" w:themeShade="FF"/>
          <w:sz w:val="22"/>
          <w:szCs w:val="22"/>
        </w:rPr>
        <w:t>(</w:t>
      </w:r>
      <w:r w:rsidRPr="16AE7734" w:rsidR="2723FB62">
        <w:rPr>
          <w:rFonts w:ascii="Aptos" w:hAnsi="Aptos" w:eastAsia="Aptos" w:cs="Aptos"/>
          <w:i w:val="0"/>
          <w:iCs w:val="0"/>
          <w:color w:val="ED7D31" w:themeColor="accent2" w:themeTint="FF" w:themeShade="FF"/>
          <w:sz w:val="22"/>
          <w:szCs w:val="22"/>
        </w:rPr>
        <w:t>PREENCHIDO PEL</w:t>
      </w:r>
      <w:r w:rsidRPr="16AE7734" w:rsidR="456C9B3C">
        <w:rPr>
          <w:rFonts w:ascii="Aptos" w:hAnsi="Aptos" w:eastAsia="Aptos" w:cs="Aptos"/>
          <w:i w:val="0"/>
          <w:iCs w:val="0"/>
          <w:color w:val="ED7D31" w:themeColor="accent2" w:themeTint="FF" w:themeShade="FF"/>
          <w:sz w:val="22"/>
          <w:szCs w:val="22"/>
        </w:rPr>
        <w:t>A</w:t>
      </w:r>
      <w:r w:rsidRPr="16AE7734" w:rsidR="59C9E61F">
        <w:rPr>
          <w:rFonts w:ascii="Aptos" w:hAnsi="Aptos" w:eastAsia="Aptos" w:cs="Aptos"/>
          <w:i w:val="0"/>
          <w:iCs w:val="0"/>
          <w:color w:val="ED7D31" w:themeColor="accent2" w:themeTint="FF" w:themeShade="FF"/>
          <w:sz w:val="22"/>
          <w:szCs w:val="22"/>
        </w:rPr>
        <w:t xml:space="preserve"> CONTRATANTE E PEL</w:t>
      </w:r>
      <w:r w:rsidRPr="16AE7734" w:rsidR="003A5A6D">
        <w:rPr>
          <w:rFonts w:ascii="Aptos" w:hAnsi="Aptos" w:eastAsia="Aptos" w:cs="Aptos"/>
          <w:i w:val="0"/>
          <w:iCs w:val="0"/>
          <w:color w:val="ED7D31" w:themeColor="accent2" w:themeTint="FF" w:themeShade="FF"/>
          <w:sz w:val="22"/>
          <w:szCs w:val="22"/>
        </w:rPr>
        <w:t>A</w:t>
      </w:r>
      <w:r w:rsidRPr="16AE7734" w:rsidR="22503BDA">
        <w:rPr>
          <w:rFonts w:ascii="Aptos" w:hAnsi="Aptos" w:eastAsia="Aptos" w:cs="Aptos"/>
          <w:i w:val="0"/>
          <w:iCs w:val="0"/>
          <w:color w:val="ED7D31" w:themeColor="accent2" w:themeTint="FF" w:themeShade="FF"/>
          <w:sz w:val="22"/>
          <w:szCs w:val="22"/>
        </w:rPr>
        <w:t xml:space="preserve"> </w:t>
      </w:r>
      <w:r w:rsidRPr="16AE7734" w:rsidR="2723FB62">
        <w:rPr>
          <w:rFonts w:ascii="Aptos" w:hAnsi="Aptos" w:eastAsia="Aptos" w:cs="Aptos"/>
          <w:i w:val="0"/>
          <w:iCs w:val="0"/>
          <w:color w:val="ED7D31" w:themeColor="accent2" w:themeTint="FF" w:themeShade="FF"/>
          <w:sz w:val="22"/>
          <w:szCs w:val="22"/>
        </w:rPr>
        <w:t>CONTRATAD</w:t>
      </w:r>
      <w:r w:rsidRPr="16AE7734" w:rsidR="003A5A6D">
        <w:rPr>
          <w:rFonts w:ascii="Aptos" w:hAnsi="Aptos" w:eastAsia="Aptos" w:cs="Aptos"/>
          <w:i w:val="0"/>
          <w:iCs w:val="0"/>
          <w:color w:val="ED7D31" w:themeColor="accent2" w:themeTint="FF" w:themeShade="FF"/>
          <w:sz w:val="22"/>
          <w:szCs w:val="22"/>
        </w:rPr>
        <w:t>A</w:t>
      </w:r>
      <w:r w:rsidRPr="16AE7734" w:rsidR="2723FB62">
        <w:rPr>
          <w:rFonts w:ascii="Aptos" w:hAnsi="Aptos" w:eastAsia="Aptos" w:cs="Aptos"/>
          <w:i w:val="0"/>
          <w:iCs w:val="0"/>
          <w:color w:val="ED7D31" w:themeColor="accent2" w:themeTint="FF" w:themeShade="FF"/>
          <w:sz w:val="22"/>
          <w:szCs w:val="22"/>
        </w:rPr>
        <w:t>)</w:t>
      </w:r>
      <w:bookmarkEnd w:id="5"/>
    </w:p>
    <w:p w:rsidRPr="00750594" w:rsidR="00226843" w:rsidP="16AE7734" w:rsidRDefault="00226843" w14:paraId="017F9D4D" w14:textId="14DCC72E">
      <w:pPr>
        <w:spacing w:after="0"/>
        <w:ind w:firstLine="360"/>
        <w:rPr>
          <w:rFonts w:ascii="Aptos" w:hAnsi="Aptos" w:eastAsia="Aptos" w:cs="Aptos"/>
          <w:color w:val="000000" w:themeColor="text1"/>
        </w:rPr>
      </w:pPr>
      <w:r w:rsidRPr="16AE7734" w:rsidR="0CB3619C">
        <w:rPr>
          <w:rFonts w:ascii="Aptos" w:hAnsi="Aptos" w:eastAsia="Aptos" w:cs="Aptos"/>
          <w:color w:val="000000" w:themeColor="text1" w:themeTint="FF" w:themeShade="FF"/>
        </w:rPr>
        <w:t>Quando necessário, deverá ser emitida nova revisão do Plano de Execução BIM (BEP), especialmente nos casos em que houver alteração relevante de equipe, responsabilidades, fluxos, estratégias de modelagem, ferramentas, cronograma ou critérios de entrega. A atualização poderá coincidir com marcos de entrega previstos no cronograma do projeto, quando tais alterações impactarem a execução contratual</w:t>
      </w:r>
      <w:r w:rsidRPr="16AE7734" w:rsidR="36A501CB">
        <w:rPr>
          <w:rFonts w:ascii="Aptos" w:hAnsi="Aptos" w:eastAsia="Aptos" w:cs="Aptos"/>
          <w:color w:val="000000" w:themeColor="text1" w:themeTint="FF" w:themeShade="FF"/>
        </w:rPr>
        <w:t>.</w:t>
      </w:r>
    </w:p>
    <w:p w:rsidR="12E046E4" w:rsidP="16AE7734" w:rsidRDefault="12E046E4" w14:paraId="12375B8D" w14:textId="048550BF">
      <w:pPr>
        <w:spacing w:after="0"/>
        <w:ind w:firstLine="360"/>
        <w:rPr>
          <w:rFonts w:ascii="Aptos" w:hAnsi="Aptos" w:eastAsia="Aptos" w:cs="Aptos"/>
          <w:color w:val="000000" w:themeColor="text1"/>
        </w:rPr>
      </w:pPr>
    </w:p>
    <w:p w:rsidR="0068751B" w:rsidP="16AE7734" w:rsidRDefault="0068751B" w14:paraId="270AAF30" w14:textId="00D280B8">
      <w:pPr>
        <w:pStyle w:val="Legenda"/>
        <w:keepNext w:val="1"/>
        <w:rPr>
          <w:rFonts w:ascii="Aptos" w:hAnsi="Aptos" w:eastAsia="Aptos" w:cs="Aptos"/>
        </w:rPr>
      </w:pPr>
      <w:r w:rsidRPr="16AE7734" w:rsidR="21F31533">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3</w:t>
      </w:r>
      <w:r>
        <w:fldChar w:fldCharType="end"/>
      </w:r>
      <w:r w:rsidRPr="16AE7734" w:rsidR="21F31533">
        <w:rPr>
          <w:rFonts w:ascii="Aptos" w:hAnsi="Aptos" w:eastAsia="Aptos" w:cs="Aptos"/>
        </w:rPr>
        <w:t xml:space="preserve"> - Indicação de Revisão</w:t>
      </w:r>
    </w:p>
    <w:tbl>
      <w:tblPr>
        <w:tblStyle w:val="TabeladeGrade4"/>
        <w:tblW w:w="9015" w:type="dxa"/>
        <w:tblLayout w:type="fixed"/>
        <w:tblLook w:val="04A0" w:firstRow="1" w:lastRow="0" w:firstColumn="1" w:lastColumn="0" w:noHBand="0" w:noVBand="1"/>
      </w:tblPr>
      <w:tblGrid>
        <w:gridCol w:w="2830"/>
        <w:gridCol w:w="1418"/>
        <w:gridCol w:w="2517"/>
        <w:gridCol w:w="2250"/>
      </w:tblGrid>
      <w:tr w:rsidRPr="00583FB4" w:rsidR="76F66A02" w:rsidTr="16AE7734" w14:paraId="4F107B2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tcPr>
          <w:p w:rsidRPr="00583FB4" w:rsidR="76F66A02" w:rsidP="16AE7734" w:rsidRDefault="76F66A02" w14:paraId="2BEBABB1" w14:textId="7091D611">
            <w:pPr>
              <w:spacing w:line="259" w:lineRule="auto"/>
              <w:jc w:val="center"/>
              <w:rPr>
                <w:rFonts w:ascii="Aptos" w:hAnsi="Aptos" w:eastAsia="Aptos" w:cs="Aptos"/>
                <w:sz w:val="22"/>
                <w:szCs w:val="22"/>
              </w:rPr>
            </w:pPr>
            <w:r w:rsidRPr="16AE7734" w:rsidR="2541CF6C">
              <w:rPr>
                <w:rFonts w:ascii="Aptos" w:hAnsi="Aptos" w:eastAsia="Aptos" w:cs="Aptos"/>
                <w:sz w:val="22"/>
                <w:szCs w:val="22"/>
              </w:rPr>
              <w:t xml:space="preserve">REVISÃO </w:t>
            </w:r>
          </w:p>
        </w:tc>
        <w:tc>
          <w:tcPr>
            <w:cnfStyle w:val="000000000000" w:firstRow="0" w:lastRow="0" w:firstColumn="0" w:lastColumn="0" w:oddVBand="0" w:evenVBand="0" w:oddHBand="0" w:evenHBand="0" w:firstRowFirstColumn="0" w:firstRowLastColumn="0" w:lastRowFirstColumn="0" w:lastRowLastColumn="0"/>
            <w:tcW w:w="1418" w:type="dxa"/>
            <w:tcMar/>
          </w:tcPr>
          <w:p w:rsidRPr="00583FB4" w:rsidR="76F66A02" w:rsidP="16AE7734" w:rsidRDefault="76F66A02" w14:paraId="5C5FBE22" w14:textId="612C4225">
            <w:pPr>
              <w:spacing w:line="259" w:lineRule="auto"/>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2541CF6C">
              <w:rPr>
                <w:rFonts w:ascii="Aptos" w:hAnsi="Aptos" w:eastAsia="Aptos" w:cs="Aptos"/>
                <w:sz w:val="22"/>
                <w:szCs w:val="22"/>
              </w:rPr>
              <w:t>DATA</w:t>
            </w:r>
          </w:p>
        </w:tc>
        <w:tc>
          <w:tcPr>
            <w:cnfStyle w:val="000000000000" w:firstRow="0" w:lastRow="0" w:firstColumn="0" w:lastColumn="0" w:oddVBand="0" w:evenVBand="0" w:oddHBand="0" w:evenHBand="0" w:firstRowFirstColumn="0" w:firstRowLastColumn="0" w:lastRowFirstColumn="0" w:lastRowLastColumn="0"/>
            <w:tcW w:w="2517" w:type="dxa"/>
            <w:tcMar/>
          </w:tcPr>
          <w:p w:rsidRPr="00583FB4" w:rsidR="76F66A02" w:rsidP="16AE7734" w:rsidRDefault="76F66A02" w14:paraId="3BC9FCF2" w14:textId="0954EA4E">
            <w:pPr>
              <w:spacing w:line="259" w:lineRule="auto"/>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2541CF6C">
              <w:rPr>
                <w:rFonts w:ascii="Aptos" w:hAnsi="Aptos" w:eastAsia="Aptos" w:cs="Aptos"/>
                <w:sz w:val="22"/>
                <w:szCs w:val="22"/>
              </w:rPr>
              <w:t>DESCRIÇÃO</w:t>
            </w:r>
          </w:p>
        </w:tc>
        <w:tc>
          <w:tcPr>
            <w:cnfStyle w:val="000000000000" w:firstRow="0" w:lastRow="0" w:firstColumn="0" w:lastColumn="0" w:oddVBand="0" w:evenVBand="0" w:oddHBand="0" w:evenHBand="0" w:firstRowFirstColumn="0" w:firstRowLastColumn="0" w:lastRowFirstColumn="0" w:lastRowLastColumn="0"/>
            <w:tcW w:w="2250" w:type="dxa"/>
            <w:tcMar/>
          </w:tcPr>
          <w:p w:rsidRPr="00583FB4" w:rsidR="76F66A02" w:rsidP="16AE7734" w:rsidRDefault="76F66A02" w14:paraId="425FDEA2" w14:textId="0AAB710E">
            <w:pPr>
              <w:spacing w:line="259" w:lineRule="auto"/>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2541CF6C">
              <w:rPr>
                <w:rFonts w:ascii="Aptos" w:hAnsi="Aptos" w:eastAsia="Aptos" w:cs="Aptos"/>
                <w:sz w:val="22"/>
                <w:szCs w:val="22"/>
              </w:rPr>
              <w:t>AUTOR</w:t>
            </w:r>
          </w:p>
        </w:tc>
      </w:tr>
      <w:tr w:rsidRPr="00583FB4" w:rsidR="00D10ED9" w:rsidTr="16AE7734" w14:paraId="271A82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76F66A02" w:rsidP="16AE7734" w:rsidRDefault="00822486" w14:paraId="1F1FB3C5" w14:textId="299ABB51">
            <w:pPr>
              <w:spacing w:line="259" w:lineRule="auto"/>
              <w:jc w:val="left"/>
              <w:rPr>
                <w:rFonts w:ascii="Aptos" w:hAnsi="Aptos" w:eastAsia="Aptos" w:cs="Aptos"/>
                <w:color w:val="2E74B5" w:themeColor="accent5" w:themeTint="FF" w:themeShade="BF"/>
                <w:sz w:val="22"/>
                <w:szCs w:val="22"/>
              </w:rPr>
            </w:pPr>
            <w:r w:rsidRPr="16AE7734" w:rsidR="077F0EE1">
              <w:rPr>
                <w:rFonts w:ascii="Aptos" w:hAnsi="Aptos" w:eastAsia="Aptos" w:cs="Aptos"/>
                <w:color w:val="2E74B5" w:themeColor="accent5" w:themeTint="FF" w:themeShade="BF"/>
                <w:sz w:val="22"/>
                <w:szCs w:val="22"/>
              </w:rPr>
              <w:t>EMISSÃO INICIAL</w:t>
            </w:r>
            <w:r w:rsidRPr="16AE7734" w:rsidR="476CEFA1">
              <w:rPr>
                <w:rFonts w:ascii="Aptos" w:hAnsi="Aptos" w:eastAsia="Aptos" w:cs="Aptos"/>
                <w:color w:val="2E74B5" w:themeColor="accent5" w:themeTint="FF" w:themeShade="BF"/>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76F66A02" w:rsidP="16AE7734" w:rsidRDefault="00822486" w14:paraId="6A2F7E71" w14:textId="5DFDD74B">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77F0EE1">
              <w:rPr>
                <w:rFonts w:ascii="Aptos" w:hAnsi="Aptos" w:eastAsia="Aptos" w:cs="Aptos"/>
                <w:color w:val="2E74B5" w:themeColor="accent5" w:themeTint="FF" w:themeShade="BF"/>
                <w:sz w:val="22"/>
                <w:szCs w:val="22"/>
              </w:rPr>
              <w:t>00/00/00</w:t>
            </w: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76F66A02" w:rsidP="16AE7734" w:rsidRDefault="00C4283B" w14:paraId="1CB41084" w14:textId="6AAAFAE9">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C1B612A">
              <w:rPr>
                <w:rFonts w:ascii="Aptos" w:hAnsi="Aptos" w:eastAsia="Aptos" w:cs="Aptos"/>
                <w:color w:val="2E74B5" w:themeColor="accent5" w:themeTint="FF" w:themeShade="BF"/>
                <w:sz w:val="22"/>
                <w:szCs w:val="22"/>
              </w:rPr>
              <w:t>Emissão do Template-base institucional</w:t>
            </w: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76F66A02" w:rsidP="16AE7734" w:rsidRDefault="00822486" w14:paraId="63B573B3" w14:textId="48C5C8EE">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77F0EE1">
              <w:rPr>
                <w:rFonts w:ascii="Aptos" w:hAnsi="Aptos" w:eastAsia="Aptos" w:cs="Aptos"/>
                <w:color w:val="2E74B5" w:themeColor="accent5" w:themeTint="FF" w:themeShade="BF"/>
                <w:sz w:val="22"/>
                <w:szCs w:val="22"/>
              </w:rPr>
              <w:t>DESCREVER</w:t>
            </w:r>
          </w:p>
        </w:tc>
      </w:tr>
      <w:tr w:rsidRPr="00583FB4" w:rsidR="76F66A02" w:rsidTr="16AE7734" w14:paraId="1EEB5FEE"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C45BAA" w:rsidR="76F66A02" w:rsidP="16AE7734" w:rsidRDefault="00B3230A" w14:paraId="7F6AEBA6" w14:textId="7995038A">
            <w:pPr>
              <w:spacing w:line="259" w:lineRule="auto"/>
              <w:jc w:val="left"/>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BEP PRÉ-CONTRATO</w:t>
            </w: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C45BAA" w:rsidR="76F66A02" w:rsidP="16AE7734" w:rsidRDefault="00B3230A" w14:paraId="511694E4" w14:textId="5817BF00">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00/00/00</w:t>
            </w: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C45BAA" w:rsidR="76F66A02" w:rsidP="16AE7734" w:rsidRDefault="00C4283B" w14:paraId="0D100EB1" w14:textId="2617C25A">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C1B612A">
              <w:rPr>
                <w:rFonts w:ascii="Aptos" w:hAnsi="Aptos" w:eastAsia="Aptos" w:cs="Aptos"/>
                <w:color w:val="2E74B5" w:themeColor="accent5" w:themeTint="FF" w:themeShade="BF"/>
                <w:sz w:val="22"/>
                <w:szCs w:val="22"/>
              </w:rPr>
              <w:t>Versão do BEP anexa ao edital/TR</w:t>
            </w: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C45BAA" w:rsidR="76F66A02" w:rsidP="16AE7734" w:rsidRDefault="00B3230A" w14:paraId="50C245E5" w14:textId="2A526DCB">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DESCREVER</w:t>
            </w:r>
          </w:p>
        </w:tc>
      </w:tr>
      <w:tr w:rsidRPr="00583FB4" w:rsidR="00AB55CA" w:rsidTr="16AE7734" w14:paraId="4764019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C45BAA" w:rsidR="00AB55CA" w:rsidP="16AE7734" w:rsidRDefault="00B3230A" w14:paraId="48649E38" w14:textId="5B199180">
            <w:pPr>
              <w:spacing w:line="259" w:lineRule="auto"/>
              <w:jc w:val="left"/>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 xml:space="preserve">BEP PÓS-CONTRATO </w:t>
            </w: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C45BAA" w:rsidR="00AB55CA" w:rsidP="16AE7734" w:rsidRDefault="00B3230A" w14:paraId="571695CC" w14:textId="62E2C96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00/00/00</w:t>
            </w: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C45BAA" w:rsidR="00AB55CA" w:rsidP="16AE7734" w:rsidRDefault="00C4283B" w14:paraId="187D8994" w14:textId="442916FB">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C1B612A">
              <w:rPr>
                <w:rFonts w:ascii="Aptos" w:hAnsi="Aptos" w:eastAsia="Aptos" w:cs="Aptos"/>
                <w:color w:val="2E74B5" w:themeColor="accent5" w:themeTint="FF" w:themeShade="BF"/>
                <w:sz w:val="22"/>
                <w:szCs w:val="22"/>
              </w:rPr>
              <w:t>Versão consolidada após contratação e validação entre as partes</w:t>
            </w: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C45BAA" w:rsidR="00AB55CA" w:rsidP="16AE7734" w:rsidRDefault="00B3230A" w14:paraId="2313BDC5" w14:textId="2D19E2A9">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A55A64B">
              <w:rPr>
                <w:rFonts w:ascii="Aptos" w:hAnsi="Aptos" w:eastAsia="Aptos" w:cs="Aptos"/>
                <w:color w:val="2E74B5" w:themeColor="accent5" w:themeTint="FF" w:themeShade="BF"/>
                <w:sz w:val="22"/>
                <w:szCs w:val="22"/>
              </w:rPr>
              <w:t>DESCREVER</w:t>
            </w:r>
          </w:p>
        </w:tc>
      </w:tr>
      <w:tr w:rsidRPr="00583FB4" w:rsidR="00AB55CA" w:rsidTr="16AE7734" w14:paraId="4FA6E2B3"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00AB55CA" w:rsidP="16AE7734" w:rsidRDefault="00AB55CA" w14:paraId="6EDE17B5" w14:textId="77777777">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00AB55CA" w:rsidP="16AE7734" w:rsidRDefault="00AB55CA" w14:paraId="59407E07"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00AB55CA" w:rsidP="16AE7734" w:rsidRDefault="00AB55CA" w14:paraId="1A2FB560"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00AB55CA" w:rsidP="16AE7734" w:rsidRDefault="00AB55CA" w14:paraId="334DEDC1"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r>
      <w:tr w:rsidRPr="00583FB4" w:rsidR="00AB55CA" w:rsidTr="16AE7734" w14:paraId="3EE73F5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00AB55CA" w:rsidP="16AE7734" w:rsidRDefault="00AB55CA" w14:paraId="65AB7746" w14:textId="77777777">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00AB55CA" w:rsidP="16AE7734" w:rsidRDefault="00AB55CA" w14:paraId="7E0BB003"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00AB55CA" w:rsidP="16AE7734" w:rsidRDefault="00AB55CA" w14:paraId="216C5F66"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00AB55CA" w:rsidP="16AE7734" w:rsidRDefault="00AB55CA" w14:paraId="55948CB8"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r w:rsidRPr="00583FB4" w:rsidR="00AB55CA" w:rsidTr="16AE7734" w14:paraId="1F90D5C1"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00AB55CA" w:rsidP="16AE7734" w:rsidRDefault="00AB55CA" w14:paraId="03A5AF62" w14:textId="77777777">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00AB55CA" w:rsidP="16AE7734" w:rsidRDefault="00AB55CA" w14:paraId="0645FA6D"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00AB55CA" w:rsidP="16AE7734" w:rsidRDefault="00AB55CA" w14:paraId="45A4E770"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00AB55CA" w:rsidP="16AE7734" w:rsidRDefault="00AB55CA" w14:paraId="624F843C"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r>
      <w:tr w:rsidRPr="00583FB4" w:rsidR="00AB55CA" w:rsidTr="16AE7734" w14:paraId="30779C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00AB55CA" w:rsidP="16AE7734" w:rsidRDefault="00AB55CA" w14:paraId="3157F817" w14:textId="77777777">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00AB55CA" w:rsidP="16AE7734" w:rsidRDefault="00AB55CA" w14:paraId="16D562D9"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00AB55CA" w:rsidP="16AE7734" w:rsidRDefault="00AB55CA" w14:paraId="133DE62B"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00AB55CA" w:rsidP="16AE7734" w:rsidRDefault="00AB55CA" w14:paraId="48B3B019"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r w:rsidRPr="00583FB4" w:rsidR="76F66A02" w:rsidTr="16AE7734" w14:paraId="78475383"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76F66A02" w:rsidP="16AE7734" w:rsidRDefault="76F66A02" w14:paraId="42F59661" w14:textId="59649C39">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76F66A02" w:rsidP="16AE7734" w:rsidRDefault="76F66A02" w14:paraId="61FE0C95" w14:textId="39B21745">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76F66A02" w:rsidP="16AE7734" w:rsidRDefault="76F66A02" w14:paraId="54F7CE1D" w14:textId="7BDC040C">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76F66A02" w:rsidP="16AE7734" w:rsidRDefault="76F66A02" w14:paraId="59FE5892" w14:textId="37B963C9">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r>
      <w:tr w:rsidRPr="00583FB4" w:rsidR="76F66A02" w:rsidTr="16AE7734" w14:paraId="3451DCA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Mar/>
            <w:vAlign w:val="center"/>
          </w:tcPr>
          <w:p w:rsidRPr="00583FB4" w:rsidR="76F66A02" w:rsidP="16AE7734" w:rsidRDefault="76F66A02" w14:paraId="784C1C50" w14:textId="34F9CF89">
            <w:pPr>
              <w:spacing w:line="259" w:lineRule="auto"/>
              <w:jc w:val="left"/>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418" w:type="dxa"/>
            <w:tcMar/>
            <w:vAlign w:val="center"/>
          </w:tcPr>
          <w:p w:rsidRPr="00583FB4" w:rsidR="76F66A02" w:rsidP="16AE7734" w:rsidRDefault="76F66A02" w14:paraId="6A063D89" w14:textId="7448455A">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517" w:type="dxa"/>
            <w:tcMar/>
            <w:vAlign w:val="center"/>
          </w:tcPr>
          <w:p w:rsidRPr="00583FB4" w:rsidR="76F66A02" w:rsidP="16AE7734" w:rsidRDefault="76F66A02" w14:paraId="2FFA5582" w14:textId="183BEB4F">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250" w:type="dxa"/>
            <w:tcMar/>
            <w:vAlign w:val="center"/>
          </w:tcPr>
          <w:p w:rsidRPr="00583FB4" w:rsidR="76F66A02" w:rsidP="16AE7734" w:rsidRDefault="76F66A02" w14:paraId="4D08DF10" w14:textId="26B777F0">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bl>
    <w:p w:rsidR="76F66A02" w:rsidP="76F66A02" w:rsidRDefault="76F66A02" w14:paraId="6E3DB043" w14:textId="442BB9E5">
      <w:pPr>
        <w:spacing w:after="0"/>
        <w:rPr>
          <w:rFonts w:ascii="Calibri" w:hAnsi="Calibri" w:eastAsia="Calibri" w:cs="Calibri"/>
          <w:color w:val="000000" w:themeColor="text1"/>
          <w:szCs w:val="24"/>
        </w:rPr>
      </w:pPr>
    </w:p>
    <w:p w:rsidR="00042E81" w:rsidRDefault="00042E81" w14:paraId="1092E001"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68B4FBF0" w:rsidP="16AE7734" w:rsidRDefault="68B4FBF0" w14:paraId="3B0367FA" w14:textId="360C4A80">
      <w:pPr>
        <w:pStyle w:val="Ttulo1"/>
        <w:numPr>
          <w:ilvl w:val="0"/>
          <w:numId w:val="7"/>
        </w:numPr>
        <w:rPr>
          <w:rFonts w:ascii="Aptos" w:hAnsi="Aptos" w:eastAsia="Aptos" w:cs="Aptos"/>
          <w:color w:val="002060"/>
          <w:sz w:val="28"/>
          <w:szCs w:val="28"/>
        </w:rPr>
      </w:pPr>
      <w:bookmarkStart w:name="_Toc228895354" w:id="6"/>
      <w:r w:rsidRPr="16AE7734" w:rsidR="3AE9155F">
        <w:rPr>
          <w:rFonts w:ascii="Aptos" w:hAnsi="Aptos" w:eastAsia="Aptos" w:cs="Aptos"/>
          <w:color w:val="002060"/>
          <w:sz w:val="28"/>
          <w:szCs w:val="28"/>
        </w:rPr>
        <w:t>INFORMAÇÕES GERAIS</w:t>
      </w:r>
      <w:bookmarkEnd w:id="6"/>
    </w:p>
    <w:p w:rsidR="68B4FBF0" w:rsidP="16AE7734" w:rsidRDefault="68B4FBF0" w14:paraId="7D97B9F6" w14:textId="428CD7B5">
      <w:pPr>
        <w:pStyle w:val="Ttulo2"/>
        <w:numPr>
          <w:ilvl w:val="1"/>
          <w:numId w:val="7"/>
        </w:numPr>
        <w:rPr>
          <w:rFonts w:ascii="Aptos" w:hAnsi="Aptos" w:eastAsia="Aptos" w:cs="Aptos"/>
        </w:rPr>
      </w:pPr>
      <w:bookmarkStart w:name="_Toc228895355" w:id="7"/>
      <w:r w:rsidRPr="16AE7734" w:rsidR="3AE9155F">
        <w:rPr>
          <w:rFonts w:ascii="Aptos" w:hAnsi="Aptos" w:eastAsia="Aptos" w:cs="Aptos"/>
        </w:rPr>
        <w:t>EQUIPE E MATRIZ DE RESPONSABILIDADE</w:t>
      </w:r>
      <w:bookmarkEnd w:id="7"/>
    </w:p>
    <w:p w:rsidR="00E235A1" w:rsidP="16AE7734" w:rsidRDefault="00AB55CA" w14:paraId="6C0FDFA4" w14:textId="77777777">
      <w:pPr>
        <w:spacing w:after="0"/>
        <w:ind w:firstLine="360"/>
        <w:rPr>
          <w:rFonts w:ascii="Aptos" w:hAnsi="Aptos" w:eastAsia="Aptos" w:cs="Aptos"/>
          <w:color w:val="000000" w:themeColor="text1"/>
        </w:rPr>
      </w:pPr>
      <w:r w:rsidRPr="16AE7734" w:rsidR="5E154C17">
        <w:rPr>
          <w:rFonts w:ascii="Aptos" w:hAnsi="Aptos" w:eastAsia="Aptos" w:cs="Aptos"/>
          <w:color w:val="000000" w:themeColor="text1" w:themeTint="FF" w:themeShade="FF"/>
        </w:rPr>
        <w:t xml:space="preserve">Neste item, </w:t>
      </w:r>
      <w:r w:rsidRPr="16AE7734" w:rsidR="456C9B3C">
        <w:rPr>
          <w:rFonts w:ascii="Aptos" w:hAnsi="Aptos" w:eastAsia="Aptos" w:cs="Aptos"/>
          <w:color w:val="000000" w:themeColor="text1" w:themeTint="FF" w:themeShade="FF"/>
        </w:rPr>
        <w:t>a</w:t>
      </w:r>
      <w:r w:rsidRPr="16AE7734" w:rsidR="5E154C17">
        <w:rPr>
          <w:rFonts w:ascii="Aptos" w:hAnsi="Aptos" w:eastAsia="Aptos" w:cs="Aptos"/>
          <w:color w:val="000000" w:themeColor="text1" w:themeTint="FF" w:themeShade="FF"/>
        </w:rPr>
        <w:t xml:space="preserve"> </w:t>
      </w:r>
      <w:r w:rsidRPr="16AE7734" w:rsidR="22503BDA">
        <w:rPr>
          <w:rFonts w:ascii="Aptos" w:hAnsi="Aptos" w:eastAsia="Aptos" w:cs="Aptos"/>
          <w:color w:val="000000" w:themeColor="text1" w:themeTint="FF" w:themeShade="FF"/>
        </w:rPr>
        <w:t xml:space="preserve">CONTRATANTE </w:t>
      </w:r>
      <w:r w:rsidRPr="16AE7734" w:rsidR="5E154C17">
        <w:rPr>
          <w:rFonts w:ascii="Aptos" w:hAnsi="Aptos" w:eastAsia="Aptos" w:cs="Aptos"/>
          <w:color w:val="000000" w:themeColor="text1" w:themeTint="FF" w:themeShade="FF"/>
        </w:rPr>
        <w:t xml:space="preserve">e </w:t>
      </w:r>
      <w:r w:rsidRPr="16AE7734" w:rsidR="22503BDA">
        <w:rPr>
          <w:rFonts w:ascii="Aptos" w:hAnsi="Aptos" w:eastAsia="Aptos" w:cs="Aptos"/>
          <w:color w:val="000000" w:themeColor="text1" w:themeTint="FF" w:themeShade="FF"/>
        </w:rPr>
        <w:t xml:space="preserve">CONTRATADA </w:t>
      </w:r>
      <w:r w:rsidRPr="16AE7734" w:rsidR="5E154C17">
        <w:rPr>
          <w:rFonts w:ascii="Aptos" w:hAnsi="Aptos" w:eastAsia="Aptos" w:cs="Aptos"/>
          <w:color w:val="000000" w:themeColor="text1" w:themeTint="FF" w:themeShade="FF"/>
        </w:rPr>
        <w:t>deverão</w:t>
      </w:r>
      <w:r w:rsidRPr="16AE7734" w:rsidR="5E154C17">
        <w:rPr>
          <w:rFonts w:ascii="Aptos" w:hAnsi="Aptos" w:eastAsia="Aptos" w:cs="Aptos"/>
          <w:color w:val="000000" w:themeColor="text1" w:themeTint="FF" w:themeShade="FF"/>
        </w:rPr>
        <w:t xml:space="preserve"> </w:t>
      </w:r>
      <w:r w:rsidRPr="16AE7734" w:rsidR="524FBB2E">
        <w:rPr>
          <w:rFonts w:ascii="Aptos" w:hAnsi="Aptos" w:eastAsia="Aptos" w:cs="Aptos"/>
          <w:color w:val="000000" w:themeColor="text1" w:themeTint="FF" w:themeShade="FF"/>
        </w:rPr>
        <w:t xml:space="preserve">apresentar a equipe técnica responsável pela elaboração dos projetos, indicando os profissionais designados para as funções de </w:t>
      </w:r>
      <w:r w:rsidRPr="16AE7734" w:rsidR="701C5BD3">
        <w:rPr>
          <w:rFonts w:ascii="Aptos" w:hAnsi="Aptos" w:eastAsia="Aptos" w:cs="Aptos"/>
          <w:color w:val="000000" w:themeColor="text1" w:themeTint="FF" w:themeShade="FF"/>
        </w:rPr>
        <w:t>C</w:t>
      </w:r>
      <w:r w:rsidRPr="16AE7734" w:rsidR="524FBB2E">
        <w:rPr>
          <w:rFonts w:ascii="Aptos" w:hAnsi="Aptos" w:eastAsia="Aptos" w:cs="Aptos"/>
          <w:color w:val="000000" w:themeColor="text1" w:themeTint="FF" w:themeShade="FF"/>
        </w:rPr>
        <w:t xml:space="preserve">oordenador geral, </w:t>
      </w:r>
      <w:r w:rsidRPr="16AE7734" w:rsidR="701C5BD3">
        <w:rPr>
          <w:rFonts w:ascii="Aptos" w:hAnsi="Aptos" w:eastAsia="Aptos" w:cs="Aptos"/>
          <w:color w:val="000000" w:themeColor="text1" w:themeTint="FF" w:themeShade="FF"/>
        </w:rPr>
        <w:t>Gerente BIM, C</w:t>
      </w:r>
      <w:r w:rsidRPr="16AE7734" w:rsidR="524FBB2E">
        <w:rPr>
          <w:rFonts w:ascii="Aptos" w:hAnsi="Aptos" w:eastAsia="Aptos" w:cs="Aptos"/>
          <w:color w:val="000000" w:themeColor="text1" w:themeTint="FF" w:themeShade="FF"/>
        </w:rPr>
        <w:t xml:space="preserve">oordenador de projeto, </w:t>
      </w:r>
      <w:r w:rsidRPr="16AE7734" w:rsidR="701C5BD3">
        <w:rPr>
          <w:rFonts w:ascii="Aptos" w:hAnsi="Aptos" w:eastAsia="Aptos" w:cs="Aptos"/>
          <w:color w:val="000000" w:themeColor="text1" w:themeTint="FF" w:themeShade="FF"/>
        </w:rPr>
        <w:t>P</w:t>
      </w:r>
      <w:r w:rsidRPr="16AE7734" w:rsidR="524FBB2E">
        <w:rPr>
          <w:rFonts w:ascii="Aptos" w:hAnsi="Aptos" w:eastAsia="Aptos" w:cs="Aptos"/>
          <w:color w:val="000000" w:themeColor="text1" w:themeTint="FF" w:themeShade="FF"/>
        </w:rPr>
        <w:t xml:space="preserve">rojetista/modelador, </w:t>
      </w:r>
      <w:r w:rsidRPr="16AE7734" w:rsidR="701C5BD3">
        <w:rPr>
          <w:rFonts w:ascii="Aptos" w:hAnsi="Aptos" w:eastAsia="Aptos" w:cs="Aptos"/>
          <w:color w:val="000000" w:themeColor="text1" w:themeTint="FF" w:themeShade="FF"/>
        </w:rPr>
        <w:t>C</w:t>
      </w:r>
      <w:r w:rsidRPr="16AE7734" w:rsidR="524FBB2E">
        <w:rPr>
          <w:rFonts w:ascii="Aptos" w:hAnsi="Aptos" w:eastAsia="Aptos" w:cs="Aptos"/>
          <w:color w:val="000000" w:themeColor="text1" w:themeTint="FF" w:themeShade="FF"/>
        </w:rPr>
        <w:t xml:space="preserve">ompatibilizador e </w:t>
      </w:r>
      <w:r w:rsidRPr="16AE7734" w:rsidR="701C5BD3">
        <w:rPr>
          <w:rFonts w:ascii="Aptos" w:hAnsi="Aptos" w:eastAsia="Aptos" w:cs="Aptos"/>
          <w:color w:val="000000" w:themeColor="text1" w:themeTint="FF" w:themeShade="FF"/>
        </w:rPr>
        <w:t>O</w:t>
      </w:r>
      <w:r w:rsidRPr="16AE7734" w:rsidR="524FBB2E">
        <w:rPr>
          <w:rFonts w:ascii="Aptos" w:hAnsi="Aptos" w:eastAsia="Aptos" w:cs="Aptos"/>
          <w:color w:val="000000" w:themeColor="text1" w:themeTint="FF" w:themeShade="FF"/>
        </w:rPr>
        <w:t>rçamentista.</w:t>
      </w:r>
      <w:r w:rsidRPr="16AE7734" w:rsidR="348E4B43">
        <w:rPr>
          <w:rFonts w:ascii="Aptos" w:hAnsi="Aptos" w:eastAsia="Aptos" w:cs="Aptos"/>
          <w:color w:val="000000" w:themeColor="text1" w:themeTint="FF" w:themeShade="FF"/>
        </w:rPr>
        <w:t xml:space="preserve"> </w:t>
      </w:r>
    </w:p>
    <w:p w:rsidR="76F66A02" w:rsidP="16AE7734" w:rsidRDefault="00544BA9" w14:paraId="2C5D99A9" w14:textId="0DD629D7">
      <w:pPr>
        <w:spacing w:after="0"/>
        <w:ind w:firstLine="360"/>
        <w:rPr>
          <w:rFonts w:ascii="Aptos" w:hAnsi="Aptos" w:eastAsia="Aptos" w:cs="Aptos"/>
          <w:color w:val="000000" w:themeColor="text1"/>
        </w:rPr>
      </w:pPr>
      <w:r w:rsidRPr="16AE7734" w:rsidR="196638E8">
        <w:rPr>
          <w:rFonts w:ascii="Aptos" w:hAnsi="Aptos" w:eastAsia="Aptos" w:cs="Aptos"/>
          <w:color w:val="000000" w:themeColor="text1" w:themeTint="FF" w:themeShade="FF"/>
        </w:rPr>
        <w:t>Sempre que houver alteração relevante na composição da equipe técnica, a CONTRATADA deverá atualizar este quadro e registrar formalmente as modificações no histórico de revisões do BEP, emitindo nova revisão do documento quando a alteração impactar responsabilidades, fluxos, entregas, cronograma ou procedimentos de gestão da informação.</w:t>
      </w:r>
    </w:p>
    <w:p w:rsidR="00990B73" w:rsidP="16AE7734" w:rsidRDefault="00990B73" w14:paraId="158F8C3D" w14:textId="606A0CA9">
      <w:pPr>
        <w:pStyle w:val="Legenda"/>
        <w:keepNext w:val="1"/>
        <w:rPr>
          <w:rFonts w:ascii="Aptos" w:hAnsi="Aptos" w:eastAsia="Aptos" w:cs="Aptos"/>
        </w:rPr>
      </w:pPr>
      <w:r w:rsidRPr="16AE7734" w:rsidR="6146C9BC">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4</w:t>
      </w:r>
      <w:r>
        <w:fldChar w:fldCharType="end"/>
      </w:r>
      <w:r w:rsidRPr="16AE7734" w:rsidR="6146C9BC">
        <w:rPr>
          <w:rFonts w:ascii="Aptos" w:hAnsi="Aptos" w:eastAsia="Aptos" w:cs="Aptos"/>
        </w:rPr>
        <w:t xml:space="preserve"> - Definição das Partes</w:t>
      </w:r>
    </w:p>
    <w:tbl>
      <w:tblPr>
        <w:tblStyle w:val="TabeladeGrade4"/>
        <w:tblW w:w="0" w:type="auto"/>
        <w:tblLook w:val="04A0" w:firstRow="1" w:lastRow="0" w:firstColumn="1" w:lastColumn="0" w:noHBand="0" w:noVBand="1"/>
      </w:tblPr>
      <w:tblGrid>
        <w:gridCol w:w="2972"/>
        <w:gridCol w:w="6089"/>
      </w:tblGrid>
      <w:tr w:rsidRPr="003626AA" w:rsidR="003626AA" w:rsidTr="16AE7734" w14:paraId="307DFC8B" w14:textId="77777777">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972" w:type="dxa"/>
            <w:tcMar/>
            <w:vAlign w:val="center"/>
          </w:tcPr>
          <w:p w:rsidRPr="003626AA" w:rsidR="00891653" w:rsidP="16AE7734" w:rsidRDefault="003626AA" w14:paraId="6E8CDE57" w14:textId="714046F9">
            <w:pPr>
              <w:spacing w:line="240" w:lineRule="auto"/>
              <w:jc w:val="center"/>
              <w:rPr>
                <w:rFonts w:ascii="Aptos" w:hAnsi="Aptos" w:eastAsia="Aptos" w:cs="Aptos"/>
              </w:rPr>
            </w:pPr>
            <w:r w:rsidRPr="16AE7734" w:rsidR="4C72F946">
              <w:rPr>
                <w:rFonts w:ascii="Aptos" w:hAnsi="Aptos" w:eastAsia="Aptos" w:cs="Aptos"/>
              </w:rPr>
              <w:t>PARTES</w:t>
            </w:r>
          </w:p>
        </w:tc>
        <w:tc>
          <w:tcPr>
            <w:cnfStyle w:val="000000000000" w:firstRow="0" w:lastRow="0" w:firstColumn="0" w:lastColumn="0" w:oddVBand="0" w:evenVBand="0" w:oddHBand="0" w:evenHBand="0" w:firstRowFirstColumn="0" w:firstRowLastColumn="0" w:lastRowFirstColumn="0" w:lastRowLastColumn="0"/>
            <w:tcW w:w="6089" w:type="dxa"/>
            <w:tcMar/>
            <w:vAlign w:val="center"/>
          </w:tcPr>
          <w:p w:rsidRPr="003626AA" w:rsidR="00891653" w:rsidP="16AE7734" w:rsidRDefault="003626AA" w14:paraId="2D3A9A61" w14:textId="0C137AEC">
            <w:pPr>
              <w:spacing w:line="240" w:lineRule="auto"/>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rPr>
            </w:pPr>
            <w:r w:rsidRPr="16AE7734" w:rsidR="4C72F946">
              <w:rPr>
                <w:rFonts w:ascii="Aptos" w:hAnsi="Aptos" w:eastAsia="Aptos" w:cs="Aptos"/>
              </w:rPr>
              <w:t>DEFINIÇÃO NO PROJETO</w:t>
            </w:r>
          </w:p>
        </w:tc>
      </w:tr>
      <w:tr w:rsidR="00891653" w:rsidTr="16AE7734" w14:paraId="572EB9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Mar/>
            <w:vAlign w:val="center"/>
          </w:tcPr>
          <w:p w:rsidR="00891653" w:rsidP="16AE7734" w:rsidRDefault="00891653" w14:paraId="6C4E328A" w14:textId="0D81541B">
            <w:pPr>
              <w:jc w:val="left"/>
              <w:rPr>
                <w:rFonts w:ascii="Aptos" w:hAnsi="Aptos" w:eastAsia="Aptos" w:cs="Aptos"/>
                <w:color w:val="000000" w:themeColor="text1"/>
              </w:rPr>
            </w:pPr>
            <w:r w:rsidRPr="16AE7734" w:rsidR="5D7CB327">
              <w:rPr>
                <w:rFonts w:ascii="Aptos" w:hAnsi="Aptos" w:eastAsia="Aptos" w:cs="Aptos"/>
                <w:color w:val="000000" w:themeColor="text1" w:themeTint="FF" w:themeShade="FF"/>
              </w:rPr>
              <w:t>Parte Designante</w:t>
            </w:r>
          </w:p>
        </w:tc>
        <w:tc>
          <w:tcPr>
            <w:cnfStyle w:val="000000000000" w:firstRow="0" w:lastRow="0" w:firstColumn="0" w:lastColumn="0" w:oddVBand="0" w:evenVBand="0" w:oddHBand="0" w:evenHBand="0" w:firstRowFirstColumn="0" w:firstRowLastColumn="0" w:lastRowFirstColumn="0" w:lastRowLastColumn="0"/>
            <w:tcW w:w="6089" w:type="dxa"/>
            <w:tcMar/>
            <w:vAlign w:val="center"/>
          </w:tcPr>
          <w:p w:rsidR="00891653" w:rsidP="16AE7734" w:rsidRDefault="00891653" w14:paraId="0EF5D45E" w14:textId="7D9B6859">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rPr>
            </w:pPr>
            <w:r w:rsidRPr="16AE7734" w:rsidR="5D7CB327">
              <w:rPr>
                <w:rFonts w:ascii="Aptos" w:hAnsi="Aptos" w:eastAsia="Aptos" w:cs="Aptos"/>
                <w:color w:val="000000" w:themeColor="text1" w:themeTint="FF" w:themeShade="FF"/>
              </w:rPr>
              <w:t>Contratante / Comissão de Fiscalização</w:t>
            </w:r>
          </w:p>
        </w:tc>
      </w:tr>
      <w:tr w:rsidR="00891653" w:rsidTr="16AE7734" w14:paraId="63C9C645" w14:textId="77777777">
        <w:tc>
          <w:tcPr>
            <w:cnfStyle w:val="001000000000" w:firstRow="0" w:lastRow="0" w:firstColumn="1" w:lastColumn="0" w:oddVBand="0" w:evenVBand="0" w:oddHBand="0" w:evenHBand="0" w:firstRowFirstColumn="0" w:firstRowLastColumn="0" w:lastRowFirstColumn="0" w:lastRowLastColumn="0"/>
            <w:tcW w:w="2972" w:type="dxa"/>
            <w:tcMar/>
            <w:vAlign w:val="center"/>
          </w:tcPr>
          <w:p w:rsidR="00891653" w:rsidP="16AE7734" w:rsidRDefault="00537014" w14:paraId="369FDE51" w14:textId="297F1FFF">
            <w:pPr>
              <w:jc w:val="left"/>
              <w:rPr>
                <w:rFonts w:ascii="Aptos" w:hAnsi="Aptos" w:eastAsia="Aptos" w:cs="Aptos"/>
                <w:color w:val="000000" w:themeColor="text1"/>
              </w:rPr>
            </w:pPr>
            <w:r w:rsidRPr="16AE7734" w:rsidR="78709C45">
              <w:rPr>
                <w:rFonts w:ascii="Aptos" w:hAnsi="Aptos" w:eastAsia="Aptos" w:cs="Aptos"/>
                <w:color w:val="000000" w:themeColor="text1" w:themeTint="FF" w:themeShade="FF"/>
              </w:rPr>
              <w:t>Parte Designada Principal</w:t>
            </w:r>
          </w:p>
        </w:tc>
        <w:tc>
          <w:tcPr>
            <w:cnfStyle w:val="000000000000" w:firstRow="0" w:lastRow="0" w:firstColumn="0" w:lastColumn="0" w:oddVBand="0" w:evenVBand="0" w:oddHBand="0" w:evenHBand="0" w:firstRowFirstColumn="0" w:firstRowLastColumn="0" w:lastRowFirstColumn="0" w:lastRowLastColumn="0"/>
            <w:tcW w:w="6089" w:type="dxa"/>
            <w:tcMar/>
            <w:vAlign w:val="center"/>
          </w:tcPr>
          <w:p w:rsidR="00891653" w:rsidP="16AE7734" w:rsidRDefault="00537014" w14:paraId="2E2090C2" w14:textId="7BB0C465">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000000" w:themeColor="text1"/>
              </w:rPr>
            </w:pPr>
            <w:r w:rsidRPr="16AE7734" w:rsidR="78709C45">
              <w:rPr>
                <w:rFonts w:ascii="Aptos" w:hAnsi="Aptos" w:eastAsia="Aptos" w:cs="Aptos"/>
                <w:color w:val="000000" w:themeColor="text1" w:themeTint="FF" w:themeShade="FF"/>
              </w:rPr>
              <w:t>Coordenador Geral ou Gerente BIM da Contratada</w:t>
            </w:r>
          </w:p>
        </w:tc>
      </w:tr>
      <w:tr w:rsidR="00537014" w:rsidTr="16AE7734" w14:paraId="3AC0C1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Mar/>
            <w:vAlign w:val="center"/>
          </w:tcPr>
          <w:p w:rsidRPr="00537014" w:rsidR="00537014" w:rsidP="16AE7734" w:rsidRDefault="00537014" w14:paraId="1CC65DB1" w14:textId="199B494C">
            <w:pPr>
              <w:jc w:val="left"/>
              <w:rPr>
                <w:rFonts w:ascii="Aptos" w:hAnsi="Aptos" w:eastAsia="Aptos" w:cs="Aptos"/>
                <w:color w:val="000000" w:themeColor="text1"/>
              </w:rPr>
            </w:pPr>
            <w:r w:rsidRPr="16AE7734" w:rsidR="78709C45">
              <w:rPr>
                <w:rFonts w:ascii="Aptos" w:hAnsi="Aptos" w:eastAsia="Aptos" w:cs="Aptos"/>
                <w:color w:val="000000" w:themeColor="text1" w:themeTint="FF" w:themeShade="FF"/>
              </w:rPr>
              <w:t>Equipes de Tarefa</w:t>
            </w:r>
          </w:p>
        </w:tc>
        <w:tc>
          <w:tcPr>
            <w:cnfStyle w:val="000000000000" w:firstRow="0" w:lastRow="0" w:firstColumn="0" w:lastColumn="0" w:oddVBand="0" w:evenVBand="0" w:oddHBand="0" w:evenHBand="0" w:firstRowFirstColumn="0" w:firstRowLastColumn="0" w:lastRowFirstColumn="0" w:lastRowLastColumn="0"/>
            <w:tcW w:w="6089" w:type="dxa"/>
            <w:tcMar/>
            <w:vAlign w:val="center"/>
          </w:tcPr>
          <w:p w:rsidRPr="00537014" w:rsidR="00537014" w:rsidP="16AE7734" w:rsidRDefault="003626AA" w14:paraId="01051344" w14:textId="78969D1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000000" w:themeColor="text1"/>
              </w:rPr>
            </w:pPr>
            <w:r w:rsidRPr="16AE7734" w:rsidR="4C72F946">
              <w:rPr>
                <w:rFonts w:ascii="Aptos" w:hAnsi="Aptos" w:eastAsia="Aptos" w:cs="Aptos"/>
                <w:color w:val="000000" w:themeColor="text1" w:themeTint="FF" w:themeShade="FF"/>
              </w:rPr>
              <w:t>Projetistas, Modeladores e equipes disciplinares (Arquitetura, Estrutura, Instalações).</w:t>
            </w:r>
          </w:p>
        </w:tc>
      </w:tr>
    </w:tbl>
    <w:p w:rsidR="005B279E" w:rsidP="16AE7734" w:rsidRDefault="005B279E" w14:paraId="3EA29A6A" w14:textId="1C756B72">
      <w:pPr>
        <w:spacing w:after="0"/>
        <w:ind w:firstLine="360"/>
        <w:rPr>
          <w:rFonts w:ascii="Aptos" w:hAnsi="Aptos" w:eastAsia="Aptos" w:cs="Aptos"/>
          <w:color w:val="000000" w:themeColor="text1"/>
        </w:rPr>
      </w:pPr>
    </w:p>
    <w:p w:rsidR="0068751B" w:rsidP="16AE7734" w:rsidRDefault="4C247F91" w14:paraId="3BE7F6A7" w14:textId="074A216E">
      <w:pPr>
        <w:pStyle w:val="Legenda"/>
        <w:keepNext w:val="1"/>
        <w:rPr>
          <w:rFonts w:ascii="Aptos" w:hAnsi="Aptos" w:eastAsia="Aptos" w:cs="Aptos"/>
        </w:rPr>
      </w:pPr>
      <w:r w:rsidRPr="16AE7734" w:rsidR="7A3152E4">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5</w:t>
      </w:r>
      <w:r>
        <w:fldChar w:fldCharType="end"/>
      </w:r>
      <w:r w:rsidRPr="16AE7734" w:rsidR="7A3152E4">
        <w:rPr>
          <w:rFonts w:ascii="Aptos" w:hAnsi="Aptos" w:eastAsia="Aptos" w:cs="Aptos"/>
        </w:rPr>
        <w:t xml:space="preserve"> - Matriz de Responsabilidade</w:t>
      </w:r>
      <w:r w:rsidRPr="16AE7734" w:rsidR="4F4A3BEB">
        <w:rPr>
          <w:rFonts w:ascii="Aptos" w:hAnsi="Aptos" w:eastAsia="Aptos" w:cs="Aptos"/>
        </w:rPr>
        <w:t xml:space="preserve"> d</w:t>
      </w:r>
      <w:r w:rsidRPr="16AE7734" w:rsidR="1CEF3ADB">
        <w:rPr>
          <w:rFonts w:ascii="Aptos" w:hAnsi="Aptos" w:eastAsia="Aptos" w:cs="Aptos"/>
        </w:rPr>
        <w:t>a</w:t>
      </w:r>
      <w:r w:rsidRPr="16AE7734" w:rsidR="4F4A3BEB">
        <w:rPr>
          <w:rFonts w:ascii="Aptos" w:hAnsi="Aptos" w:eastAsia="Aptos" w:cs="Aptos"/>
        </w:rPr>
        <w:t xml:space="preserve"> </w:t>
      </w:r>
      <w:r w:rsidRPr="16AE7734" w:rsidR="3C084D28">
        <w:rPr>
          <w:rFonts w:ascii="Aptos" w:hAnsi="Aptos" w:eastAsia="Aptos" w:cs="Aptos"/>
        </w:rPr>
        <w:t>Contratante</w:t>
      </w:r>
    </w:p>
    <w:tbl>
      <w:tblPr>
        <w:tblStyle w:val="TabeladeGrade4"/>
        <w:tblW w:w="9014" w:type="dxa"/>
        <w:tblLayout w:type="fixed"/>
        <w:tblLook w:val="04A0" w:firstRow="1" w:lastRow="0" w:firstColumn="1" w:lastColumn="0" w:noHBand="0" w:noVBand="1"/>
      </w:tblPr>
      <w:tblGrid>
        <w:gridCol w:w="1803"/>
        <w:gridCol w:w="1676"/>
        <w:gridCol w:w="1718"/>
        <w:gridCol w:w="1662"/>
        <w:gridCol w:w="2155"/>
      </w:tblGrid>
      <w:tr w:rsidR="00B91781" w:rsidTr="21A4B569" w14:paraId="53F8D61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4" w:type="dxa"/>
            <w:gridSpan w:val="5"/>
            <w:tcMar/>
          </w:tcPr>
          <w:p w:rsidRPr="00583FB4" w:rsidR="00B91781" w:rsidP="16AE7734" w:rsidRDefault="4D7689D2" w14:paraId="703C4A3C" w14:textId="4DCE277C">
            <w:pPr>
              <w:spacing w:line="259" w:lineRule="auto"/>
              <w:jc w:val="center"/>
              <w:rPr>
                <w:rFonts w:ascii="Aptos" w:hAnsi="Aptos" w:eastAsia="Aptos" w:cs="Aptos"/>
                <w:b w:val="0"/>
                <w:bCs w:val="0"/>
                <w:sz w:val="20"/>
                <w:szCs w:val="20"/>
              </w:rPr>
            </w:pPr>
            <w:r w:rsidRPr="21A4B569" w:rsidR="50C34644">
              <w:rPr>
                <w:rFonts w:ascii="Aptos" w:hAnsi="Aptos" w:eastAsia="Aptos" w:cs="Aptos"/>
                <w:sz w:val="20"/>
                <w:szCs w:val="20"/>
              </w:rPr>
              <w:t>MATRIZ DE RESPONSABILIDADE D</w:t>
            </w:r>
            <w:r w:rsidRPr="21A4B569" w:rsidR="3C084D28">
              <w:rPr>
                <w:rFonts w:ascii="Aptos" w:hAnsi="Aptos" w:eastAsia="Aptos" w:cs="Aptos"/>
                <w:sz w:val="20"/>
                <w:szCs w:val="20"/>
              </w:rPr>
              <w:t xml:space="preserve">A </w:t>
            </w:r>
            <w:r w:rsidRPr="21A4B569" w:rsidR="50C34644">
              <w:rPr>
                <w:rFonts w:ascii="Aptos" w:hAnsi="Aptos" w:eastAsia="Aptos" w:cs="Aptos"/>
                <w:sz w:val="20"/>
                <w:szCs w:val="20"/>
              </w:rPr>
              <w:t>CONTRATANTE</w:t>
            </w:r>
            <w:r w:rsidRPr="21A4B569" w:rsidR="5260CF11">
              <w:rPr>
                <w:rFonts w:ascii="Aptos" w:hAnsi="Aptos" w:eastAsia="Aptos" w:cs="Aptos"/>
                <w:color w:val="9CC2E5" w:themeColor="accent5" w:themeTint="99" w:themeShade="FF"/>
                <w:sz w:val="20"/>
                <w:szCs w:val="20"/>
              </w:rPr>
              <w:t xml:space="preserve"> </w:t>
            </w:r>
            <w:r w:rsidRPr="21A4B569" w:rsidR="5260CF11">
              <w:rPr>
                <w:rFonts w:ascii="Aptos" w:hAnsi="Aptos" w:eastAsia="Aptos" w:cs="Aptos"/>
                <w:color w:val="9CC2E5" w:themeColor="accent5" w:themeTint="99" w:themeShade="FF"/>
                <w:sz w:val="20"/>
                <w:szCs w:val="20"/>
              </w:rPr>
              <w:t>(PREENC</w:t>
            </w:r>
            <w:r w:rsidRPr="21A4B569" w:rsidR="6A2341D5">
              <w:rPr>
                <w:rFonts w:ascii="Aptos" w:hAnsi="Aptos" w:eastAsia="Aptos" w:cs="Aptos"/>
                <w:color w:val="9CC2E5" w:themeColor="accent5" w:themeTint="99" w:themeShade="FF"/>
                <w:sz w:val="20"/>
                <w:szCs w:val="20"/>
              </w:rPr>
              <w:t>HIDO PEL</w:t>
            </w:r>
            <w:r w:rsidRPr="21A4B569" w:rsidR="456C9B3C">
              <w:rPr>
                <w:rFonts w:ascii="Aptos" w:hAnsi="Aptos" w:eastAsia="Aptos" w:cs="Aptos"/>
                <w:color w:val="9CC2E5" w:themeColor="accent5" w:themeTint="99" w:themeShade="FF"/>
                <w:sz w:val="20"/>
                <w:szCs w:val="20"/>
              </w:rPr>
              <w:t>A</w:t>
            </w:r>
            <w:r w:rsidRPr="21A4B569" w:rsidR="6A2341D5">
              <w:rPr>
                <w:rFonts w:ascii="Aptos" w:hAnsi="Aptos" w:eastAsia="Aptos" w:cs="Aptos"/>
                <w:color w:val="9CC2E5" w:themeColor="accent5" w:themeTint="99" w:themeShade="FF"/>
                <w:sz w:val="20"/>
                <w:szCs w:val="20"/>
              </w:rPr>
              <w:t xml:space="preserve"> CONTRATANTE)</w:t>
            </w:r>
          </w:p>
        </w:tc>
      </w:tr>
      <w:tr w:rsidR="76F66A02" w:rsidTr="21A4B569" w14:paraId="743267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Pr="00583FB4" w:rsidR="76F66A02" w:rsidP="16AE7734" w:rsidRDefault="76F66A02" w14:paraId="31FA2FC1" w14:textId="3210903B">
            <w:pPr>
              <w:spacing w:line="259" w:lineRule="auto"/>
              <w:jc w:val="center"/>
              <w:rPr>
                <w:rFonts w:ascii="Aptos" w:hAnsi="Aptos" w:eastAsia="Aptos" w:cs="Aptos"/>
                <w:sz w:val="20"/>
                <w:szCs w:val="20"/>
              </w:rPr>
            </w:pPr>
            <w:r w:rsidRPr="16AE7734" w:rsidR="2541CF6C">
              <w:rPr>
                <w:rFonts w:ascii="Aptos" w:hAnsi="Aptos" w:eastAsia="Aptos" w:cs="Aptos"/>
                <w:sz w:val="20"/>
                <w:szCs w:val="20"/>
              </w:rPr>
              <w:t>PROFISSIONAIS</w:t>
            </w:r>
          </w:p>
        </w:tc>
        <w:tc>
          <w:tcPr>
            <w:cnfStyle w:val="000000000000" w:firstRow="0" w:lastRow="0" w:firstColumn="0" w:lastColumn="0" w:oddVBand="0" w:evenVBand="0" w:oddHBand="0" w:evenHBand="0" w:firstRowFirstColumn="0" w:firstRowLastColumn="0" w:lastRowFirstColumn="0" w:lastRowLastColumn="0"/>
            <w:tcW w:w="1676" w:type="dxa"/>
            <w:tcMar/>
          </w:tcPr>
          <w:p w:rsidRPr="00583FB4" w:rsidR="76F66A02" w:rsidP="16AE7734" w:rsidRDefault="76F66A02" w14:paraId="0907C0A1" w14:textId="6FE9DC0F">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411368A">
              <w:rPr>
                <w:rFonts w:ascii="Aptos" w:hAnsi="Aptos" w:eastAsia="Aptos" w:cs="Aptos"/>
                <w:b w:val="1"/>
                <w:bCs w:val="1"/>
                <w:sz w:val="20"/>
                <w:szCs w:val="20"/>
              </w:rPr>
              <w:t>RESPONSÁVEL</w:t>
            </w:r>
          </w:p>
        </w:tc>
        <w:tc>
          <w:tcPr>
            <w:cnfStyle w:val="000000000000" w:firstRow="0" w:lastRow="0" w:firstColumn="0" w:lastColumn="0" w:oddVBand="0" w:evenVBand="0" w:oddHBand="0" w:evenHBand="0" w:firstRowFirstColumn="0" w:firstRowLastColumn="0" w:lastRowFirstColumn="0" w:lastRowLastColumn="0"/>
            <w:tcW w:w="1718" w:type="dxa"/>
            <w:tcMar/>
          </w:tcPr>
          <w:p w:rsidRPr="00583FB4" w:rsidR="76F66A02" w:rsidP="16AE7734" w:rsidRDefault="76F66A02" w14:paraId="492C6E52" w14:textId="1FEBC5CC">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2541CF6C">
              <w:rPr>
                <w:rFonts w:ascii="Aptos" w:hAnsi="Aptos" w:eastAsia="Aptos" w:cs="Aptos"/>
                <w:b w:val="1"/>
                <w:bCs w:val="1"/>
                <w:sz w:val="20"/>
                <w:szCs w:val="20"/>
              </w:rPr>
              <w:t>FORMAÇÃO</w:t>
            </w:r>
          </w:p>
        </w:tc>
        <w:tc>
          <w:tcPr>
            <w:cnfStyle w:val="000000000000" w:firstRow="0" w:lastRow="0" w:firstColumn="0" w:lastColumn="0" w:oddVBand="0" w:evenVBand="0" w:oddHBand="0" w:evenHBand="0" w:firstRowFirstColumn="0" w:firstRowLastColumn="0" w:lastRowFirstColumn="0" w:lastRowLastColumn="0"/>
            <w:tcW w:w="1662" w:type="dxa"/>
            <w:tcMar/>
          </w:tcPr>
          <w:p w:rsidRPr="00583FB4" w:rsidR="76F66A02" w:rsidP="16AE7734" w:rsidRDefault="76F66A02" w14:paraId="00B75D6A" w14:textId="2F089DF2">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2541CF6C">
              <w:rPr>
                <w:rFonts w:ascii="Aptos" w:hAnsi="Aptos" w:eastAsia="Aptos" w:cs="Aptos"/>
                <w:b w:val="1"/>
                <w:bCs w:val="1"/>
                <w:sz w:val="20"/>
                <w:szCs w:val="20"/>
              </w:rPr>
              <w:t>DISCIPLINA</w:t>
            </w:r>
          </w:p>
        </w:tc>
        <w:tc>
          <w:tcPr>
            <w:cnfStyle w:val="000000000000" w:firstRow="0" w:lastRow="0" w:firstColumn="0" w:lastColumn="0" w:oddVBand="0" w:evenVBand="0" w:oddHBand="0" w:evenHBand="0" w:firstRowFirstColumn="0" w:firstRowLastColumn="0" w:lastRowFirstColumn="0" w:lastRowLastColumn="0"/>
            <w:tcW w:w="2155" w:type="dxa"/>
            <w:tcMar/>
          </w:tcPr>
          <w:p w:rsidRPr="00583FB4" w:rsidR="76F66A02" w:rsidP="16AE7734" w:rsidRDefault="76F66A02" w14:paraId="02C4161B" w14:textId="497E067A">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411368A">
              <w:rPr>
                <w:rFonts w:ascii="Aptos" w:hAnsi="Aptos" w:eastAsia="Aptos" w:cs="Aptos"/>
                <w:b w:val="1"/>
                <w:bCs w:val="1"/>
                <w:sz w:val="20"/>
                <w:szCs w:val="20"/>
              </w:rPr>
              <w:t xml:space="preserve">E-MAIL </w:t>
            </w:r>
          </w:p>
        </w:tc>
      </w:tr>
      <w:tr w:rsidRPr="00750594" w:rsidR="00750594" w:rsidTr="21A4B569" w14:paraId="5451AB62" w14:textId="77777777">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Pr="00583FB4" w:rsidR="76F66A02" w:rsidP="16AE7734" w:rsidRDefault="00750594" w14:paraId="130C1000" w14:textId="2A5866F3">
            <w:pPr>
              <w:spacing w:line="259" w:lineRule="auto"/>
              <w:rPr>
                <w:rFonts w:ascii="Aptos" w:hAnsi="Aptos" w:eastAsia="Aptos" w:cs="Aptos"/>
                <w:color w:val="2E74B5" w:themeColor="accent5" w:themeTint="FF" w:themeShade="BF"/>
                <w:sz w:val="22"/>
                <w:szCs w:val="22"/>
              </w:rPr>
            </w:pPr>
            <w:r w:rsidRPr="16AE7734" w:rsidR="188CA8A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676" w:type="dxa"/>
            <w:tcMar/>
          </w:tcPr>
          <w:p w:rsidRPr="00583FB4" w:rsidR="76F66A02" w:rsidP="16AE7734" w:rsidRDefault="00750594" w14:paraId="6A7AA2F4" w14:textId="5324E8F5">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88CA8A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718" w:type="dxa"/>
            <w:tcMar/>
          </w:tcPr>
          <w:p w:rsidRPr="00583FB4" w:rsidR="76F66A02" w:rsidP="16AE7734" w:rsidRDefault="00750594" w14:paraId="11EC5B08" w14:textId="4A09D65F">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88CA8A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662" w:type="dxa"/>
            <w:tcMar/>
          </w:tcPr>
          <w:p w:rsidRPr="00583FB4" w:rsidR="76F66A02" w:rsidP="16AE7734" w:rsidRDefault="00750594" w14:paraId="5CFD2A29" w14:textId="7671CC68">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88CA8A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2155" w:type="dxa"/>
            <w:tcMar/>
          </w:tcPr>
          <w:p w:rsidRPr="00583FB4" w:rsidR="76F66A02" w:rsidP="16AE7734" w:rsidRDefault="00750594" w14:paraId="5755A63D" w14:textId="06BBA014">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88CA8A1">
              <w:rPr>
                <w:rFonts w:ascii="Aptos" w:hAnsi="Aptos" w:eastAsia="Aptos" w:cs="Aptos"/>
                <w:color w:val="2E74B5" w:themeColor="accent5" w:themeTint="FF" w:themeShade="BF"/>
                <w:sz w:val="22"/>
                <w:szCs w:val="22"/>
              </w:rPr>
              <w:t>Preencher</w:t>
            </w:r>
          </w:p>
        </w:tc>
      </w:tr>
      <w:tr w:rsidR="76F66A02" w:rsidTr="21A4B569" w14:paraId="3FF429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Pr="00583FB4" w:rsidR="76F66A02" w:rsidP="16AE7734" w:rsidRDefault="76F66A02" w14:paraId="350BBE79" w14:textId="0646AEE9">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Pr="00583FB4" w:rsidR="76F66A02" w:rsidP="16AE7734" w:rsidRDefault="76F66A02" w14:paraId="4A89844A" w14:textId="321B2BF5">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8" w:type="dxa"/>
            <w:tcMar/>
          </w:tcPr>
          <w:p w:rsidRPr="00583FB4" w:rsidR="76F66A02" w:rsidP="16AE7734" w:rsidRDefault="76F66A02" w14:paraId="34D20522" w14:textId="4AB5992F">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2" w:type="dxa"/>
            <w:tcMar/>
          </w:tcPr>
          <w:p w:rsidRPr="00583FB4" w:rsidR="76F66A02" w:rsidP="16AE7734" w:rsidRDefault="76F66A02" w14:paraId="19D8680C" w14:textId="0A17BD40">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5" w:type="dxa"/>
            <w:tcMar/>
          </w:tcPr>
          <w:p w:rsidRPr="00583FB4" w:rsidR="76F66A02" w:rsidP="16AE7734" w:rsidRDefault="76F66A02" w14:paraId="6EEC4B57" w14:textId="26E2B8B0">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r w:rsidR="76F66A02" w:rsidTr="21A4B569" w14:paraId="2079A498" w14:textId="77777777">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Pr="00583FB4" w:rsidR="76F66A02" w:rsidP="16AE7734" w:rsidRDefault="76F66A02" w14:paraId="252FC4F7" w14:textId="3FB5B5B9">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Pr="00583FB4" w:rsidR="76F66A02" w:rsidP="16AE7734" w:rsidRDefault="76F66A02" w14:paraId="58A9B008" w14:textId="71F3A5F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8" w:type="dxa"/>
            <w:tcMar/>
          </w:tcPr>
          <w:p w:rsidRPr="00583FB4" w:rsidR="76F66A02" w:rsidP="16AE7734" w:rsidRDefault="76F66A02" w14:paraId="6D9D8054" w14:textId="10B2B842">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2" w:type="dxa"/>
            <w:tcMar/>
          </w:tcPr>
          <w:p w:rsidRPr="00583FB4" w:rsidR="76F66A02" w:rsidP="16AE7734" w:rsidRDefault="76F66A02" w14:paraId="63AD97E4" w14:textId="0354E9E9">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5" w:type="dxa"/>
            <w:tcMar/>
          </w:tcPr>
          <w:p w:rsidRPr="00583FB4" w:rsidR="76F66A02" w:rsidP="16AE7734" w:rsidRDefault="76F66A02" w14:paraId="69177BF8" w14:textId="3F3F8F8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r>
      <w:tr w:rsidR="76F66A02" w:rsidTr="21A4B569" w14:paraId="5803C9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Pr="00583FB4" w:rsidR="76F66A02" w:rsidP="16AE7734" w:rsidRDefault="76F66A02" w14:paraId="57163FC0" w14:textId="300C413F">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Pr="00583FB4" w:rsidR="76F66A02" w:rsidP="16AE7734" w:rsidRDefault="76F66A02" w14:paraId="01D6C28A" w14:textId="63C7F76A">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8" w:type="dxa"/>
            <w:tcMar/>
          </w:tcPr>
          <w:p w:rsidRPr="00583FB4" w:rsidR="76F66A02" w:rsidP="16AE7734" w:rsidRDefault="76F66A02" w14:paraId="510F1DFC" w14:textId="71D55297">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2" w:type="dxa"/>
            <w:tcMar/>
          </w:tcPr>
          <w:p w:rsidRPr="00583FB4" w:rsidR="76F66A02" w:rsidP="16AE7734" w:rsidRDefault="76F66A02" w14:paraId="29E92832" w14:textId="723B2449">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5" w:type="dxa"/>
            <w:tcMar/>
          </w:tcPr>
          <w:p w:rsidRPr="00583FB4" w:rsidR="76F66A02" w:rsidP="16AE7734" w:rsidRDefault="76F66A02" w14:paraId="4C4C1D71" w14:textId="228A4F2D">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bl>
    <w:p w:rsidR="00AC1F1F" w:rsidP="16AE7734" w:rsidRDefault="00AC1F1F" w14:paraId="47EFC2AD" w14:textId="29567164">
      <w:pPr>
        <w:pStyle w:val="Legenda"/>
        <w:keepNext w:val="1"/>
        <w:rPr>
          <w:rFonts w:ascii="Aptos" w:hAnsi="Aptos" w:eastAsia="Aptos" w:cs="Aptos"/>
        </w:rPr>
      </w:pPr>
    </w:p>
    <w:p w:rsidR="00675D72" w:rsidRDefault="00675D72" w14:paraId="2CE930B8" w14:textId="77777777">
      <w:pPr>
        <w:spacing w:line="259" w:lineRule="auto"/>
        <w:jc w:val="left"/>
        <w:rPr>
          <w:rFonts w:ascii="Calibri Light" w:hAnsi="Calibri Light"/>
          <w:i/>
          <w:iCs/>
          <w:color w:val="44546A" w:themeColor="text2"/>
          <w:kern w:val="2"/>
          <w:sz w:val="18"/>
          <w:szCs w:val="18"/>
          <w14:ligatures w14:val="standardContextual"/>
        </w:rPr>
      </w:pPr>
      <w:r>
        <w:br w:type="page"/>
      </w:r>
    </w:p>
    <w:p w:rsidR="00FE1E61" w:rsidP="16AE7734" w:rsidRDefault="00FE1E61" w14:paraId="12D40417" w14:textId="4DDBFFDF">
      <w:pPr>
        <w:pStyle w:val="Legenda"/>
        <w:keepNext w:val="1"/>
        <w:rPr>
          <w:rFonts w:ascii="Aptos" w:hAnsi="Aptos" w:eastAsia="Aptos" w:cs="Aptos"/>
        </w:rPr>
      </w:pPr>
      <w:r w:rsidRPr="16AE7734" w:rsidR="1CEF3ADB">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6</w:t>
      </w:r>
      <w:r>
        <w:fldChar w:fldCharType="end"/>
      </w:r>
      <w:r w:rsidRPr="16AE7734" w:rsidR="1CEF3ADB">
        <w:rPr>
          <w:rFonts w:ascii="Aptos" w:hAnsi="Aptos" w:eastAsia="Aptos" w:cs="Aptos"/>
        </w:rPr>
        <w:t xml:space="preserve"> - </w:t>
      </w:r>
      <w:r w:rsidRPr="16AE7734" w:rsidR="1CEF3ADB">
        <w:rPr>
          <w:rFonts w:ascii="Aptos" w:hAnsi="Aptos" w:eastAsia="Aptos" w:cs="Aptos"/>
        </w:rPr>
        <w:t>Matriz de Responsabilidade d</w:t>
      </w:r>
      <w:r w:rsidRPr="16AE7734" w:rsidR="1CEF3ADB">
        <w:rPr>
          <w:rFonts w:ascii="Aptos" w:hAnsi="Aptos" w:eastAsia="Aptos" w:cs="Aptos"/>
        </w:rPr>
        <w:t>a Contratada</w:t>
      </w:r>
    </w:p>
    <w:tbl>
      <w:tblPr>
        <w:tblStyle w:val="TabeladeGrade4"/>
        <w:tblW w:w="0" w:type="auto"/>
        <w:tblLook w:val="04A0" w:firstRow="1" w:lastRow="0" w:firstColumn="1" w:lastColumn="0" w:noHBand="0" w:noVBand="1"/>
      </w:tblPr>
      <w:tblGrid>
        <w:gridCol w:w="1803"/>
        <w:gridCol w:w="1676"/>
        <w:gridCol w:w="1717"/>
        <w:gridCol w:w="1661"/>
        <w:gridCol w:w="2153"/>
      </w:tblGrid>
      <w:tr w:rsidR="000B477A" w:rsidTr="21A4B569" w14:paraId="0FBA7B7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0" w:type="dxa"/>
            <w:gridSpan w:val="5"/>
            <w:tcMar/>
          </w:tcPr>
          <w:p w:rsidRPr="3D2FF539" w:rsidR="000B477A" w:rsidP="16AE7734" w:rsidRDefault="000B477A" w14:paraId="570FAF07" w14:textId="145BDA0C">
            <w:pPr>
              <w:spacing w:line="259" w:lineRule="auto"/>
              <w:jc w:val="center"/>
              <w:rPr>
                <w:rFonts w:ascii="Aptos" w:hAnsi="Aptos" w:eastAsia="Aptos" w:cs="Aptos"/>
                <w:b w:val="0"/>
                <w:bCs w:val="0"/>
                <w:sz w:val="22"/>
                <w:szCs w:val="22"/>
              </w:rPr>
            </w:pPr>
            <w:r w:rsidRPr="21A4B569" w:rsidR="3C084D28">
              <w:rPr>
                <w:rFonts w:ascii="Aptos" w:hAnsi="Aptos" w:eastAsia="Aptos" w:cs="Aptos"/>
                <w:sz w:val="22"/>
                <w:szCs w:val="22"/>
              </w:rPr>
              <w:t>MATRIZ DE RESPONSABILIDADE D</w:t>
            </w:r>
            <w:r w:rsidRPr="21A4B569" w:rsidR="4A0332DB">
              <w:rPr>
                <w:rFonts w:ascii="Aptos" w:hAnsi="Aptos" w:eastAsia="Aptos" w:cs="Aptos"/>
                <w:sz w:val="22"/>
                <w:szCs w:val="22"/>
              </w:rPr>
              <w:t>A</w:t>
            </w:r>
            <w:r w:rsidRPr="21A4B569" w:rsidR="3C084D28">
              <w:rPr>
                <w:rFonts w:ascii="Aptos" w:hAnsi="Aptos" w:eastAsia="Aptos" w:cs="Aptos"/>
                <w:sz w:val="22"/>
                <w:szCs w:val="22"/>
              </w:rPr>
              <w:t xml:space="preserve"> </w:t>
            </w:r>
            <w:r w:rsidRPr="21A4B569" w:rsidR="67A2F3FA">
              <w:rPr>
                <w:rFonts w:ascii="Aptos" w:hAnsi="Aptos" w:eastAsia="Aptos" w:cs="Aptos"/>
                <w:sz w:val="22"/>
                <w:szCs w:val="22"/>
              </w:rPr>
              <w:t xml:space="preserve">CONTRATADA </w:t>
            </w:r>
            <w:r w:rsidRPr="21A4B569" w:rsidR="67A2F3FA">
              <w:rPr>
                <w:rFonts w:ascii="Aptos" w:hAnsi="Aptos" w:eastAsia="Aptos" w:cs="Aptos"/>
                <w:color w:val="9CC2E5" w:themeColor="accent5" w:themeTint="99" w:themeShade="FF"/>
                <w:sz w:val="22"/>
                <w:szCs w:val="22"/>
              </w:rPr>
              <w:t>(</w:t>
            </w:r>
            <w:r w:rsidRPr="21A4B569" w:rsidR="2723FB62">
              <w:rPr>
                <w:rFonts w:ascii="Aptos" w:hAnsi="Aptos" w:eastAsia="Aptos" w:cs="Aptos"/>
                <w:color w:val="9CC2E5" w:themeColor="accent5" w:themeTint="99" w:themeShade="FF"/>
                <w:sz w:val="22"/>
                <w:szCs w:val="22"/>
              </w:rPr>
              <w:t>PREENCHIDO PEL</w:t>
            </w:r>
            <w:r w:rsidRPr="21A4B569" w:rsidR="5F20E7B9">
              <w:rPr>
                <w:rFonts w:ascii="Aptos" w:hAnsi="Aptos" w:eastAsia="Aptos" w:cs="Aptos"/>
                <w:color w:val="9CC2E5" w:themeColor="accent5" w:themeTint="99" w:themeShade="FF"/>
                <w:sz w:val="22"/>
                <w:szCs w:val="22"/>
              </w:rPr>
              <w:t>A</w:t>
            </w:r>
            <w:r w:rsidRPr="21A4B569" w:rsidR="2723FB62">
              <w:rPr>
                <w:rFonts w:ascii="Aptos" w:hAnsi="Aptos" w:eastAsia="Aptos" w:cs="Aptos"/>
                <w:color w:val="9CC2E5" w:themeColor="accent5" w:themeTint="99" w:themeShade="FF"/>
                <w:sz w:val="22"/>
                <w:szCs w:val="22"/>
              </w:rPr>
              <w:t xml:space="preserve"> CONTRATAD</w:t>
            </w:r>
            <w:r w:rsidRPr="21A4B569" w:rsidR="1976D21E">
              <w:rPr>
                <w:rFonts w:ascii="Aptos" w:hAnsi="Aptos" w:eastAsia="Aptos" w:cs="Aptos"/>
                <w:color w:val="9CC2E5" w:themeColor="accent5" w:themeTint="99" w:themeShade="FF"/>
                <w:sz w:val="22"/>
                <w:szCs w:val="22"/>
              </w:rPr>
              <w:t>A</w:t>
            </w:r>
            <w:r w:rsidRPr="21A4B569" w:rsidR="2723FB62">
              <w:rPr>
                <w:rFonts w:ascii="Aptos" w:hAnsi="Aptos" w:eastAsia="Aptos" w:cs="Aptos"/>
                <w:color w:val="9CC2E5" w:themeColor="accent5" w:themeTint="99" w:themeShade="FF"/>
                <w:sz w:val="22"/>
                <w:szCs w:val="22"/>
              </w:rPr>
              <w:t>)</w:t>
            </w:r>
          </w:p>
        </w:tc>
      </w:tr>
      <w:tr w:rsidR="3D2FF539" w:rsidTr="21A4B569" w14:paraId="70EB658C" w14:textId="7777777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03" w:type="dxa"/>
            <w:tcMar/>
          </w:tcPr>
          <w:p w:rsidR="3D2FF539" w:rsidP="16AE7734" w:rsidRDefault="3D2FF539" w14:paraId="45099588" w14:textId="1934E0D0">
            <w:pPr>
              <w:spacing w:line="259" w:lineRule="auto"/>
              <w:jc w:val="center"/>
              <w:rPr>
                <w:rFonts w:ascii="Aptos" w:hAnsi="Aptos" w:eastAsia="Aptos" w:cs="Aptos"/>
                <w:sz w:val="22"/>
                <w:szCs w:val="22"/>
              </w:rPr>
            </w:pPr>
            <w:r w:rsidRPr="16AE7734" w:rsidR="59F588F7">
              <w:rPr>
                <w:rFonts w:ascii="Aptos" w:hAnsi="Aptos" w:eastAsia="Aptos" w:cs="Aptos"/>
                <w:sz w:val="22"/>
                <w:szCs w:val="22"/>
              </w:rPr>
              <w:t>PROFISSIONA</w:t>
            </w:r>
            <w:r w:rsidRPr="16AE7734" w:rsidR="6B44C0AE">
              <w:rPr>
                <w:rFonts w:ascii="Aptos" w:hAnsi="Aptos" w:eastAsia="Aptos" w:cs="Aptos"/>
                <w:sz w:val="22"/>
                <w:szCs w:val="22"/>
              </w:rPr>
              <w:t>L</w:t>
            </w:r>
          </w:p>
        </w:tc>
        <w:tc>
          <w:tcPr>
            <w:cnfStyle w:val="000000000000" w:firstRow="0" w:lastRow="0" w:firstColumn="0" w:lastColumn="0" w:oddVBand="0" w:evenVBand="0" w:oddHBand="0" w:evenHBand="0" w:firstRowFirstColumn="0" w:firstRowLastColumn="0" w:lastRowFirstColumn="0" w:lastRowLastColumn="0"/>
            <w:tcW w:w="1676" w:type="dxa"/>
            <w:tcMar/>
          </w:tcPr>
          <w:p w:rsidR="3D2FF539" w:rsidP="16AE7734" w:rsidRDefault="00300F7E" w14:paraId="65D3C49F" w14:textId="191AD244">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6B44C0AE">
              <w:rPr>
                <w:rFonts w:ascii="Aptos" w:hAnsi="Aptos" w:eastAsia="Aptos" w:cs="Aptos"/>
                <w:b w:val="1"/>
                <w:bCs w:val="1"/>
                <w:sz w:val="22"/>
                <w:szCs w:val="22"/>
              </w:rPr>
              <w:t>FORMAÇÃO</w:t>
            </w:r>
          </w:p>
        </w:tc>
        <w:tc>
          <w:tcPr>
            <w:cnfStyle w:val="000000000000" w:firstRow="0" w:lastRow="0" w:firstColumn="0" w:lastColumn="0" w:oddVBand="0" w:evenVBand="0" w:oddHBand="0" w:evenHBand="0" w:firstRowFirstColumn="0" w:firstRowLastColumn="0" w:lastRowFirstColumn="0" w:lastRowLastColumn="0"/>
            <w:tcW w:w="1717" w:type="dxa"/>
            <w:tcMar/>
          </w:tcPr>
          <w:p w:rsidR="3D2FF539" w:rsidP="16AE7734" w:rsidRDefault="00300F7E" w14:paraId="6C477CE4" w14:textId="42D8E03C">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6B44C0AE">
              <w:rPr>
                <w:rFonts w:ascii="Aptos" w:hAnsi="Aptos" w:eastAsia="Aptos" w:cs="Aptos"/>
                <w:b w:val="1"/>
                <w:bCs w:val="1"/>
                <w:sz w:val="22"/>
                <w:szCs w:val="22"/>
              </w:rPr>
              <w:t>FUNÇÃO</w:t>
            </w:r>
          </w:p>
        </w:tc>
        <w:tc>
          <w:tcPr>
            <w:cnfStyle w:val="000000000000" w:firstRow="0" w:lastRow="0" w:firstColumn="0" w:lastColumn="0" w:oddVBand="0" w:evenVBand="0" w:oddHBand="0" w:evenHBand="0" w:firstRowFirstColumn="0" w:firstRowLastColumn="0" w:lastRowFirstColumn="0" w:lastRowLastColumn="0"/>
            <w:tcW w:w="1661" w:type="dxa"/>
            <w:tcMar/>
          </w:tcPr>
          <w:p w:rsidR="3D2FF539" w:rsidP="16AE7734" w:rsidRDefault="3D2FF539" w14:paraId="42674F30" w14:textId="2F089DF2">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59F588F7">
              <w:rPr>
                <w:rFonts w:ascii="Aptos" w:hAnsi="Aptos" w:eastAsia="Aptos" w:cs="Aptos"/>
                <w:b w:val="1"/>
                <w:bCs w:val="1"/>
                <w:sz w:val="22"/>
                <w:szCs w:val="22"/>
              </w:rPr>
              <w:t>DISCIPLINA</w:t>
            </w:r>
          </w:p>
        </w:tc>
        <w:tc>
          <w:tcPr>
            <w:cnfStyle w:val="000000000000" w:firstRow="0" w:lastRow="0" w:firstColumn="0" w:lastColumn="0" w:oddVBand="0" w:evenVBand="0" w:oddHBand="0" w:evenHBand="0" w:firstRowFirstColumn="0" w:firstRowLastColumn="0" w:lastRowFirstColumn="0" w:lastRowLastColumn="0"/>
            <w:tcW w:w="2153" w:type="dxa"/>
            <w:tcMar/>
          </w:tcPr>
          <w:p w:rsidR="3D2FF539" w:rsidP="16AE7734" w:rsidRDefault="3D2FF539" w14:paraId="60354D18" w14:textId="497E067A">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59F588F7">
              <w:rPr>
                <w:rFonts w:ascii="Aptos" w:hAnsi="Aptos" w:eastAsia="Aptos" w:cs="Aptos"/>
                <w:b w:val="1"/>
                <w:bCs w:val="1"/>
                <w:sz w:val="22"/>
                <w:szCs w:val="22"/>
              </w:rPr>
              <w:t xml:space="preserve">E-MAIL </w:t>
            </w:r>
          </w:p>
        </w:tc>
      </w:tr>
      <w:tr w:rsidR="3D2FF539" w:rsidTr="21A4B569" w14:paraId="3FBA394A" w14:textId="77777777">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3D2FF539" w:rsidP="16AE7734" w:rsidRDefault="3D2FF539" w14:paraId="089152BA" w14:textId="2A5866F3">
            <w:pPr>
              <w:spacing w:line="259" w:lineRule="auto"/>
              <w:rPr>
                <w:rFonts w:ascii="Aptos" w:hAnsi="Aptos" w:eastAsia="Aptos" w:cs="Aptos"/>
                <w:color w:val="2E74B5" w:themeColor="accent5" w:themeTint="FF" w:themeShade="BF"/>
                <w:sz w:val="22"/>
                <w:szCs w:val="22"/>
              </w:rPr>
            </w:pPr>
            <w:r w:rsidRPr="16AE7734" w:rsidR="59F588F7">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676" w:type="dxa"/>
            <w:tcMar/>
          </w:tcPr>
          <w:p w:rsidR="3D2FF539" w:rsidP="16AE7734" w:rsidRDefault="3D2FF539" w14:paraId="0E22602F" w14:textId="5324E8F5">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9F588F7">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717" w:type="dxa"/>
            <w:tcMar/>
          </w:tcPr>
          <w:p w:rsidR="3D2FF539" w:rsidP="16AE7734" w:rsidRDefault="3D2FF539" w14:paraId="5329BDCF" w14:textId="4A09D65F">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9F588F7">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661" w:type="dxa"/>
            <w:tcMar/>
          </w:tcPr>
          <w:p w:rsidR="3D2FF539" w:rsidP="16AE7734" w:rsidRDefault="3D2FF539" w14:paraId="5AEE88D7" w14:textId="7671CC68">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9F588F7">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2153" w:type="dxa"/>
            <w:tcMar/>
          </w:tcPr>
          <w:p w:rsidR="3D2FF539" w:rsidP="16AE7734" w:rsidRDefault="3D2FF539" w14:paraId="00DFB50B" w14:textId="06BBA014">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9F588F7">
              <w:rPr>
                <w:rFonts w:ascii="Aptos" w:hAnsi="Aptos" w:eastAsia="Aptos" w:cs="Aptos"/>
                <w:color w:val="2E74B5" w:themeColor="accent5" w:themeTint="FF" w:themeShade="BF"/>
                <w:sz w:val="22"/>
                <w:szCs w:val="22"/>
              </w:rPr>
              <w:t>Preencher</w:t>
            </w:r>
          </w:p>
        </w:tc>
      </w:tr>
      <w:tr w:rsidR="3D2FF539" w:rsidTr="21A4B569" w14:paraId="1CBF1C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3D2FF539" w:rsidP="16AE7734" w:rsidRDefault="3D2FF539" w14:paraId="43211F1C" w14:textId="0646AEE9">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3D2FF539" w:rsidP="16AE7734" w:rsidRDefault="3D2FF539" w14:paraId="5DC22236" w14:textId="321B2BF5">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7" w:type="dxa"/>
            <w:tcMar/>
          </w:tcPr>
          <w:p w:rsidR="3D2FF539" w:rsidP="16AE7734" w:rsidRDefault="3D2FF539" w14:paraId="3E78FB96" w14:textId="4AB5992F">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1" w:type="dxa"/>
            <w:tcMar/>
          </w:tcPr>
          <w:p w:rsidR="3D2FF539" w:rsidP="16AE7734" w:rsidRDefault="3D2FF539" w14:paraId="7FB78EFB" w14:textId="0A17BD40">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3" w:type="dxa"/>
            <w:tcMar/>
          </w:tcPr>
          <w:p w:rsidR="3D2FF539" w:rsidP="16AE7734" w:rsidRDefault="3D2FF539" w14:paraId="49EB6DFB" w14:textId="26E2B8B0">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r w:rsidR="3D2FF539" w:rsidTr="21A4B569" w14:paraId="638D1CE6" w14:textId="77777777">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3D2FF539" w:rsidP="16AE7734" w:rsidRDefault="3D2FF539" w14:paraId="05F71769" w14:textId="3FB5B5B9">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3D2FF539" w:rsidP="16AE7734" w:rsidRDefault="3D2FF539" w14:paraId="6B0FCBB7" w14:textId="71F3A5F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7" w:type="dxa"/>
            <w:tcMar/>
          </w:tcPr>
          <w:p w:rsidR="3D2FF539" w:rsidP="16AE7734" w:rsidRDefault="3D2FF539" w14:paraId="571BAEFF" w14:textId="10B2B842">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1" w:type="dxa"/>
            <w:tcMar/>
          </w:tcPr>
          <w:p w:rsidR="3D2FF539" w:rsidP="16AE7734" w:rsidRDefault="3D2FF539" w14:paraId="557F5000" w14:textId="0354E9E9">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3" w:type="dxa"/>
            <w:tcMar/>
          </w:tcPr>
          <w:p w:rsidR="3D2FF539" w:rsidP="16AE7734" w:rsidRDefault="3D2FF539" w14:paraId="342EAEB6" w14:textId="3F3F8F8C">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p>
        </w:tc>
      </w:tr>
      <w:tr w:rsidR="3D2FF539" w:rsidTr="21A4B569" w14:paraId="6C51990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3D2FF539" w:rsidP="16AE7734" w:rsidRDefault="3D2FF539" w14:paraId="04DFB5F0" w14:textId="300C413F">
            <w:pPr>
              <w:spacing w:line="259" w:lineRule="auto"/>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76" w:type="dxa"/>
            <w:tcMar/>
          </w:tcPr>
          <w:p w:rsidR="3D2FF539" w:rsidP="16AE7734" w:rsidRDefault="3D2FF539" w14:paraId="7D8545F1" w14:textId="63C7F76A">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717" w:type="dxa"/>
            <w:tcMar/>
          </w:tcPr>
          <w:p w:rsidR="3D2FF539" w:rsidP="16AE7734" w:rsidRDefault="3D2FF539" w14:paraId="0F9984FE" w14:textId="71D55297">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1661" w:type="dxa"/>
            <w:tcMar/>
          </w:tcPr>
          <w:p w:rsidR="3D2FF539" w:rsidP="16AE7734" w:rsidRDefault="3D2FF539" w14:paraId="19CB00A6" w14:textId="723B2449">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c>
          <w:tcPr>
            <w:cnfStyle w:val="000000000000" w:firstRow="0" w:lastRow="0" w:firstColumn="0" w:lastColumn="0" w:oddVBand="0" w:evenVBand="0" w:oddHBand="0" w:evenHBand="0" w:firstRowFirstColumn="0" w:firstRowLastColumn="0" w:lastRowFirstColumn="0" w:lastRowLastColumn="0"/>
            <w:tcW w:w="2153" w:type="dxa"/>
            <w:tcMar/>
          </w:tcPr>
          <w:p w:rsidR="3D2FF539" w:rsidP="16AE7734" w:rsidRDefault="3D2FF539" w14:paraId="3235C9E5" w14:textId="228A4F2D">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p>
        </w:tc>
      </w:tr>
    </w:tbl>
    <w:p w:rsidR="00675D72" w:rsidP="16AE7734" w:rsidRDefault="00675D72" w14:paraId="221784E0" w14:textId="77777777">
      <w:pPr>
        <w:rPr>
          <w:rFonts w:ascii="Aptos" w:hAnsi="Aptos" w:eastAsia="Aptos" w:cs="Aptos"/>
        </w:rPr>
      </w:pPr>
    </w:p>
    <w:p w:rsidRPr="00E35B41" w:rsidR="68B4FBF0" w:rsidP="16AE7734" w:rsidRDefault="68B4FBF0" w14:paraId="12EA0772" w14:textId="3314B32B">
      <w:pPr>
        <w:pStyle w:val="Ttulo2"/>
        <w:numPr>
          <w:ilvl w:val="1"/>
          <w:numId w:val="7"/>
        </w:numPr>
        <w:rPr>
          <w:rFonts w:ascii="Aptos" w:hAnsi="Aptos" w:eastAsia="Aptos" w:cs="Aptos"/>
          <w:i w:val="0"/>
          <w:iCs w:val="0"/>
          <w:color w:val="ED7D31" w:themeColor="accent2" w:themeTint="FF" w:themeShade="FF"/>
          <w:sz w:val="22"/>
          <w:szCs w:val="22"/>
        </w:rPr>
      </w:pPr>
      <w:bookmarkStart w:name="_Toc228895356" w:id="9"/>
      <w:r w:rsidRPr="16AE7734" w:rsidR="3AE9155F">
        <w:rPr>
          <w:rFonts w:ascii="Aptos" w:hAnsi="Aptos" w:eastAsia="Aptos" w:cs="Aptos"/>
        </w:rPr>
        <w:t>OBJETIVOS E USOS BIM</w:t>
      </w:r>
      <w:r w:rsidRPr="16AE7734" w:rsidR="2723FB62">
        <w:rPr>
          <w:rFonts w:ascii="Aptos" w:hAnsi="Aptos" w:eastAsia="Aptos" w:cs="Aptos"/>
        </w:rPr>
        <w:t xml:space="preserve"> </w:t>
      </w:r>
      <w:r w:rsidRPr="16AE7734" w:rsidR="2723FB62">
        <w:rPr>
          <w:rFonts w:ascii="Aptos" w:hAnsi="Aptos" w:eastAsia="Aptos" w:cs="Aptos"/>
          <w:i w:val="0"/>
          <w:iCs w:val="0"/>
          <w:color w:val="ED7D31" w:themeColor="accent2" w:themeTint="FF" w:themeShade="FF"/>
          <w:sz w:val="22"/>
          <w:szCs w:val="22"/>
        </w:rPr>
        <w:t>(</w:t>
      </w:r>
      <w:r w:rsidRPr="16AE7734" w:rsidR="12E53F21">
        <w:rPr>
          <w:rFonts w:ascii="Aptos" w:hAnsi="Aptos" w:eastAsia="Aptos" w:cs="Aptos"/>
          <w:i w:val="0"/>
          <w:iCs w:val="0"/>
          <w:color w:val="ED7D31" w:themeColor="accent2" w:themeTint="FF" w:themeShade="FF"/>
          <w:sz w:val="22"/>
          <w:szCs w:val="22"/>
        </w:rPr>
        <w:t>DEFINIDO</w:t>
      </w:r>
      <w:r w:rsidRPr="16AE7734" w:rsidR="2723FB62">
        <w:rPr>
          <w:rFonts w:ascii="Aptos" w:hAnsi="Aptos" w:eastAsia="Aptos" w:cs="Aptos"/>
          <w:i w:val="0"/>
          <w:iCs w:val="0"/>
          <w:color w:val="ED7D31" w:themeColor="accent2" w:themeTint="FF" w:themeShade="FF"/>
          <w:sz w:val="22"/>
          <w:szCs w:val="22"/>
        </w:rPr>
        <w:t xml:space="preserve"> PEL</w:t>
      </w:r>
      <w:r w:rsidRPr="16AE7734" w:rsidR="456C9B3C">
        <w:rPr>
          <w:rFonts w:ascii="Aptos" w:hAnsi="Aptos" w:eastAsia="Aptos" w:cs="Aptos"/>
          <w:i w:val="0"/>
          <w:iCs w:val="0"/>
          <w:color w:val="ED7D31" w:themeColor="accent2" w:themeTint="FF" w:themeShade="FF"/>
          <w:sz w:val="22"/>
          <w:szCs w:val="22"/>
        </w:rPr>
        <w:t>A</w:t>
      </w:r>
      <w:r w:rsidRPr="16AE7734" w:rsidR="2723FB62">
        <w:rPr>
          <w:rFonts w:ascii="Aptos" w:hAnsi="Aptos" w:eastAsia="Aptos" w:cs="Aptos"/>
          <w:i w:val="0"/>
          <w:iCs w:val="0"/>
          <w:color w:val="ED7D31" w:themeColor="accent2" w:themeTint="FF" w:themeShade="FF"/>
          <w:sz w:val="22"/>
          <w:szCs w:val="22"/>
        </w:rPr>
        <w:t xml:space="preserve"> CONTRATAN</w:t>
      </w:r>
      <w:r w:rsidRPr="16AE7734" w:rsidR="2723FB62">
        <w:rPr>
          <w:rFonts w:ascii="Aptos" w:hAnsi="Aptos" w:eastAsia="Aptos" w:cs="Aptos"/>
          <w:i w:val="0"/>
          <w:iCs w:val="0"/>
          <w:color w:val="ED7D31" w:themeColor="accent2" w:themeTint="FF" w:themeShade="FF"/>
          <w:sz w:val="22"/>
          <w:szCs w:val="22"/>
        </w:rPr>
        <w:t>T</w:t>
      </w:r>
      <w:r w:rsidRPr="16AE7734" w:rsidR="2723FB62">
        <w:rPr>
          <w:rFonts w:ascii="Aptos" w:hAnsi="Aptos" w:eastAsia="Aptos" w:cs="Aptos"/>
          <w:i w:val="0"/>
          <w:iCs w:val="0"/>
          <w:color w:val="ED7D31" w:themeColor="accent2" w:themeTint="FF" w:themeShade="FF"/>
          <w:sz w:val="22"/>
          <w:szCs w:val="22"/>
        </w:rPr>
        <w:t>E</w:t>
      </w:r>
      <w:r w:rsidRPr="16AE7734" w:rsidR="2723FB62">
        <w:rPr>
          <w:rFonts w:ascii="Aptos" w:hAnsi="Aptos" w:eastAsia="Aptos" w:cs="Aptos"/>
          <w:i w:val="0"/>
          <w:iCs w:val="0"/>
          <w:color w:val="ED7D31" w:themeColor="accent2" w:themeTint="FF" w:themeShade="FF"/>
          <w:sz w:val="22"/>
          <w:szCs w:val="22"/>
        </w:rPr>
        <w:t>)</w:t>
      </w:r>
      <w:bookmarkEnd w:id="9"/>
    </w:p>
    <w:p w:rsidR="00644D97" w:rsidP="16AE7734" w:rsidRDefault="001D31A0" w14:paraId="72B9B148" w14:textId="79DACFE3">
      <w:pPr>
        <w:spacing w:after="0"/>
        <w:ind w:firstLine="360"/>
        <w:rPr>
          <w:rFonts w:ascii="Aptos" w:hAnsi="Aptos" w:eastAsia="Aptos" w:cs="Aptos"/>
          <w:color w:val="000000" w:themeColor="text1"/>
        </w:rPr>
      </w:pPr>
      <w:r w:rsidRPr="16AE7734" w:rsidR="6F872150">
        <w:rPr>
          <w:rFonts w:ascii="Aptos" w:hAnsi="Aptos" w:eastAsia="Aptos" w:cs="Aptos"/>
          <w:color w:val="000000" w:themeColor="text1" w:themeTint="FF" w:themeShade="FF"/>
        </w:rPr>
        <w:t>Devem ser estabelecidos os Usos BIM mandatórios para o contrato, selecionados com base na complexidade, tipologia e etapa do empreendimento. No BEP Pós-Contrato, a CONTRATADA deverá complementar este quadro indicando, para cada Uso BIM definido no Termo de Referência, a fase de utilização, os responsáveis, as ferramentas previstas e a forma de comprovação do atendimento.</w:t>
      </w:r>
    </w:p>
    <w:p w:rsidRPr="001E1376" w:rsidR="001E1376" w:rsidP="16AE7734" w:rsidRDefault="001E1376" w14:paraId="650CBC9D" w14:textId="77777777">
      <w:pPr>
        <w:pStyle w:val="Nota"/>
        <w:rPr>
          <w:rFonts w:ascii="Aptos" w:hAnsi="Aptos" w:eastAsia="Aptos" w:cs="Aptos"/>
        </w:rPr>
      </w:pPr>
      <w:r w:rsidRPr="16AE7734" w:rsidR="44B8F3D6">
        <w:rPr>
          <w:rFonts w:ascii="Aptos" w:hAnsi="Aptos" w:eastAsia="Aptos" w:cs="Aptos"/>
        </w:rPr>
        <w:t>A primeira linha pode ser utilizada como exemplo de preenchimento e deverá ser adaptada conforme os usos BIM efetivamente aplicáveis à contratação.</w:t>
      </w:r>
    </w:p>
    <w:p w:rsidR="0068751B" w:rsidP="16AE7734" w:rsidRDefault="0068751B" w14:paraId="18020FB7" w14:textId="29DE46B2">
      <w:pPr>
        <w:pStyle w:val="Legenda"/>
        <w:keepNext w:val="1"/>
        <w:rPr>
          <w:rFonts w:ascii="Aptos" w:hAnsi="Aptos" w:eastAsia="Aptos" w:cs="Aptos"/>
        </w:rPr>
      </w:pPr>
      <w:r w:rsidRPr="16AE7734" w:rsidR="21F31533">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7</w:t>
      </w:r>
      <w:r>
        <w:fldChar w:fldCharType="end"/>
      </w:r>
      <w:r w:rsidRPr="16AE7734" w:rsidR="21F31533">
        <w:rPr>
          <w:rFonts w:ascii="Aptos" w:hAnsi="Aptos" w:eastAsia="Aptos" w:cs="Aptos"/>
        </w:rPr>
        <w:t xml:space="preserve"> - Definição dos usos do modelo BIM</w:t>
      </w:r>
    </w:p>
    <w:tbl>
      <w:tblPr>
        <w:tblStyle w:val="TabeladeGrade4"/>
        <w:tblW w:w="9061" w:type="dxa"/>
        <w:tblLook w:val="04A0" w:firstRow="1" w:lastRow="0" w:firstColumn="1" w:lastColumn="0" w:noHBand="0" w:noVBand="1"/>
      </w:tblPr>
      <w:tblGrid>
        <w:gridCol w:w="2371"/>
        <w:gridCol w:w="1788"/>
        <w:gridCol w:w="1688"/>
        <w:gridCol w:w="1707"/>
        <w:gridCol w:w="1507"/>
      </w:tblGrid>
      <w:tr w:rsidR="00D723BB" w:rsidTr="21A4B569" w14:paraId="76BD200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1" w:type="dxa"/>
            <w:gridSpan w:val="5"/>
            <w:tcMar/>
          </w:tcPr>
          <w:p w:rsidRPr="3D2FF539" w:rsidR="00D723BB" w:rsidP="16AE7734" w:rsidRDefault="00D723BB" w14:paraId="4C5868E6" w14:textId="0B7CF169">
            <w:pPr>
              <w:spacing w:line="259" w:lineRule="auto"/>
              <w:jc w:val="center"/>
              <w:rPr>
                <w:rFonts w:ascii="Aptos" w:hAnsi="Aptos" w:eastAsia="Aptos" w:cs="Aptos"/>
                <w:b w:val="0"/>
                <w:bCs w:val="0"/>
                <w:sz w:val="22"/>
                <w:szCs w:val="22"/>
              </w:rPr>
            </w:pPr>
            <w:r w:rsidRPr="21A4B569" w:rsidR="78F6AF2B">
              <w:rPr>
                <w:rFonts w:ascii="Aptos" w:hAnsi="Aptos" w:eastAsia="Aptos" w:cs="Aptos"/>
                <w:sz w:val="22"/>
                <w:szCs w:val="22"/>
              </w:rPr>
              <w:t xml:space="preserve">DEFINIÇÕES DE USO DOS MODELOS BIM </w:t>
            </w:r>
            <w:r w:rsidRPr="21A4B569" w:rsidR="78F6AF2B">
              <w:rPr>
                <w:rFonts w:ascii="Aptos" w:hAnsi="Aptos" w:eastAsia="Aptos" w:cs="Aptos"/>
                <w:sz w:val="22"/>
                <w:szCs w:val="22"/>
              </w:rPr>
              <w:t xml:space="preserve"> </w:t>
            </w:r>
            <w:r w:rsidRPr="21A4B569" w:rsidR="78F6AF2B">
              <w:rPr>
                <w:rFonts w:ascii="Aptos" w:hAnsi="Aptos" w:eastAsia="Aptos" w:cs="Aptos"/>
                <w:color w:val="9CC2E5" w:themeColor="accent5" w:themeTint="99" w:themeShade="FF"/>
                <w:sz w:val="22"/>
                <w:szCs w:val="22"/>
              </w:rPr>
              <w:t>(PREENCHIDO PEL</w:t>
            </w:r>
            <w:r w:rsidRPr="21A4B569" w:rsidR="78F6AF2B">
              <w:rPr>
                <w:rFonts w:ascii="Aptos" w:hAnsi="Aptos" w:eastAsia="Aptos" w:cs="Aptos"/>
                <w:color w:val="9CC2E5" w:themeColor="accent5" w:themeTint="99" w:themeShade="FF"/>
                <w:sz w:val="22"/>
                <w:szCs w:val="22"/>
              </w:rPr>
              <w:t>A</w:t>
            </w:r>
            <w:r w:rsidRPr="21A4B569" w:rsidR="78F6AF2B">
              <w:rPr>
                <w:rFonts w:ascii="Aptos" w:hAnsi="Aptos" w:eastAsia="Aptos" w:cs="Aptos"/>
                <w:color w:val="9CC2E5" w:themeColor="accent5" w:themeTint="99" w:themeShade="FF"/>
                <w:sz w:val="22"/>
                <w:szCs w:val="22"/>
              </w:rPr>
              <w:t xml:space="preserve"> CONTRATAD</w:t>
            </w:r>
            <w:r w:rsidRPr="21A4B569" w:rsidR="1976D21E">
              <w:rPr>
                <w:rFonts w:ascii="Aptos" w:hAnsi="Aptos" w:eastAsia="Aptos" w:cs="Aptos"/>
                <w:color w:val="9CC2E5" w:themeColor="accent5" w:themeTint="99" w:themeShade="FF"/>
                <w:sz w:val="22"/>
                <w:szCs w:val="22"/>
              </w:rPr>
              <w:t>A</w:t>
            </w:r>
            <w:r w:rsidRPr="21A4B569" w:rsidR="78F6AF2B">
              <w:rPr>
                <w:rFonts w:ascii="Aptos" w:hAnsi="Aptos" w:eastAsia="Aptos" w:cs="Aptos"/>
                <w:color w:val="9CC2E5" w:themeColor="accent5" w:themeTint="99" w:themeShade="FF"/>
                <w:sz w:val="22"/>
                <w:szCs w:val="22"/>
              </w:rPr>
              <w:t>)</w:t>
            </w:r>
          </w:p>
        </w:tc>
      </w:tr>
      <w:tr w:rsidRPr="0068751B" w:rsidR="00D723BB" w:rsidTr="21A4B569" w14:paraId="7C1663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1" w:type="dxa"/>
            <w:tcMar/>
          </w:tcPr>
          <w:p w:rsidRPr="0068751B" w:rsidR="00D723BB" w:rsidP="16AE7734" w:rsidRDefault="00D723BB" w14:paraId="01015949" w14:textId="77777777">
            <w:pPr>
              <w:spacing w:line="259" w:lineRule="auto"/>
              <w:jc w:val="center"/>
              <w:rPr>
                <w:rFonts w:ascii="Aptos" w:hAnsi="Aptos" w:eastAsia="Aptos" w:cs="Aptos"/>
                <w:sz w:val="22"/>
                <w:szCs w:val="22"/>
              </w:rPr>
            </w:pPr>
            <w:r w:rsidRPr="16AE7734" w:rsidR="56A79B44">
              <w:rPr>
                <w:rFonts w:ascii="Aptos" w:hAnsi="Aptos" w:eastAsia="Aptos" w:cs="Aptos"/>
                <w:sz w:val="22"/>
                <w:szCs w:val="22"/>
              </w:rPr>
              <w:t>OBJETIVOS E USOS BIM</w:t>
            </w:r>
            <w:r w:rsidRPr="16AE7734" w:rsidR="56A79B44">
              <w:rPr>
                <w:rFonts w:ascii="Aptos" w:hAnsi="Aptos" w:eastAsia="Aptos" w:cs="Aptos"/>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1788" w:type="dxa"/>
            <w:tcMar/>
          </w:tcPr>
          <w:p w:rsidRPr="00D723BB" w:rsidR="00D723BB" w:rsidP="16AE7734" w:rsidRDefault="00D723BB" w14:paraId="2BCAE967" w14:textId="77777777">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6AE7734" w:rsidR="56A79B44">
              <w:rPr>
                <w:rFonts w:ascii="Aptos" w:hAnsi="Aptos" w:eastAsia="Aptos" w:cs="Aptos"/>
                <w:b w:val="1"/>
                <w:bCs w:val="1"/>
                <w:sz w:val="22"/>
                <w:szCs w:val="22"/>
              </w:rPr>
              <w:t>FASE</w:t>
            </w:r>
          </w:p>
        </w:tc>
        <w:tc>
          <w:tcPr>
            <w:cnfStyle w:val="000000000000" w:firstRow="0" w:lastRow="0" w:firstColumn="0" w:lastColumn="0" w:oddVBand="0" w:evenVBand="0" w:oddHBand="0" w:evenHBand="0" w:firstRowFirstColumn="0" w:firstRowLastColumn="0" w:lastRowFirstColumn="0" w:lastRowLastColumn="0"/>
            <w:tcW w:w="1688" w:type="dxa"/>
            <w:tcMar/>
          </w:tcPr>
          <w:p w:rsidRPr="00D723BB" w:rsidR="00D723BB" w:rsidP="16AE7734" w:rsidRDefault="00D723BB" w14:paraId="2268DF3A" w14:textId="77777777">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6AE7734" w:rsidR="56A79B44">
              <w:rPr>
                <w:rFonts w:ascii="Aptos" w:hAnsi="Aptos" w:eastAsia="Aptos" w:cs="Aptos"/>
                <w:b w:val="1"/>
                <w:bCs w:val="1"/>
                <w:sz w:val="22"/>
                <w:szCs w:val="22"/>
              </w:rPr>
              <w:t>RESPONSÁVEL</w:t>
            </w:r>
          </w:p>
        </w:tc>
        <w:tc>
          <w:tcPr>
            <w:cnfStyle w:val="000000000000" w:firstRow="0" w:lastRow="0" w:firstColumn="0" w:lastColumn="0" w:oddVBand="0" w:evenVBand="0" w:oddHBand="0" w:evenHBand="0" w:firstRowFirstColumn="0" w:firstRowLastColumn="0" w:lastRowFirstColumn="0" w:lastRowLastColumn="0"/>
            <w:tcW w:w="1707" w:type="dxa"/>
            <w:tcMar/>
          </w:tcPr>
          <w:p w:rsidRPr="00D723BB" w:rsidR="00D723BB" w:rsidP="16AE7734" w:rsidRDefault="00D723BB" w14:paraId="2C48851B" w14:textId="77777777">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6AE7734" w:rsidR="56A79B44">
              <w:rPr>
                <w:rFonts w:ascii="Aptos" w:hAnsi="Aptos" w:eastAsia="Aptos" w:cs="Aptos"/>
                <w:b w:val="1"/>
                <w:bCs w:val="1"/>
                <w:sz w:val="22"/>
                <w:szCs w:val="22"/>
              </w:rPr>
              <w:t>FERRAMENTA</w:t>
            </w:r>
          </w:p>
        </w:tc>
        <w:tc>
          <w:tcPr>
            <w:cnfStyle w:val="000000000000" w:firstRow="0" w:lastRow="0" w:firstColumn="0" w:lastColumn="0" w:oddVBand="0" w:evenVBand="0" w:oddHBand="0" w:evenHBand="0" w:firstRowFirstColumn="0" w:firstRowLastColumn="0" w:lastRowFirstColumn="0" w:lastRowLastColumn="0"/>
            <w:tcW w:w="1507" w:type="dxa"/>
            <w:tcMar/>
          </w:tcPr>
          <w:p w:rsidRPr="00D723BB" w:rsidR="00D723BB" w:rsidP="16AE7734" w:rsidRDefault="00D723BB" w14:paraId="75273482" w14:textId="77777777">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b w:val="1"/>
                <w:bCs w:val="1"/>
                <w:sz w:val="22"/>
                <w:szCs w:val="22"/>
              </w:rPr>
            </w:pPr>
            <w:r w:rsidRPr="16AE7734" w:rsidR="56A79B44">
              <w:rPr>
                <w:rFonts w:ascii="Aptos" w:hAnsi="Aptos" w:eastAsia="Aptos" w:cs="Aptos"/>
                <w:b w:val="1"/>
                <w:bCs w:val="1"/>
                <w:sz w:val="22"/>
                <w:szCs w:val="22"/>
              </w:rPr>
              <w:t>EVIDÊNCIA</w:t>
            </w:r>
          </w:p>
        </w:tc>
      </w:tr>
      <w:tr w:rsidRPr="00AC7D52" w:rsidR="00921DC3" w:rsidTr="21A4B569" w14:paraId="0E359859" w14:textId="34525FD7">
        <w:trPr>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BB7F22" w:rsidR="00921DC3" w:rsidP="16AE7734" w:rsidRDefault="00921DC3" w14:paraId="5FF040AE" w14:textId="7A3FA0FF">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Modelagem de condições existentes </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BB7F22" w:rsidR="00921DC3" w:rsidP="16AE7734" w:rsidRDefault="00976652" w14:paraId="0B111A80" w14:textId="5ACAB936">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31C9CDB">
              <w:rPr>
                <w:rFonts w:ascii="Aptos" w:hAnsi="Aptos" w:eastAsia="Aptos" w:cs="Aptos"/>
                <w:color w:val="2E74B5" w:themeColor="accent5" w:themeTint="FF" w:themeShade="BF"/>
                <w:sz w:val="22"/>
                <w:szCs w:val="22"/>
              </w:rPr>
              <w:t>Levantamento</w:t>
            </w: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BB7F22" w:rsidR="00921DC3" w:rsidP="16AE7734" w:rsidRDefault="00976652" w14:paraId="15FEAE53" w14:textId="5E5CC116">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31C9CDB">
              <w:rPr>
                <w:rFonts w:ascii="Aptos" w:hAnsi="Aptos" w:eastAsia="Aptos" w:cs="Aptos"/>
                <w:color w:val="2E74B5" w:themeColor="accent5" w:themeTint="FF" w:themeShade="BF"/>
                <w:sz w:val="22"/>
                <w:szCs w:val="22"/>
              </w:rPr>
              <w:t>Arquitetura</w:t>
            </w: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BB7F22" w:rsidR="00921DC3" w:rsidP="16AE7734" w:rsidRDefault="00976652" w14:paraId="1871D11E" w14:textId="2961319C">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31C9CDB">
              <w:rPr>
                <w:rFonts w:ascii="Aptos" w:hAnsi="Aptos" w:eastAsia="Aptos" w:cs="Aptos"/>
                <w:color w:val="2E74B5" w:themeColor="accent5" w:themeTint="FF" w:themeShade="BF"/>
                <w:sz w:val="22"/>
                <w:szCs w:val="22"/>
              </w:rPr>
              <w:t>Revit</w:t>
            </w: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BB7F22" w:rsidR="00921DC3" w:rsidP="16AE7734" w:rsidRDefault="00976652" w14:paraId="573383DC" w14:textId="41A9D8AE">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531C9CDB">
              <w:rPr>
                <w:rFonts w:ascii="Aptos" w:hAnsi="Aptos" w:eastAsia="Aptos" w:cs="Aptos"/>
                <w:color w:val="2E74B5" w:themeColor="accent5" w:themeTint="FF" w:themeShade="BF"/>
                <w:sz w:val="22"/>
                <w:szCs w:val="22"/>
              </w:rPr>
              <w:t>Modelo nativo e IFC</w:t>
            </w:r>
          </w:p>
        </w:tc>
      </w:tr>
      <w:tr w:rsidRPr="00AC7D52" w:rsidR="00921DC3" w:rsidTr="21A4B569" w14:paraId="4A4F6579" w14:textId="020AC6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73637A15" w14:textId="7536B1AB">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Desenvolvimento do projeto</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665AA69D"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3FB5862E"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15673DCE"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72615601"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6AC3045F" w14:textId="573F6074">
        <w:trPr>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771E918F" w14:textId="53AD8B8D">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Coordenação e Compatibilização 3D</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75CC9512"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293651B1"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1EEC070F"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3564360E"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4484FBE6" w14:textId="669BE6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BB7F22" w:rsidR="00921DC3" w:rsidP="16AE7734" w:rsidRDefault="00921DC3" w14:paraId="63E78923" w14:textId="77777777">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Documentação a partir do modelo BIM</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BB7F22" w:rsidR="00921DC3" w:rsidP="16AE7734" w:rsidRDefault="00921DC3" w14:paraId="329B72DE"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BB7F22" w:rsidR="00921DC3" w:rsidP="16AE7734" w:rsidRDefault="00921DC3" w14:paraId="77637A6D"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BB7F22" w:rsidR="00921DC3" w:rsidP="16AE7734" w:rsidRDefault="00921DC3" w14:paraId="5D6DC6AA"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BB7F22" w:rsidR="00921DC3" w:rsidP="16AE7734" w:rsidRDefault="00921DC3" w14:paraId="05D5E808"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27FBC391" w14:textId="5997FF4F">
        <w:trPr>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0EDF4F8E" w14:textId="57FE8D86">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Planejamento 4D</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3ADBA243"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79155879"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7987508B"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372A66CC"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3E01BDE9" w14:textId="1D9F31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4B6A09AB" w14:textId="6AD04559">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Orçamento 5D</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06306833"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75032A11"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23AFA0AC"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7F3CFDEE"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39E072B6" w14:textId="3731C593">
        <w:trPr>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13EE5931" w14:textId="1D48DDE4">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Simulação e Desempenho</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21E59028"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06257F50"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78322071"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0B755FF6"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AC7D52" w:rsidR="00921DC3" w:rsidTr="21A4B569" w14:paraId="469BE805" w14:textId="3D1675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371548F0" w14:textId="6B34B01B">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Operação e Manutenção</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419A039D"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32F3260D"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57A6AE36"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21A03F48" w14:textId="77777777">
            <w:pPr>
              <w:spacing w:line="259"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r>
      <w:tr w:rsidRPr="00AC7D52" w:rsidR="00921DC3" w:rsidTr="21A4B569" w14:paraId="4B7E8859" w14:textId="0AE2DD42">
        <w:trPr>
          <w:trHeight w:val="300"/>
        </w:trPr>
        <w:tc>
          <w:tcPr>
            <w:cnfStyle w:val="001000000000" w:firstRow="0" w:lastRow="0" w:firstColumn="1" w:lastColumn="0" w:oddVBand="0" w:evenVBand="0" w:oddHBand="0" w:evenHBand="0" w:firstRowFirstColumn="0" w:firstRowLastColumn="0" w:lastRowFirstColumn="0" w:lastRowLastColumn="0"/>
            <w:tcW w:w="2371" w:type="dxa"/>
            <w:tcMar/>
            <w:vAlign w:val="center"/>
          </w:tcPr>
          <w:p w:rsidRPr="00965297" w:rsidR="00921DC3" w:rsidP="16AE7734" w:rsidRDefault="00921DC3" w14:paraId="2003C3E2" w14:textId="5E5167B6">
            <w:pPr>
              <w:spacing w:line="259" w:lineRule="auto"/>
              <w:jc w:val="left"/>
              <w:rPr>
                <w:rFonts w:ascii="Aptos" w:hAnsi="Aptos" w:eastAsia="Aptos" w:cs="Aptos"/>
                <w:b w:val="0"/>
                <w:bCs w:val="0"/>
                <w:color w:val="2E74B5" w:themeColor="accent5" w:themeTint="FF" w:themeShade="BF"/>
                <w:sz w:val="22"/>
                <w:szCs w:val="22"/>
              </w:rPr>
            </w:pPr>
            <w:r w:rsidRPr="16AE7734" w:rsidR="2AF0AC7E">
              <w:rPr>
                <w:rFonts w:ascii="Aptos" w:hAnsi="Aptos" w:eastAsia="Aptos" w:cs="Aptos"/>
                <w:b w:val="0"/>
                <w:bCs w:val="0"/>
                <w:color w:val="2E74B5" w:themeColor="accent5" w:themeTint="FF" w:themeShade="BF"/>
                <w:sz w:val="22"/>
                <w:szCs w:val="22"/>
              </w:rPr>
              <w:t>As-Buil</w:t>
            </w:r>
            <w:r w:rsidRPr="16AE7734" w:rsidR="2AF0AC7E">
              <w:rPr>
                <w:rFonts w:ascii="Aptos" w:hAnsi="Aptos" w:eastAsia="Aptos" w:cs="Aptos"/>
                <w:b w:val="0"/>
                <w:bCs w:val="0"/>
                <w:color w:val="2E74B5" w:themeColor="accent5" w:themeTint="FF" w:themeShade="BF"/>
                <w:sz w:val="22"/>
                <w:szCs w:val="22"/>
              </w:rPr>
              <w:t>t</w:t>
            </w:r>
          </w:p>
        </w:tc>
        <w:tc>
          <w:tcPr>
            <w:cnfStyle w:val="000000000000" w:firstRow="0" w:lastRow="0" w:firstColumn="0" w:lastColumn="0" w:oddVBand="0" w:evenVBand="0" w:oddHBand="0" w:evenHBand="0" w:firstRowFirstColumn="0" w:firstRowLastColumn="0" w:lastRowFirstColumn="0" w:lastRowLastColumn="0"/>
            <w:tcW w:w="1788" w:type="dxa"/>
            <w:tcMar/>
            <w:vAlign w:val="center"/>
          </w:tcPr>
          <w:p w:rsidRPr="00965297" w:rsidR="00921DC3" w:rsidP="16AE7734" w:rsidRDefault="00921DC3" w14:paraId="28097DDA"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688" w:type="dxa"/>
            <w:tcMar/>
            <w:vAlign w:val="center"/>
          </w:tcPr>
          <w:p w:rsidRPr="00965297" w:rsidR="00921DC3" w:rsidP="16AE7734" w:rsidRDefault="00921DC3" w14:paraId="2AC9337A"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707" w:type="dxa"/>
            <w:tcMar/>
            <w:vAlign w:val="center"/>
          </w:tcPr>
          <w:p w:rsidRPr="00965297" w:rsidR="00921DC3" w:rsidP="16AE7734" w:rsidRDefault="00921DC3" w14:paraId="3B6EF9F9"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507" w:type="dxa"/>
            <w:tcMar/>
            <w:vAlign w:val="center"/>
          </w:tcPr>
          <w:p w:rsidRPr="00965297" w:rsidR="00921DC3" w:rsidP="16AE7734" w:rsidRDefault="00921DC3" w14:paraId="3C4EE6BF" w14:textId="77777777">
            <w:pPr>
              <w:spacing w:line="259"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r>
    </w:tbl>
    <w:p w:rsidR="2CBDDE1C" w:rsidP="16AE7734" w:rsidRDefault="2CBDDE1C" w14:paraId="2BD522AD" w14:textId="65C0BEFB">
      <w:pPr>
        <w:pStyle w:val="Ttulo1"/>
        <w:numPr>
          <w:ilvl w:val="0"/>
          <w:numId w:val="7"/>
        </w:numPr>
        <w:rPr>
          <w:rFonts w:ascii="Aptos" w:hAnsi="Aptos" w:eastAsia="Aptos" w:cs="Aptos"/>
          <w:sz w:val="28"/>
          <w:szCs w:val="28"/>
        </w:rPr>
      </w:pPr>
      <w:bookmarkStart w:name="_Toc228895357" w:id="10"/>
      <w:r w:rsidRPr="16AE7734" w:rsidR="7126492B">
        <w:rPr>
          <w:rFonts w:ascii="Aptos" w:hAnsi="Aptos" w:eastAsia="Aptos" w:cs="Aptos"/>
          <w:color w:val="002060"/>
          <w:sz w:val="28"/>
          <w:szCs w:val="28"/>
        </w:rPr>
        <w:t>FLUXOGRAMA</w:t>
      </w:r>
      <w:r w:rsidRPr="16AE7734" w:rsidR="620E86CE">
        <w:rPr>
          <w:rFonts w:ascii="Aptos" w:hAnsi="Aptos" w:eastAsia="Aptos" w:cs="Aptos"/>
          <w:color w:val="002060"/>
          <w:sz w:val="28"/>
          <w:szCs w:val="28"/>
        </w:rPr>
        <w:t xml:space="preserve"> E FASES DO PROJETO</w:t>
      </w:r>
      <w:bookmarkEnd w:id="10"/>
    </w:p>
    <w:p w:rsidRPr="0085273D" w:rsidR="0085273D" w:rsidP="16AE7734" w:rsidRDefault="0085273D" w14:paraId="4252C9C5" w14:textId="77777777">
      <w:pPr>
        <w:ind w:firstLine="360"/>
        <w:rPr>
          <w:rFonts w:ascii="Aptos" w:hAnsi="Aptos" w:eastAsia="Aptos" w:cs="Aptos"/>
        </w:rPr>
      </w:pPr>
      <w:r w:rsidRPr="16AE7734" w:rsidR="2DC475B4">
        <w:rPr>
          <w:rFonts w:ascii="Aptos" w:hAnsi="Aptos" w:eastAsia="Aptos" w:cs="Aptos"/>
        </w:rPr>
        <w:t>Esta etapa compreende a elaboração e a inclusão do fluxograma de desenvolvimento do projeto, no qual devem estar representadas, de forma gráfica e sequencial, todas as fases do projeto, os marcos principais e os respectivos pontos de aprovação exigidos pela CONTRATANTE. O objetivo é estabelecer uma visão clara e compartilhada dos fluxos de trabalho, identificando com precisão:</w:t>
      </w:r>
    </w:p>
    <w:p w:rsidRPr="0085273D" w:rsidR="0085273D" w:rsidP="16AE7734" w:rsidRDefault="0085273D" w14:paraId="7D136A06" w14:textId="77777777">
      <w:pPr>
        <w:numPr>
          <w:ilvl w:val="0"/>
          <w:numId w:val="45"/>
        </w:numPr>
        <w:rPr>
          <w:rFonts w:ascii="Aptos" w:hAnsi="Aptos" w:eastAsia="Aptos" w:cs="Aptos"/>
        </w:rPr>
      </w:pPr>
      <w:r w:rsidRPr="16AE7734" w:rsidR="2DC475B4">
        <w:rPr>
          <w:rFonts w:ascii="Aptos" w:hAnsi="Aptos" w:eastAsia="Aptos" w:cs="Aptos"/>
        </w:rPr>
        <w:t>As fases do projeto (ex.: Serviços Preliminares, Levantamento Cadastral, Estudo Preliminar, Anteprojeto, Projeto Legal, Projeto Básico, Projeto Executivo, Orçamento e Documentação Técnica);</w:t>
      </w:r>
    </w:p>
    <w:p w:rsidRPr="0085273D" w:rsidR="0085273D" w:rsidP="16AE7734" w:rsidRDefault="0085273D" w14:paraId="6CD751C0" w14:textId="77777777">
      <w:pPr>
        <w:numPr>
          <w:ilvl w:val="0"/>
          <w:numId w:val="45"/>
        </w:numPr>
        <w:rPr>
          <w:rFonts w:ascii="Aptos" w:hAnsi="Aptos" w:eastAsia="Aptos" w:cs="Aptos"/>
        </w:rPr>
      </w:pPr>
      <w:r w:rsidRPr="16AE7734" w:rsidR="2DC475B4">
        <w:rPr>
          <w:rFonts w:ascii="Aptos" w:hAnsi="Aptos" w:eastAsia="Aptos" w:cs="Aptos"/>
        </w:rPr>
        <w:t>As entregas previstas em cada fase (modelos BIM, relatórios, planilhas, documentação em PDF, entre outros);</w:t>
      </w:r>
    </w:p>
    <w:p w:rsidRPr="0085273D" w:rsidR="0085273D" w:rsidP="16AE7734" w:rsidRDefault="0085273D" w14:paraId="1B683068" w14:textId="77777777">
      <w:pPr>
        <w:numPr>
          <w:ilvl w:val="0"/>
          <w:numId w:val="45"/>
        </w:numPr>
        <w:rPr>
          <w:rFonts w:ascii="Aptos" w:hAnsi="Aptos" w:eastAsia="Aptos" w:cs="Aptos"/>
        </w:rPr>
      </w:pPr>
      <w:r w:rsidRPr="16AE7734" w:rsidR="2DC475B4">
        <w:rPr>
          <w:rFonts w:ascii="Aptos" w:hAnsi="Aptos" w:eastAsia="Aptos" w:cs="Aptos"/>
        </w:rPr>
        <w:t>Os pontos formais de validação e aprovação por parte da comissão técnica de fiscalização;</w:t>
      </w:r>
    </w:p>
    <w:p w:rsidRPr="0085273D" w:rsidR="0085273D" w:rsidP="16AE7734" w:rsidRDefault="0085273D" w14:paraId="0715D0CA" w14:textId="77777777">
      <w:pPr>
        <w:numPr>
          <w:ilvl w:val="0"/>
          <w:numId w:val="45"/>
        </w:numPr>
        <w:rPr>
          <w:rFonts w:ascii="Aptos" w:hAnsi="Aptos" w:eastAsia="Aptos" w:cs="Aptos"/>
        </w:rPr>
      </w:pPr>
      <w:r w:rsidRPr="16AE7734" w:rsidR="2DC475B4">
        <w:rPr>
          <w:rFonts w:ascii="Aptos" w:hAnsi="Aptos" w:eastAsia="Aptos" w:cs="Aptos"/>
        </w:rPr>
        <w:t>As interações entre disciplinas, especialmente nas etapas de coordenação e compatibilização;</w:t>
      </w:r>
    </w:p>
    <w:p w:rsidRPr="0085273D" w:rsidR="0085273D" w:rsidP="16AE7734" w:rsidRDefault="0085273D" w14:paraId="6AF7820A" w14:textId="77777777">
      <w:pPr>
        <w:numPr>
          <w:ilvl w:val="0"/>
          <w:numId w:val="45"/>
        </w:numPr>
        <w:rPr>
          <w:rFonts w:ascii="Aptos" w:hAnsi="Aptos" w:eastAsia="Aptos" w:cs="Aptos"/>
        </w:rPr>
      </w:pPr>
      <w:r w:rsidRPr="16AE7734" w:rsidR="2DC475B4">
        <w:rPr>
          <w:rFonts w:ascii="Aptos" w:hAnsi="Aptos" w:eastAsia="Aptos" w:cs="Aptos"/>
        </w:rPr>
        <w:t>Os momentos de revisão e atualização do BEP e demais documentos estratégicos (cronogramas, LOIN, Matriz RACI).</w:t>
      </w:r>
    </w:p>
    <w:p w:rsidRPr="0085273D" w:rsidR="0085273D" w:rsidP="16AE7734" w:rsidRDefault="0085273D" w14:paraId="34449D5D" w14:textId="77777777">
      <w:pPr>
        <w:ind w:firstLine="360"/>
        <w:rPr>
          <w:rFonts w:ascii="Aptos" w:hAnsi="Aptos" w:eastAsia="Aptos" w:cs="Aptos"/>
        </w:rPr>
      </w:pPr>
      <w:r w:rsidRPr="16AE7734" w:rsidR="2DC475B4">
        <w:rPr>
          <w:rFonts w:ascii="Aptos" w:hAnsi="Aptos" w:eastAsia="Aptos" w:cs="Aptos"/>
        </w:rPr>
        <w:t>O fluxograma deverá estar obrigatoriamente coerente com o cronograma de entregas, com a Matriz de Entregáveis Mínimos e com os marcos de submissão, revisão e aprovação no CDE, de modo que cada fase esteja vinculada aos respectivos produtos, responsáveis e critérios de validação.</w:t>
      </w:r>
    </w:p>
    <w:p w:rsidRPr="0085273D" w:rsidR="0085273D" w:rsidP="0085273D" w:rsidRDefault="0085273D" w14:paraId="11AFB88A" w14:textId="77777777"/>
    <w:p w:rsidRPr="000D781A" w:rsidR="000D781A" w:rsidP="000D781A" w:rsidRDefault="000D781A" w14:paraId="7DBBC95A" w14:textId="459DC4AD">
      <w:pPr>
        <w:pStyle w:val="Figura"/>
        <w:rPr>
          <w:noProof/>
        </w:rPr>
      </w:pPr>
      <w:r w:rsidRPr="000D781A">
        <w:rPr>
          <w:noProof/>
        </w:rPr>
        <w:drawing>
          <wp:inline distT="0" distB="0" distL="0" distR="0" wp14:anchorId="2E9AA514" wp14:editId="7B0125E2">
            <wp:extent cx="4824730" cy="6171411"/>
            <wp:effectExtent l="0" t="0" r="0" b="1270"/>
            <wp:docPr id="166663676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4029"/>
                    <a:stretch>
                      <a:fillRect/>
                    </a:stretch>
                  </pic:blipFill>
                  <pic:spPr bwMode="auto">
                    <a:xfrm>
                      <a:off x="0" y="0"/>
                      <a:ext cx="4830317" cy="6178557"/>
                    </a:xfrm>
                    <a:prstGeom prst="rect">
                      <a:avLst/>
                    </a:prstGeom>
                    <a:noFill/>
                    <a:ln>
                      <a:noFill/>
                    </a:ln>
                    <a:extLst>
                      <a:ext uri="{53640926-AAD7-44D8-BBD7-CCE9431645EC}">
                        <a14:shadowObscured xmlns:a14="http://schemas.microsoft.com/office/drawing/2010/main"/>
                      </a:ext>
                    </a:extLst>
                  </pic:spPr>
                </pic:pic>
              </a:graphicData>
            </a:graphic>
          </wp:inline>
        </w:drawing>
      </w:r>
    </w:p>
    <w:p w:rsidR="00DA6848" w:rsidP="00DA6848" w:rsidRDefault="00DA6848" w14:paraId="427BA7D5" w14:textId="27CE7B8E">
      <w:pPr>
        <w:pStyle w:val="Legenda"/>
        <w:jc w:val="center"/>
      </w:pPr>
      <w:r>
        <w:t xml:space="preserve">Figura </w:t>
      </w:r>
      <w:r>
        <w:fldChar w:fldCharType="begin"/>
      </w:r>
      <w:r>
        <w:instrText>SEQ Figura \* ARABIC</w:instrText>
      </w:r>
      <w:r>
        <w:fldChar w:fldCharType="separate"/>
      </w:r>
      <w:r w:rsidR="003C0649">
        <w:rPr>
          <w:noProof/>
        </w:rPr>
        <w:t>2</w:t>
      </w:r>
      <w:r>
        <w:fldChar w:fldCharType="end"/>
      </w:r>
      <w:r>
        <w:t xml:space="preserve"> </w:t>
      </w:r>
      <w:r w:rsidR="008A2E45">
        <w:t>–</w:t>
      </w:r>
      <w:r>
        <w:t xml:space="preserve"> Exe</w:t>
      </w:r>
      <w:r w:rsidR="008A2E45">
        <w:t>mplo de Fluxograma</w:t>
      </w:r>
    </w:p>
    <w:p w:rsidR="000D781A" w:rsidRDefault="000D781A" w14:paraId="791060A5" w14:textId="77777777">
      <w:pPr>
        <w:spacing w:line="259" w:lineRule="auto"/>
        <w:jc w:val="left"/>
        <w:rPr>
          <w:rFonts w:ascii="Calibri" w:hAnsi="Calibri" w:eastAsia="Arial" w:cstheme="majorBidi"/>
          <w:b/>
          <w:color w:val="ED7D31" w:themeColor="accent2"/>
          <w:szCs w:val="26"/>
        </w:rPr>
      </w:pPr>
      <w:r>
        <w:rPr>
          <w:rFonts w:eastAsia="Arial"/>
        </w:rPr>
        <w:br w:type="page"/>
      </w:r>
    </w:p>
    <w:p w:rsidRPr="006E74BD" w:rsidR="00B432DA" w:rsidP="16AE7734" w:rsidRDefault="00B432DA" w14:paraId="2AA1E374" w14:textId="092110D9">
      <w:pPr>
        <w:pStyle w:val="Ttulo2"/>
        <w:numPr>
          <w:ilvl w:val="1"/>
          <w:numId w:val="7"/>
        </w:numPr>
        <w:rPr>
          <w:rFonts w:ascii="Aptos" w:hAnsi="Aptos" w:eastAsia="Aptos" w:cs="Aptos"/>
          <w:color w:val="ED7D31" w:themeColor="accent2" w:themeTint="FF" w:themeShade="FF"/>
        </w:rPr>
      </w:pPr>
      <w:bookmarkStart w:name="_Toc228895358" w:id="11"/>
      <w:r w:rsidRPr="16AE7734" w:rsidR="44433DAC">
        <w:rPr>
          <w:rFonts w:ascii="Aptos" w:hAnsi="Aptos" w:eastAsia="Aptos" w:cs="Aptos"/>
          <w:color w:val="ED7D31" w:themeColor="accent2" w:themeTint="FF" w:themeShade="FF"/>
        </w:rPr>
        <w:t>REQUISITOS PARA O FLUXOGRAMA</w:t>
      </w:r>
      <w:r w:rsidRPr="16AE7734" w:rsidR="44433DAC">
        <w:rPr>
          <w:rFonts w:ascii="Aptos" w:hAnsi="Aptos" w:eastAsia="Aptos" w:cs="Aptos"/>
          <w:color w:val="ED7D31" w:themeColor="accent2" w:themeTint="FF" w:themeShade="FF"/>
        </w:rPr>
        <w:t xml:space="preserve"> </w:t>
      </w:r>
      <w:r w:rsidRPr="16AE7734" w:rsidR="44433DAC">
        <w:rPr>
          <w:rFonts w:ascii="Aptos" w:hAnsi="Aptos" w:eastAsia="Aptos" w:cs="Aptos"/>
          <w:color w:val="ED7D31" w:themeColor="accent2" w:themeTint="FF" w:themeShade="FF"/>
          <w:sz w:val="22"/>
          <w:szCs w:val="22"/>
        </w:rPr>
        <w:t>(</w:t>
      </w:r>
      <w:r w:rsidRPr="16AE7734" w:rsidR="44433DAC">
        <w:rPr>
          <w:rFonts w:ascii="Aptos" w:hAnsi="Aptos" w:eastAsia="Aptos" w:cs="Aptos"/>
          <w:color w:val="ED7D31" w:themeColor="accent2" w:themeTint="FF" w:themeShade="FF"/>
          <w:sz w:val="22"/>
          <w:szCs w:val="22"/>
        </w:rPr>
        <w:t>DESENVOLVIDO PEL</w:t>
      </w:r>
      <w:r w:rsidRPr="16AE7734" w:rsidR="003A5A6D">
        <w:rPr>
          <w:rFonts w:ascii="Aptos" w:hAnsi="Aptos" w:eastAsia="Aptos" w:cs="Aptos"/>
          <w:color w:val="ED7D31" w:themeColor="accent2" w:themeTint="FF" w:themeShade="FF"/>
          <w:sz w:val="22"/>
          <w:szCs w:val="22"/>
        </w:rPr>
        <w:t>A</w:t>
      </w:r>
      <w:r w:rsidRPr="16AE7734" w:rsidR="44433DAC">
        <w:rPr>
          <w:rFonts w:ascii="Aptos" w:hAnsi="Aptos" w:eastAsia="Aptos" w:cs="Aptos"/>
          <w:color w:val="ED7D31" w:themeColor="accent2" w:themeTint="FF" w:themeShade="FF"/>
          <w:sz w:val="22"/>
          <w:szCs w:val="22"/>
        </w:rPr>
        <w:t xml:space="preserve"> CONTRATAD</w:t>
      </w:r>
      <w:r w:rsidRPr="16AE7734" w:rsidR="003A5A6D">
        <w:rPr>
          <w:rFonts w:ascii="Aptos" w:hAnsi="Aptos" w:eastAsia="Aptos" w:cs="Aptos"/>
          <w:color w:val="ED7D31" w:themeColor="accent2" w:themeTint="FF" w:themeShade="FF"/>
          <w:sz w:val="22"/>
          <w:szCs w:val="22"/>
        </w:rPr>
        <w:t>A</w:t>
      </w:r>
      <w:r w:rsidRPr="16AE7734" w:rsidR="44433DAC">
        <w:rPr>
          <w:rFonts w:ascii="Aptos" w:hAnsi="Aptos" w:eastAsia="Aptos" w:cs="Aptos"/>
          <w:color w:val="ED7D31" w:themeColor="accent2" w:themeTint="FF" w:themeShade="FF"/>
          <w:sz w:val="22"/>
          <w:szCs w:val="22"/>
        </w:rPr>
        <w:t>)</w:t>
      </w:r>
      <w:bookmarkEnd w:id="11"/>
    </w:p>
    <w:p w:rsidRPr="00D10ED9" w:rsidR="00B432DA" w:rsidP="16AE7734" w:rsidRDefault="00B432DA" w14:paraId="1F9F9C21" w14:textId="77777777">
      <w:pPr>
        <w:pStyle w:val="PargrafodaLista"/>
        <w:numPr>
          <w:ilvl w:val="0"/>
          <w:numId w:val="22"/>
        </w:numPr>
        <w:spacing w:after="0"/>
        <w:rPr>
          <w:rFonts w:ascii="Aptos" w:hAnsi="Aptos" w:eastAsia="Aptos" w:cs="Aptos"/>
          <w:color w:val="000000" w:themeColor="text1"/>
        </w:rPr>
      </w:pPr>
      <w:r w:rsidRPr="16AE7734" w:rsidR="44433DAC">
        <w:rPr>
          <w:rFonts w:ascii="Aptos" w:hAnsi="Aptos" w:eastAsia="Aptos" w:cs="Aptos"/>
          <w:color w:val="000000" w:themeColor="text1" w:themeTint="FF" w:themeShade="FF"/>
        </w:rPr>
        <w:t>Cada etapa deve estar vinculada a um marco de verificação e aprovação formal</w:t>
      </w:r>
      <w:r w:rsidRPr="16AE7734" w:rsidR="44433DAC">
        <w:rPr>
          <w:rFonts w:ascii="Aptos" w:hAnsi="Aptos" w:eastAsia="Aptos" w:cs="Aptos"/>
          <w:color w:val="000000" w:themeColor="text1" w:themeTint="FF" w:themeShade="FF"/>
        </w:rPr>
        <w:t>;</w:t>
      </w:r>
    </w:p>
    <w:p w:rsidRPr="00D10ED9" w:rsidR="00B432DA" w:rsidP="16AE7734" w:rsidRDefault="00B432DA" w14:paraId="49356BCD" w14:textId="77777777">
      <w:pPr>
        <w:pStyle w:val="PargrafodaLista"/>
        <w:numPr>
          <w:ilvl w:val="0"/>
          <w:numId w:val="22"/>
        </w:numPr>
        <w:spacing w:after="0"/>
        <w:rPr>
          <w:rFonts w:ascii="Aptos" w:hAnsi="Aptos" w:eastAsia="Aptos" w:cs="Aptos"/>
          <w:color w:val="000000" w:themeColor="text1"/>
        </w:rPr>
      </w:pPr>
      <w:r w:rsidRPr="16AE7734" w:rsidR="44433DAC">
        <w:rPr>
          <w:rFonts w:ascii="Aptos" w:hAnsi="Aptos" w:eastAsia="Aptos" w:cs="Aptos"/>
          <w:color w:val="000000" w:themeColor="text1" w:themeTint="FF" w:themeShade="FF"/>
        </w:rPr>
        <w:t>Devem ser indicadas as condições para progressão à etapa seguinte</w:t>
      </w:r>
      <w:r w:rsidRPr="16AE7734" w:rsidR="44433DAC">
        <w:rPr>
          <w:rFonts w:ascii="Aptos" w:hAnsi="Aptos" w:eastAsia="Aptos" w:cs="Aptos"/>
          <w:color w:val="000000" w:themeColor="text1" w:themeTint="FF" w:themeShade="FF"/>
        </w:rPr>
        <w:t>;</w:t>
      </w:r>
    </w:p>
    <w:p w:rsidR="00B432DA" w:rsidP="16AE7734" w:rsidRDefault="00B432DA" w14:paraId="21757672" w14:textId="77777777">
      <w:pPr>
        <w:pStyle w:val="PargrafodaLista"/>
        <w:numPr>
          <w:ilvl w:val="0"/>
          <w:numId w:val="22"/>
        </w:numPr>
        <w:spacing w:after="0"/>
        <w:rPr>
          <w:rFonts w:ascii="Aptos" w:hAnsi="Aptos" w:eastAsia="Aptos" w:cs="Aptos"/>
          <w:color w:val="000000" w:themeColor="text1"/>
        </w:rPr>
      </w:pPr>
      <w:r w:rsidRPr="16AE7734" w:rsidR="44433DAC">
        <w:rPr>
          <w:rFonts w:ascii="Aptos" w:hAnsi="Aptos" w:eastAsia="Aptos" w:cs="Aptos"/>
          <w:color w:val="000000" w:themeColor="text1" w:themeTint="FF" w:themeShade="FF"/>
        </w:rPr>
        <w:t>O fluxograma deve estar representado em formato gráfico vetorial, podendo ser desenvolvido em ferramentas como Visio, Draw.io, Lucidchart ou similar, e inserido no BEP em formato PDF ou imagem de alta resolução.</w:t>
      </w:r>
    </w:p>
    <w:p w:rsidR="00FC0D81" w:rsidP="16AE7734" w:rsidRDefault="00FC0D81" w14:paraId="1BDA9D63" w14:textId="2BDA2C0B">
      <w:pPr>
        <w:spacing w:line="259" w:lineRule="auto"/>
        <w:jc w:val="left"/>
        <w:rPr>
          <w:rFonts w:ascii="Aptos" w:hAnsi="Aptos" w:eastAsia="Aptos" w:cs="Aptos"/>
          <w:b w:val="1"/>
          <w:bCs w:val="1"/>
          <w:color w:val="ED7D31" w:themeColor="accent2"/>
        </w:rPr>
      </w:pPr>
    </w:p>
    <w:p w:rsidR="2CBDDE1C" w:rsidP="16AE7734" w:rsidRDefault="2CBDDE1C" w14:paraId="52A719B8" w14:textId="7FA195E4">
      <w:pPr>
        <w:pStyle w:val="Ttulo2"/>
        <w:numPr>
          <w:ilvl w:val="1"/>
          <w:numId w:val="7"/>
        </w:numPr>
        <w:rPr>
          <w:rFonts w:ascii="Aptos" w:hAnsi="Aptos" w:eastAsia="Aptos" w:cs="Aptos"/>
          <w:color w:val="ED7D31" w:themeColor="accent2" w:themeTint="FF" w:themeShade="FF"/>
        </w:rPr>
      </w:pPr>
      <w:bookmarkStart w:name="_Toc228895359" w:id="12"/>
      <w:r w:rsidRPr="16AE7734" w:rsidR="7126492B">
        <w:rPr>
          <w:rFonts w:ascii="Aptos" w:hAnsi="Aptos" w:eastAsia="Aptos" w:cs="Aptos"/>
        </w:rPr>
        <w:t>FASES DO PROJETO</w:t>
      </w:r>
      <w:r w:rsidRPr="16AE7734" w:rsidR="74F7A756">
        <w:rPr>
          <w:rFonts w:ascii="Aptos" w:hAnsi="Aptos" w:eastAsia="Aptos" w:cs="Aptos"/>
        </w:rPr>
        <w:t xml:space="preserve"> </w:t>
      </w:r>
      <w:r w:rsidRPr="16AE7734" w:rsidR="74F7A756">
        <w:rPr>
          <w:rFonts w:ascii="Aptos" w:hAnsi="Aptos" w:eastAsia="Aptos" w:cs="Aptos"/>
          <w:color w:val="ED7D31" w:themeColor="accent2" w:themeTint="FF" w:themeShade="FF"/>
          <w:sz w:val="22"/>
          <w:szCs w:val="22"/>
        </w:rPr>
        <w:t>(</w:t>
      </w:r>
      <w:r w:rsidRPr="16AE7734" w:rsidR="74F7A756">
        <w:rPr>
          <w:rFonts w:ascii="Aptos" w:hAnsi="Aptos" w:eastAsia="Aptos" w:cs="Aptos"/>
          <w:color w:val="ED7D31" w:themeColor="accent2" w:themeTint="FF" w:themeShade="FF"/>
          <w:sz w:val="22"/>
          <w:szCs w:val="22"/>
        </w:rPr>
        <w:t>PREENCHIDO PEL</w:t>
      </w:r>
      <w:r w:rsidRPr="16AE7734" w:rsidR="594EA5D2">
        <w:rPr>
          <w:rFonts w:ascii="Aptos" w:hAnsi="Aptos" w:eastAsia="Aptos" w:cs="Aptos"/>
          <w:color w:val="ED7D31" w:themeColor="accent2" w:themeTint="FF" w:themeShade="FF"/>
          <w:sz w:val="22"/>
          <w:szCs w:val="22"/>
        </w:rPr>
        <w:t>A</w:t>
      </w:r>
      <w:r w:rsidRPr="16AE7734" w:rsidR="74F7A756">
        <w:rPr>
          <w:rFonts w:ascii="Aptos" w:hAnsi="Aptos" w:eastAsia="Aptos" w:cs="Aptos"/>
          <w:color w:val="ED7D31" w:themeColor="accent2" w:themeTint="FF" w:themeShade="FF"/>
          <w:sz w:val="22"/>
          <w:szCs w:val="22"/>
        </w:rPr>
        <w:t xml:space="preserve"> CONTRATANTE</w:t>
      </w:r>
      <w:r w:rsidRPr="16AE7734" w:rsidR="74F7A756">
        <w:rPr>
          <w:rFonts w:ascii="Aptos" w:hAnsi="Aptos" w:eastAsia="Aptos" w:cs="Aptos"/>
          <w:color w:val="ED7D31" w:themeColor="accent2" w:themeTint="FF" w:themeShade="FF"/>
          <w:sz w:val="22"/>
          <w:szCs w:val="22"/>
        </w:rPr>
        <w:t>)</w:t>
      </w:r>
      <w:bookmarkEnd w:id="12"/>
    </w:p>
    <w:p w:rsidR="00CE7258" w:rsidP="16AE7734" w:rsidRDefault="00CE7258" w14:paraId="70A70DFB" w14:textId="182CB5CF">
      <w:pPr>
        <w:spacing w:after="0"/>
        <w:ind w:firstLine="360"/>
        <w:rPr>
          <w:rFonts w:ascii="Aptos" w:hAnsi="Aptos" w:eastAsia="Aptos" w:cs="Aptos"/>
          <w:color w:val="000000" w:themeColor="text1"/>
        </w:rPr>
      </w:pPr>
      <w:r w:rsidRPr="16AE7734" w:rsidR="62ED8A72">
        <w:rPr>
          <w:rFonts w:ascii="Aptos" w:hAnsi="Aptos" w:eastAsia="Aptos" w:cs="Aptos"/>
          <w:color w:val="000000" w:themeColor="text1" w:themeTint="FF" w:themeShade="FF"/>
        </w:rPr>
        <w:t xml:space="preserve">Apresentar as fases de projeto e compatibilização dos projetos, em formato de tabela ou de fluxograma, contendo as disciplinas de cada fase e o período em dias úteis, de acordo com o prazo </w:t>
      </w:r>
      <w:r w:rsidRPr="16AE7734" w:rsidR="0628D000">
        <w:rPr>
          <w:rFonts w:ascii="Aptos" w:hAnsi="Aptos" w:eastAsia="Aptos" w:cs="Aptos"/>
          <w:color w:val="000000" w:themeColor="text1" w:themeTint="FF" w:themeShade="FF"/>
        </w:rPr>
        <w:t>d</w:t>
      </w:r>
      <w:r w:rsidRPr="16AE7734" w:rsidR="62ED8A72">
        <w:rPr>
          <w:rFonts w:ascii="Aptos" w:hAnsi="Aptos" w:eastAsia="Aptos" w:cs="Aptos"/>
          <w:color w:val="000000" w:themeColor="text1" w:themeTint="FF" w:themeShade="FF"/>
        </w:rPr>
        <w:t>o cronograma físico de execução</w:t>
      </w:r>
      <w:r w:rsidRPr="16AE7734" w:rsidR="21B35D65">
        <w:rPr>
          <w:rFonts w:ascii="Aptos" w:hAnsi="Aptos" w:eastAsia="Aptos" w:cs="Aptos"/>
          <w:color w:val="000000" w:themeColor="text1" w:themeTint="FF" w:themeShade="FF"/>
        </w:rPr>
        <w:t xml:space="preserve"> e do termo de referência</w:t>
      </w:r>
      <w:r w:rsidRPr="16AE7734" w:rsidR="62ED8A72">
        <w:rPr>
          <w:rFonts w:ascii="Aptos" w:hAnsi="Aptos" w:eastAsia="Aptos" w:cs="Aptos"/>
          <w:color w:val="000000" w:themeColor="text1" w:themeTint="FF" w:themeShade="FF"/>
        </w:rPr>
        <w:t>.</w:t>
      </w:r>
    </w:p>
    <w:p w:rsidR="00B81BB9" w:rsidP="16AE7734" w:rsidRDefault="00B81BB9" w14:paraId="0C860D19" w14:textId="77777777">
      <w:pPr>
        <w:pStyle w:val="Legenda"/>
        <w:keepNext w:val="1"/>
        <w:rPr>
          <w:rFonts w:ascii="Aptos" w:hAnsi="Aptos" w:eastAsia="Aptos" w:cs="Aptos"/>
        </w:rPr>
      </w:pPr>
    </w:p>
    <w:p w:rsidR="0068751B" w:rsidP="16AE7734" w:rsidRDefault="0068751B" w14:paraId="6D6A6C9C" w14:textId="58D1F0E7">
      <w:pPr>
        <w:pStyle w:val="Legenda"/>
        <w:keepNext w:val="1"/>
        <w:rPr>
          <w:rFonts w:ascii="Aptos" w:hAnsi="Aptos" w:eastAsia="Aptos" w:cs="Aptos"/>
        </w:rPr>
      </w:pPr>
      <w:r w:rsidRPr="16AE7734" w:rsidR="21F31533">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8</w:t>
      </w:r>
      <w:r>
        <w:fldChar w:fldCharType="end"/>
      </w:r>
      <w:r w:rsidRPr="16AE7734" w:rsidR="21F31533">
        <w:rPr>
          <w:rFonts w:ascii="Aptos" w:hAnsi="Aptos" w:eastAsia="Aptos" w:cs="Aptos"/>
        </w:rPr>
        <w:t xml:space="preserve"> </w:t>
      </w:r>
      <w:r w:rsidRPr="16AE7734" w:rsidR="17E697FD">
        <w:rPr>
          <w:rFonts w:ascii="Aptos" w:hAnsi="Aptos" w:eastAsia="Aptos" w:cs="Aptos"/>
        </w:rPr>
        <w:t>–</w:t>
      </w:r>
      <w:r w:rsidRPr="16AE7734" w:rsidR="21F31533">
        <w:rPr>
          <w:rFonts w:ascii="Aptos" w:hAnsi="Aptos" w:eastAsia="Aptos" w:cs="Aptos"/>
        </w:rPr>
        <w:t xml:space="preserve"> Cronograma</w:t>
      </w:r>
      <w:r w:rsidRPr="16AE7734" w:rsidR="17E697FD">
        <w:rPr>
          <w:rFonts w:ascii="Aptos" w:hAnsi="Aptos" w:eastAsia="Aptos" w:cs="Aptos"/>
        </w:rPr>
        <w:t xml:space="preserve"> e Plano de Entrega de Informações (MI</w:t>
      </w:r>
      <w:r w:rsidRPr="16AE7734" w:rsidR="7C99198C">
        <w:rPr>
          <w:rFonts w:ascii="Aptos" w:hAnsi="Aptos" w:eastAsia="Aptos" w:cs="Aptos"/>
        </w:rPr>
        <w:t>D</w:t>
      </w:r>
      <w:r w:rsidRPr="16AE7734" w:rsidR="0A9E27ED">
        <w:rPr>
          <w:rFonts w:ascii="Aptos" w:hAnsi="Aptos" w:eastAsia="Aptos" w:cs="Aptos"/>
        </w:rPr>
        <w:t>P</w:t>
      </w:r>
      <w:r w:rsidRPr="16AE7734" w:rsidR="7C99198C">
        <w:rPr>
          <w:rFonts w:ascii="Aptos" w:hAnsi="Aptos" w:eastAsia="Aptos" w:cs="Aptos"/>
        </w:rPr>
        <w:t>)</w:t>
      </w:r>
    </w:p>
    <w:tbl>
      <w:tblPr>
        <w:tblStyle w:val="TabeladeGrade4"/>
        <w:tblW w:w="9061" w:type="dxa"/>
        <w:tblLayout w:type="fixed"/>
        <w:tblLook w:val="04A0" w:firstRow="1" w:lastRow="0" w:firstColumn="1" w:lastColumn="0" w:noHBand="0" w:noVBand="1"/>
      </w:tblPr>
      <w:tblGrid>
        <w:gridCol w:w="3006"/>
        <w:gridCol w:w="2159"/>
        <w:gridCol w:w="1948"/>
        <w:gridCol w:w="1948"/>
      </w:tblGrid>
      <w:tr w:rsidRPr="009535EA" w:rsidR="00872C00" w:rsidTr="16AE7734" w14:paraId="23EC8149" w14:textId="084CAC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9535EA" w:rsidR="00872C00" w:rsidP="16AE7734" w:rsidRDefault="00872C00" w14:paraId="0B8FCB49" w14:textId="3A478C17">
            <w:pPr>
              <w:jc w:val="center"/>
              <w:rPr>
                <w:rFonts w:ascii="Aptos" w:hAnsi="Aptos" w:eastAsia="Aptos" w:cs="Aptos"/>
                <w:sz w:val="20"/>
                <w:szCs w:val="20"/>
              </w:rPr>
            </w:pPr>
            <w:r w:rsidRPr="16AE7734" w:rsidR="6D600882">
              <w:rPr>
                <w:rFonts w:ascii="Aptos" w:hAnsi="Aptos" w:eastAsia="Aptos" w:cs="Aptos"/>
                <w:sz w:val="20"/>
                <w:szCs w:val="20"/>
              </w:rPr>
              <w:t>FASE / MARCO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872C00" w:rsidP="16AE7734" w:rsidRDefault="00872C00" w14:paraId="09367601" w14:textId="7F9D5349">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0"/>
                <w:szCs w:val="20"/>
              </w:rPr>
            </w:pPr>
            <w:r w:rsidRPr="16AE7734" w:rsidR="6D600882">
              <w:rPr>
                <w:rFonts w:ascii="Aptos" w:hAnsi="Aptos" w:eastAsia="Aptos" w:cs="Aptos"/>
                <w:sz w:val="20"/>
                <w:szCs w:val="20"/>
              </w:rPr>
              <w:t>INÍCIO ESTIMADO</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872C00" w:rsidP="16AE7734" w:rsidRDefault="00872C00" w14:paraId="7AFB025F" w14:textId="3A14D5B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b w:val="0"/>
                <w:bCs w:val="0"/>
                <w:sz w:val="20"/>
                <w:szCs w:val="20"/>
              </w:rPr>
            </w:pPr>
            <w:r w:rsidRPr="16AE7734" w:rsidR="6D600882">
              <w:rPr>
                <w:rFonts w:ascii="Aptos" w:hAnsi="Aptos" w:eastAsia="Aptos" w:cs="Aptos"/>
                <w:sz w:val="20"/>
                <w:szCs w:val="20"/>
              </w:rPr>
              <w:t>TÉRMINO ESTIMADO</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872C00" w:rsidP="16AE7734" w:rsidRDefault="00872C00" w14:paraId="00824ACC" w14:textId="3B831852">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0"/>
                <w:szCs w:val="20"/>
              </w:rPr>
            </w:pPr>
            <w:r w:rsidRPr="16AE7734" w:rsidR="6D600882">
              <w:rPr>
                <w:rFonts w:ascii="Aptos" w:hAnsi="Aptos" w:eastAsia="Aptos" w:cs="Aptos"/>
                <w:sz w:val="20"/>
                <w:szCs w:val="20"/>
              </w:rPr>
              <w:t>PRAZO ESTIMADO EM DIAS</w:t>
            </w:r>
          </w:p>
        </w:tc>
      </w:tr>
      <w:tr w:rsidRPr="009535EA" w:rsidR="004922AD" w:rsidTr="16AE7734" w14:paraId="135357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046EA8E2" w14:textId="77CCBFC0">
            <w:pPr>
              <w:jc w:val="left"/>
              <w:rPr>
                <w:rFonts w:ascii="Aptos" w:hAnsi="Aptos" w:eastAsia="Aptos" w:cs="Aptos"/>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Reunião de Coordenação - Plano de Trabalho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24519E00" w14:textId="11076F79">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6A272CCE" w14:textId="654C2B21">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7BEECD9F" w14:textId="361F775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3694F8BD" w14:textId="12E23914">
        <w:trPr>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78DCE022" w14:textId="53495BDA">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Plano de Execução BIM</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3243D7FF" w14:textId="32A91751">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37A607BB" w14:textId="343331F9">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0BB47B7D" w14:textId="718866EA">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2CED76EA" w14:textId="10663F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667FAE6B" w14:textId="3DD6583C">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Validação do planejamento do projeto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4B533615" w14:textId="716BD181">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524E9D18" w14:textId="56B12B52">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3DA82082" w14:textId="18E11AB8">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7A2AB458" w14:textId="09BCA722">
        <w:trPr>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525CC5" w:rsidP="16AE7734" w:rsidRDefault="00525CC5" w14:paraId="68074E17" w14:textId="5EF3730C">
            <w:pPr>
              <w:jc w:val="left"/>
              <w:rPr>
                <w:rFonts w:ascii="Aptos" w:hAnsi="Aptos" w:eastAsia="Aptos" w:cs="Aptos"/>
                <w:b w:val="0"/>
                <w:bCs w:val="0"/>
                <w:color w:val="2E74B5" w:themeColor="accent5" w:themeTint="FF" w:themeShade="BF"/>
                <w:sz w:val="22"/>
                <w:szCs w:val="22"/>
              </w:rPr>
            </w:pPr>
            <w:r w:rsidRPr="16AE7734" w:rsidR="489C8030">
              <w:rPr>
                <w:rFonts w:ascii="Aptos" w:hAnsi="Aptos" w:eastAsia="Aptos" w:cs="Aptos"/>
                <w:b w:val="0"/>
                <w:bCs w:val="0"/>
                <w:color w:val="2E74B5" w:themeColor="accent5" w:themeTint="FF" w:themeShade="BF"/>
                <w:sz w:val="22"/>
                <w:szCs w:val="22"/>
              </w:rPr>
              <w:t>Validação do partido e identidade visual (quando aplicável ao escopo da contratação)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7B4BA4E3" w14:textId="505136D3">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2001A52F" w14:textId="65D7CD7E">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25646EF6" w14:textId="0ECAB420">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06469127" w14:textId="14684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197C3F9D" w14:textId="5C1DA17D">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Estudo preliminar</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6DAFCD2B" w14:textId="5C059AB4">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186430CB" w14:textId="6E43A58E">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7FB0481A" w14:textId="116CFAB5">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7621E28D" w14:textId="03BD7BD2">
        <w:trPr>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78805BD0" w14:textId="637C009D">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 xml:space="preserve">Anteprojeto </w:t>
            </w:r>
            <w:r w:rsidRPr="16AE7734" w:rsidR="169FA59D">
              <w:rPr>
                <w:rFonts w:ascii="Aptos" w:hAnsi="Aptos" w:eastAsia="Aptos" w:cs="Aptos"/>
                <w:b w:val="0"/>
                <w:bCs w:val="0"/>
                <w:color w:val="2E74B5" w:themeColor="accent5" w:themeTint="FF" w:themeShade="BF"/>
                <w:sz w:val="22"/>
                <w:szCs w:val="22"/>
              </w:rPr>
              <w:t>e Compatibilização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593B8E7F" w14:textId="5E0CD9D5">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61EFC593" w14:textId="1EF9BFE6">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1743CA22" w14:textId="1CDAA562">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22B047A6" w14:textId="70C814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0B1CC8C2" w14:textId="64DA7926">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Projeto Legal</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08BE1E86" w14:textId="2E0DB68B">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2FE3F504" w14:textId="77C36B56">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46C400CC" w14:textId="0B0759D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5A0DF725" w14:textId="77777777">
        <w:trPr>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39338DFA" w14:textId="211AF43F">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 xml:space="preserve">Projeto Básico </w:t>
            </w:r>
            <w:r w:rsidRPr="16AE7734" w:rsidR="169FA59D">
              <w:rPr>
                <w:rFonts w:ascii="Aptos" w:hAnsi="Aptos" w:eastAsia="Aptos" w:cs="Aptos"/>
                <w:b w:val="0"/>
                <w:bCs w:val="0"/>
                <w:color w:val="2E74B5" w:themeColor="accent5" w:themeTint="FF" w:themeShade="BF"/>
                <w:sz w:val="22"/>
                <w:szCs w:val="22"/>
              </w:rPr>
              <w:t>e Compatibilização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09DA8ADD" w14:textId="1E27506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200DE800" w14:textId="65444540">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508A05D1" w14:textId="072198AF">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4922AD" w:rsidTr="16AE7734" w14:paraId="315262CC" w14:textId="4FB210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282053" w:rsidR="004922AD" w:rsidP="16AE7734" w:rsidRDefault="004922AD" w14:paraId="6D903FB9" w14:textId="3E972FD2">
            <w:pPr>
              <w:jc w:val="left"/>
              <w:rPr>
                <w:rFonts w:ascii="Aptos" w:hAnsi="Aptos" w:eastAsia="Aptos" w:cs="Aptos"/>
                <w:b w:val="0"/>
                <w:bCs w:val="0"/>
                <w:color w:val="2E74B5" w:themeColor="accent5" w:themeTint="FF" w:themeShade="BF"/>
                <w:sz w:val="22"/>
                <w:szCs w:val="22"/>
              </w:rPr>
            </w:pPr>
            <w:r w:rsidRPr="16AE7734" w:rsidR="169FA59D">
              <w:rPr>
                <w:rFonts w:ascii="Aptos" w:hAnsi="Aptos" w:eastAsia="Aptos" w:cs="Aptos"/>
                <w:b w:val="0"/>
                <w:bCs w:val="0"/>
                <w:color w:val="2E74B5" w:themeColor="accent5" w:themeTint="FF" w:themeShade="BF"/>
                <w:sz w:val="22"/>
                <w:szCs w:val="22"/>
              </w:rPr>
              <w:t xml:space="preserve">Projeto Executivo </w:t>
            </w:r>
            <w:r w:rsidRPr="16AE7734" w:rsidR="169FA59D">
              <w:rPr>
                <w:rFonts w:ascii="Aptos" w:hAnsi="Aptos" w:eastAsia="Aptos" w:cs="Aptos"/>
                <w:b w:val="0"/>
                <w:bCs w:val="0"/>
                <w:color w:val="2E74B5" w:themeColor="accent5" w:themeTint="FF" w:themeShade="BF"/>
                <w:sz w:val="22"/>
                <w:szCs w:val="22"/>
              </w:rPr>
              <w:t>e Compatibilização</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4922AD" w:rsidP="16AE7734" w:rsidRDefault="004922AD" w14:paraId="2139D1DB" w14:textId="5F20B721">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61F1BA3A" w14:textId="051E5584">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4922AD" w:rsidP="16AE7734" w:rsidRDefault="004922AD" w14:paraId="7D2DC2C5" w14:textId="340EAAFB">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9FA59D">
              <w:rPr>
                <w:rFonts w:ascii="Aptos" w:hAnsi="Aptos" w:eastAsia="Aptos" w:cs="Aptos"/>
                <w:color w:val="2E74B5" w:themeColor="accent5" w:themeTint="FF" w:themeShade="BF"/>
                <w:sz w:val="22"/>
                <w:szCs w:val="22"/>
              </w:rPr>
              <w:t>Preencher</w:t>
            </w:r>
          </w:p>
        </w:tc>
      </w:tr>
      <w:tr w:rsidRPr="009535EA" w:rsidR="000052D0" w:rsidTr="16AE7734" w14:paraId="710BD62F" w14:textId="77777777">
        <w:trPr>
          <w:trHeight w:val="300"/>
        </w:trPr>
        <w:tc>
          <w:tcPr>
            <w:cnfStyle w:val="001000000000" w:firstRow="0" w:lastRow="0" w:firstColumn="1" w:lastColumn="0" w:oddVBand="0" w:evenVBand="0" w:oddHBand="0" w:evenHBand="0" w:firstRowFirstColumn="0" w:firstRowLastColumn="0" w:lastRowFirstColumn="0" w:lastRowLastColumn="0"/>
            <w:tcW w:w="3006" w:type="dxa"/>
            <w:tcMar/>
            <w:vAlign w:val="center"/>
          </w:tcPr>
          <w:p w:rsidRPr="000052D0" w:rsidR="000052D0" w:rsidP="16AE7734" w:rsidRDefault="000052D0" w14:paraId="031B11FA" w14:textId="5F1F98DA">
            <w:pPr>
              <w:jc w:val="left"/>
              <w:rPr>
                <w:rFonts w:ascii="Aptos" w:hAnsi="Aptos" w:eastAsia="Aptos" w:cs="Aptos"/>
                <w:b w:val="0"/>
                <w:bCs w:val="0"/>
                <w:color w:val="2E74B5" w:themeColor="accent5" w:themeTint="FF" w:themeShade="BF"/>
                <w:sz w:val="22"/>
                <w:szCs w:val="22"/>
              </w:rPr>
            </w:pPr>
            <w:r w:rsidRPr="16AE7734" w:rsidR="2D52B681">
              <w:rPr>
                <w:rFonts w:ascii="Aptos" w:hAnsi="Aptos" w:eastAsia="Aptos" w:cs="Aptos"/>
                <w:b w:val="0"/>
                <w:bCs w:val="0"/>
                <w:color w:val="2E74B5" w:themeColor="accent5" w:themeTint="FF" w:themeShade="BF"/>
                <w:sz w:val="22"/>
                <w:szCs w:val="22"/>
              </w:rPr>
              <w:t>Orçamento, Cronograma, aprovação e documentação técnica</w:t>
            </w:r>
          </w:p>
        </w:tc>
        <w:tc>
          <w:tcPr>
            <w:cnfStyle w:val="000000000000" w:firstRow="0" w:lastRow="0" w:firstColumn="0" w:lastColumn="0" w:oddVBand="0" w:evenVBand="0" w:oddHBand="0" w:evenHBand="0" w:firstRowFirstColumn="0" w:firstRowLastColumn="0" w:lastRowFirstColumn="0" w:lastRowLastColumn="0"/>
            <w:tcW w:w="2159" w:type="dxa"/>
            <w:tcMar/>
            <w:vAlign w:val="center"/>
          </w:tcPr>
          <w:p w:rsidRPr="009535EA" w:rsidR="000052D0" w:rsidP="16AE7734" w:rsidRDefault="000052D0" w14:paraId="408D6250" w14:textId="232E2FB6">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D52B68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0052D0" w:rsidP="16AE7734" w:rsidRDefault="000052D0" w14:paraId="0B015D47" w14:textId="3DE90D7E">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D52B681">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948" w:type="dxa"/>
            <w:tcMar/>
            <w:vAlign w:val="center"/>
          </w:tcPr>
          <w:p w:rsidRPr="009535EA" w:rsidR="000052D0" w:rsidP="16AE7734" w:rsidRDefault="000052D0" w14:paraId="4E64187A" w14:textId="30B7735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D52B681">
              <w:rPr>
                <w:rFonts w:ascii="Aptos" w:hAnsi="Aptos" w:eastAsia="Aptos" w:cs="Aptos"/>
                <w:color w:val="2E74B5" w:themeColor="accent5" w:themeTint="FF" w:themeShade="BF"/>
                <w:sz w:val="22"/>
                <w:szCs w:val="22"/>
              </w:rPr>
              <w:t>Preencher</w:t>
            </w:r>
          </w:p>
        </w:tc>
      </w:tr>
    </w:tbl>
    <w:p w:rsidR="000473AF" w:rsidP="16AE7734" w:rsidRDefault="000473AF" w14:paraId="2C1E825D" w14:textId="77777777">
      <w:pPr>
        <w:spacing w:after="0"/>
        <w:rPr>
          <w:rFonts w:ascii="Aptos" w:hAnsi="Aptos" w:eastAsia="Aptos" w:cs="Aptos"/>
          <w:color w:val="2E74B5" w:themeColor="accent5" w:themeTint="FF" w:themeShade="BF"/>
        </w:rPr>
      </w:pPr>
    </w:p>
    <w:p w:rsidRPr="001D2B7D" w:rsidR="00324F38" w:rsidP="16AE7734" w:rsidRDefault="00F42A5A" w14:paraId="50BA89A8" w14:textId="1B454746">
      <w:pPr>
        <w:widowControl w:val="0"/>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rPr>
      </w:pPr>
      <w:r w:rsidRPr="16AE7734" w:rsidR="004B14B0">
        <w:rPr>
          <w:rFonts w:ascii="Aptos" w:hAnsi="Aptos" w:eastAsia="Aptos" w:cs="Aptos"/>
          <w:color w:val="2E74B5" w:themeColor="accent5" w:themeTint="FF" w:themeShade="BF"/>
        </w:rPr>
        <w:t xml:space="preserve">Nota 01: </w:t>
      </w:r>
      <w:r w:rsidRPr="16AE7734" w:rsidR="4D03D819">
        <w:rPr>
          <w:rFonts w:ascii="Aptos" w:hAnsi="Aptos" w:eastAsia="Aptos" w:cs="Aptos"/>
          <w:color w:val="2E74B5" w:themeColor="accent5" w:themeTint="FF" w:themeShade="BF"/>
        </w:rPr>
        <w:t xml:space="preserve">Incluir Link de acesso ao cronograma </w:t>
      </w:r>
      <w:r w:rsidRPr="16AE7734" w:rsidR="12942B52">
        <w:rPr>
          <w:rFonts w:ascii="Aptos" w:hAnsi="Aptos" w:eastAsia="Aptos" w:cs="Aptos"/>
          <w:color w:val="2E74B5" w:themeColor="accent5" w:themeTint="FF" w:themeShade="BF"/>
        </w:rPr>
        <w:t>de acompanhamento do projeto.</w:t>
      </w:r>
    </w:p>
    <w:p w:rsidRPr="002A187C" w:rsidR="68B4FBF0" w:rsidP="16AE7734" w:rsidRDefault="00573803" w14:paraId="7A73EFC1" w14:textId="5C8A3FF7">
      <w:pPr>
        <w:pStyle w:val="Ttulo1"/>
        <w:numPr>
          <w:ilvl w:val="0"/>
          <w:numId w:val="7"/>
        </w:numPr>
        <w:rPr>
          <w:rFonts w:ascii="Aptos" w:hAnsi="Aptos" w:eastAsia="Aptos" w:cs="Aptos"/>
          <w:color w:val="002060"/>
          <w:sz w:val="28"/>
          <w:szCs w:val="28"/>
        </w:rPr>
      </w:pPr>
      <w:bookmarkStart w:name="_Toc228895360" w:id="13"/>
      <w:r w:rsidRPr="16AE7734" w:rsidR="438DCD7D">
        <w:rPr>
          <w:rFonts w:ascii="Aptos" w:hAnsi="Aptos" w:eastAsia="Aptos" w:cs="Aptos"/>
          <w:color w:val="002060"/>
          <w:sz w:val="28"/>
          <w:szCs w:val="28"/>
        </w:rPr>
        <w:t>SOFTWARES</w:t>
      </w:r>
      <w:r w:rsidRPr="16AE7734" w:rsidR="438DCD7D">
        <w:rPr>
          <w:rFonts w:ascii="Aptos" w:hAnsi="Aptos" w:eastAsia="Aptos" w:cs="Aptos"/>
          <w:color w:val="002060"/>
          <w:sz w:val="28"/>
          <w:szCs w:val="28"/>
        </w:rPr>
        <w:t xml:space="preserve"> DE PROJETO E ENTREGÁVEIS</w:t>
      </w:r>
      <w:bookmarkEnd w:id="13"/>
    </w:p>
    <w:p w:rsidRPr="001F179A" w:rsidR="00573803" w:rsidP="16AE7734" w:rsidRDefault="00573803" w14:paraId="2544FE80" w14:textId="77777777">
      <w:pPr>
        <w:spacing w:after="0"/>
        <w:ind w:firstLine="360"/>
        <w:rPr>
          <w:rFonts w:ascii="Aptos" w:hAnsi="Aptos" w:eastAsia="Aptos" w:cs="Aptos"/>
          <w:color w:val="000000" w:themeColor="text1"/>
        </w:rPr>
      </w:pPr>
      <w:r w:rsidRPr="16AE7734" w:rsidR="438DCD7D">
        <w:rPr>
          <w:rFonts w:ascii="Aptos" w:hAnsi="Aptos" w:eastAsia="Aptos" w:cs="Aptos"/>
          <w:color w:val="000000" w:themeColor="text1" w:themeTint="FF" w:themeShade="FF"/>
        </w:rPr>
        <w:t>Este item consiste na indicação dos softwares adotados para a elaboração dos modelos BIM, das respectivas disciplinas envolvidas, dos formatos de entrega — tanto em formato nativo quanto openBIM (ex.: IFC) — e da identificação dos responsáveis técnicos por cada modelo.</w:t>
      </w:r>
    </w:p>
    <w:p w:rsidR="76F66A02" w:rsidP="16AE7734" w:rsidRDefault="00573803" w14:paraId="47781A2D" w14:textId="66D5A85E">
      <w:pPr>
        <w:spacing w:after="0"/>
        <w:ind w:firstLine="360"/>
        <w:rPr>
          <w:rFonts w:ascii="Aptos" w:hAnsi="Aptos" w:eastAsia="Aptos" w:cs="Aptos"/>
          <w:color w:val="000000" w:themeColor="text1"/>
        </w:rPr>
      </w:pPr>
      <w:r w:rsidRPr="16AE7734" w:rsidR="438DCD7D">
        <w:rPr>
          <w:rFonts w:ascii="Aptos" w:hAnsi="Aptos" w:eastAsia="Aptos" w:cs="Aptos"/>
          <w:color w:val="000000" w:themeColor="text1" w:themeTint="FF" w:themeShade="FF"/>
        </w:rPr>
        <w:t>Além dos modelos digitais, devem ser listadas todas as entregas documentais previstas no Termo de Referência da contratação, incluindo arquivos nos formatos .doc, .xls e .pdf, conforme exigido em cada etapa do projeto.</w:t>
      </w:r>
    </w:p>
    <w:p w:rsidR="0068751B" w:rsidP="16AE7734" w:rsidRDefault="4C247F91" w14:paraId="740CF327" w14:textId="6318D4D2">
      <w:pPr>
        <w:pStyle w:val="Legenda"/>
        <w:keepNext w:val="1"/>
        <w:rPr>
          <w:rFonts w:ascii="Aptos" w:hAnsi="Aptos" w:eastAsia="Aptos" w:cs="Aptos"/>
        </w:rPr>
      </w:pPr>
      <w:r w:rsidRPr="16AE7734" w:rsidR="7A3152E4">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9</w:t>
      </w:r>
      <w:r>
        <w:fldChar w:fldCharType="end"/>
      </w:r>
      <w:r w:rsidRPr="16AE7734" w:rsidR="7A3152E4">
        <w:rPr>
          <w:rFonts w:ascii="Aptos" w:hAnsi="Aptos" w:eastAsia="Aptos" w:cs="Aptos"/>
        </w:rPr>
        <w:t xml:space="preserve"> - Formato</w:t>
      </w:r>
      <w:r w:rsidRPr="16AE7734" w:rsidR="5F704A6D">
        <w:rPr>
          <w:rFonts w:ascii="Aptos" w:hAnsi="Aptos" w:eastAsia="Aptos" w:cs="Aptos"/>
        </w:rPr>
        <w:t>s</w:t>
      </w:r>
      <w:r w:rsidRPr="16AE7734" w:rsidR="7A3152E4">
        <w:rPr>
          <w:rFonts w:ascii="Aptos" w:hAnsi="Aptos" w:eastAsia="Aptos" w:cs="Aptos"/>
        </w:rPr>
        <w:t xml:space="preserve"> dos modelos</w:t>
      </w:r>
    </w:p>
    <w:tbl>
      <w:tblPr>
        <w:tblStyle w:val="TabeladeGrade4"/>
        <w:tblW w:w="5000" w:type="pct"/>
        <w:tblLook w:val="04A0" w:firstRow="1" w:lastRow="0" w:firstColumn="1" w:lastColumn="0" w:noHBand="0" w:noVBand="1"/>
      </w:tblPr>
      <w:tblGrid>
        <w:gridCol w:w="1509"/>
        <w:gridCol w:w="1509"/>
        <w:gridCol w:w="1510"/>
        <w:gridCol w:w="1510"/>
        <w:gridCol w:w="1510"/>
        <w:gridCol w:w="1513"/>
      </w:tblGrid>
      <w:tr w:rsidRPr="00583FB4" w:rsidR="76F66A02" w:rsidTr="21A4B569" w14:paraId="448257B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Mar/>
          </w:tcPr>
          <w:p w:rsidRPr="00583FB4" w:rsidR="76F66A02" w:rsidP="16AE7734" w:rsidRDefault="7663E687" w14:paraId="033B4730" w14:textId="0EB7756C">
            <w:pPr>
              <w:spacing w:line="259" w:lineRule="auto"/>
              <w:jc w:val="center"/>
              <w:rPr>
                <w:rFonts w:ascii="Aptos" w:hAnsi="Aptos" w:eastAsia="Aptos" w:cs="Aptos"/>
                <w:sz w:val="22"/>
                <w:szCs w:val="22"/>
              </w:rPr>
            </w:pPr>
            <w:r w:rsidRPr="21A4B569" w:rsidR="79C455FC">
              <w:rPr>
                <w:rFonts w:ascii="Aptos" w:hAnsi="Aptos" w:eastAsia="Aptos" w:cs="Aptos"/>
                <w:sz w:val="22"/>
                <w:szCs w:val="22"/>
              </w:rPr>
              <w:t>TABELA DE FORMATO DOS MODELOS</w:t>
            </w:r>
            <w:r w:rsidRPr="21A4B569" w:rsidR="79C455FC">
              <w:rPr>
                <w:rFonts w:ascii="Aptos" w:hAnsi="Aptos" w:eastAsia="Aptos" w:cs="Aptos"/>
                <w:color w:val="9CC2E5" w:themeColor="accent5" w:themeTint="99" w:themeShade="FF"/>
                <w:sz w:val="22"/>
                <w:szCs w:val="22"/>
              </w:rPr>
              <w:t xml:space="preserve"> </w:t>
            </w:r>
            <w:r w:rsidRPr="21A4B569" w:rsidR="077A4CC0">
              <w:rPr>
                <w:rFonts w:ascii="Aptos" w:hAnsi="Aptos" w:eastAsia="Aptos" w:cs="Aptos"/>
                <w:color w:val="9CC2E5" w:themeColor="accent5" w:themeTint="99" w:themeShade="FF"/>
                <w:sz w:val="22"/>
                <w:szCs w:val="22"/>
              </w:rPr>
              <w:t>(PREENCHIDO PEL</w:t>
            </w:r>
            <w:r w:rsidRPr="21A4B569" w:rsidR="003A5A6D">
              <w:rPr>
                <w:rFonts w:ascii="Aptos" w:hAnsi="Aptos" w:eastAsia="Aptos" w:cs="Aptos"/>
                <w:color w:val="9CC2E5" w:themeColor="accent5" w:themeTint="99" w:themeShade="FF"/>
                <w:sz w:val="22"/>
                <w:szCs w:val="22"/>
              </w:rPr>
              <w:t>A</w:t>
            </w:r>
            <w:r w:rsidRPr="21A4B569" w:rsidR="077A4CC0">
              <w:rPr>
                <w:rFonts w:ascii="Aptos" w:hAnsi="Aptos" w:eastAsia="Aptos" w:cs="Aptos"/>
                <w:color w:val="9CC2E5" w:themeColor="accent5" w:themeTint="99" w:themeShade="FF"/>
                <w:sz w:val="22"/>
                <w:szCs w:val="22"/>
              </w:rPr>
              <w:t xml:space="preserve"> CONTRATAD</w:t>
            </w:r>
            <w:r w:rsidRPr="21A4B569" w:rsidR="003A5A6D">
              <w:rPr>
                <w:rFonts w:ascii="Aptos" w:hAnsi="Aptos" w:eastAsia="Aptos" w:cs="Aptos"/>
                <w:color w:val="9CC2E5" w:themeColor="accent5" w:themeTint="99" w:themeShade="FF"/>
                <w:sz w:val="22"/>
                <w:szCs w:val="22"/>
              </w:rPr>
              <w:t>A</w:t>
            </w:r>
            <w:r w:rsidRPr="21A4B569" w:rsidR="077A4CC0">
              <w:rPr>
                <w:rFonts w:ascii="Aptos" w:hAnsi="Aptos" w:eastAsia="Aptos" w:cs="Aptos"/>
                <w:color w:val="9CC2E5" w:themeColor="accent5" w:themeTint="99" w:themeShade="FF"/>
                <w:sz w:val="22"/>
                <w:szCs w:val="22"/>
              </w:rPr>
              <w:t>)</w:t>
            </w:r>
          </w:p>
        </w:tc>
      </w:tr>
      <w:tr w:rsidRPr="00583FB4" w:rsidR="76F66A02" w:rsidTr="21A4B569" w14:paraId="4979558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00573803" w14:paraId="76D8AA9E" w14:textId="47E70C5B">
            <w:pPr>
              <w:spacing w:line="259" w:lineRule="auto"/>
              <w:jc w:val="center"/>
              <w:rPr>
                <w:rFonts w:ascii="Aptos" w:hAnsi="Aptos" w:eastAsia="Aptos" w:cs="Aptos"/>
                <w:sz w:val="20"/>
                <w:szCs w:val="20"/>
              </w:rPr>
            </w:pPr>
            <w:r w:rsidRPr="16AE7734" w:rsidR="438DCD7D">
              <w:rPr>
                <w:rFonts w:ascii="Aptos" w:hAnsi="Aptos" w:eastAsia="Aptos" w:cs="Aptos"/>
                <w:sz w:val="20"/>
                <w:szCs w:val="20"/>
              </w:rPr>
              <w:t>SOFTWARE DE PROJETO BIM</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00573803" w14:paraId="78FC1AE1" w14:textId="05D1E377">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38DCD7D">
              <w:rPr>
                <w:rFonts w:ascii="Aptos" w:hAnsi="Aptos" w:eastAsia="Aptos" w:cs="Aptos"/>
                <w:b w:val="1"/>
                <w:bCs w:val="1"/>
                <w:sz w:val="20"/>
                <w:szCs w:val="20"/>
              </w:rPr>
              <w:t>DISCIPLINA</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00573803" w14:paraId="3AC15BC7" w14:textId="536795B4">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38DCD7D">
              <w:rPr>
                <w:rFonts w:ascii="Aptos" w:hAnsi="Aptos" w:eastAsia="Aptos" w:cs="Aptos"/>
                <w:b w:val="1"/>
                <w:bCs w:val="1"/>
                <w:sz w:val="20"/>
                <w:szCs w:val="20"/>
              </w:rPr>
              <w:t>FORMATO NATIVO</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00573803" w14:paraId="6F9B8954" w14:textId="60100EFD">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38DCD7D">
              <w:rPr>
                <w:rFonts w:ascii="Aptos" w:hAnsi="Aptos" w:eastAsia="Aptos" w:cs="Aptos"/>
                <w:b w:val="1"/>
                <w:bCs w:val="1"/>
                <w:sz w:val="20"/>
                <w:szCs w:val="20"/>
              </w:rPr>
              <w:t>FORMATO OPENBIM</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00573803" w14:paraId="11CDB896" w14:textId="1720D34D">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38DCD7D">
              <w:rPr>
                <w:rFonts w:ascii="Aptos" w:hAnsi="Aptos" w:eastAsia="Aptos" w:cs="Aptos"/>
                <w:b w:val="1"/>
                <w:bCs w:val="1"/>
                <w:sz w:val="20"/>
                <w:szCs w:val="20"/>
              </w:rPr>
              <w:t>OUTROS FORMA</w:t>
            </w:r>
            <w:r w:rsidRPr="16AE7734" w:rsidR="5910FACF">
              <w:rPr>
                <w:rFonts w:ascii="Aptos" w:hAnsi="Aptos" w:eastAsia="Aptos" w:cs="Aptos"/>
                <w:b w:val="1"/>
                <w:bCs w:val="1"/>
                <w:sz w:val="20"/>
                <w:szCs w:val="20"/>
              </w:rPr>
              <w:t>T</w:t>
            </w:r>
            <w:r w:rsidRPr="16AE7734" w:rsidR="438DCD7D">
              <w:rPr>
                <w:rFonts w:ascii="Aptos" w:hAnsi="Aptos" w:eastAsia="Aptos" w:cs="Aptos"/>
                <w:b w:val="1"/>
                <w:bCs w:val="1"/>
                <w:sz w:val="20"/>
                <w:szCs w:val="20"/>
              </w:rPr>
              <w:t>OS</w:t>
            </w: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16AE7734" w:rsidRDefault="00573803" w14:paraId="57E4AF7A" w14:textId="631BFA0B">
            <w:pPr>
              <w:spacing w:line="259" w:lineRule="auto"/>
              <w:jc w:val="center"/>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r w:rsidRPr="16AE7734" w:rsidR="438DCD7D">
              <w:rPr>
                <w:rFonts w:ascii="Aptos" w:hAnsi="Aptos" w:eastAsia="Aptos" w:cs="Aptos"/>
                <w:b w:val="1"/>
                <w:bCs w:val="1"/>
                <w:sz w:val="20"/>
                <w:szCs w:val="20"/>
              </w:rPr>
              <w:t>RESPONSÁVEL</w:t>
            </w:r>
          </w:p>
        </w:tc>
      </w:tr>
      <w:tr w:rsidRPr="00583FB4" w:rsidR="76F66A02" w:rsidTr="21A4B569" w14:paraId="79AD2AE8" w14:textId="77777777">
        <w:trPr>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3F8EDB6F" w14:paraId="6993D6CC" w14:textId="73F53BFA">
            <w:pPr>
              <w:spacing w:line="259" w:lineRule="auto"/>
              <w:rPr>
                <w:rFonts w:ascii="Aptos" w:hAnsi="Aptos" w:eastAsia="Aptos" w:cs="Aptos"/>
                <w:color w:val="2E74B5" w:themeColor="accent5" w:themeTint="FF" w:themeShade="BF"/>
                <w:sz w:val="20"/>
                <w:szCs w:val="20"/>
              </w:rPr>
            </w:pPr>
            <w:r w:rsidRPr="16AE7734" w:rsidR="32EBBCB8">
              <w:rPr>
                <w:rFonts w:ascii="Aptos" w:hAnsi="Aptos" w:eastAsia="Aptos" w:cs="Aptos"/>
                <w:color w:val="2E74B5" w:themeColor="accent5" w:themeTint="FF" w:themeShade="BF"/>
                <w:sz w:val="20"/>
                <w:szCs w:val="20"/>
              </w:rPr>
              <w:t>Preencher...</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258C1CC1" w14:textId="4AA01DE1">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75C4AD73" w14:textId="1016F782">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31C63DDB" w14:textId="7C7BA08A">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63293A83" w14:textId="02D12E8B">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16AE7734" w:rsidRDefault="76F66A02" w14:paraId="1650CC3F" w14:textId="28EC5243">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r>
      <w:tr w:rsidRPr="00583FB4" w:rsidR="76F66A02" w:rsidTr="21A4B569" w14:paraId="0B696B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76F66A02" w14:paraId="1D3AF783" w14:textId="200F41AC">
            <w:pPr>
              <w:spacing w:line="259" w:lineRule="auto"/>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53B35744" w14:textId="135E485B">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1A9F3E5C" w14:textId="31340971">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1C5F0254" w14:textId="09603083">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0C02DA36" w14:textId="46CB37FC">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16AE7734" w:rsidRDefault="76F66A02" w14:paraId="538BF52C" w14:textId="58749E24">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r>
      <w:tr w:rsidRPr="00583FB4" w:rsidR="76F66A02" w:rsidTr="21A4B569" w14:paraId="7772080B" w14:textId="77777777">
        <w:trPr>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76F66A02" w14:paraId="461C3228" w14:textId="34048ECA">
            <w:pPr>
              <w:spacing w:line="259" w:lineRule="auto"/>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69F0AD27" w14:textId="1F0E29B2">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67B448FB" w14:textId="63E89F21">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57ED3E76" w14:textId="3D158557">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58D04E2C" w14:textId="4E6C4EE7">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16AE7734" w:rsidRDefault="76F66A02" w14:paraId="37265A1B" w14:textId="3A0520E4">
            <w:pPr>
              <w:spacing w:line="259" w:lineRule="auto"/>
              <w:cnfStyle w:val="000000000000" w:firstRow="0" w:lastRow="0" w:firstColumn="0" w:lastColumn="0" w:oddVBand="0" w:evenVBand="0" w:oddHBand="0" w:evenHBand="0" w:firstRowFirstColumn="0" w:firstRowLastColumn="0" w:lastRowFirstColumn="0" w:lastRowLastColumn="0"/>
              <w:rPr>
                <w:rFonts w:ascii="Aptos" w:hAnsi="Aptos" w:eastAsia="Aptos" w:cs="Aptos"/>
                <w:sz w:val="20"/>
                <w:szCs w:val="20"/>
              </w:rPr>
            </w:pPr>
          </w:p>
        </w:tc>
      </w:tr>
      <w:tr w:rsidRPr="00583FB4" w:rsidR="76F66A02" w:rsidTr="21A4B569" w14:paraId="0DC61B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76F66A02" w14:paraId="2BE8CA12" w14:textId="5E68A7DC">
            <w:pPr>
              <w:spacing w:line="259" w:lineRule="auto"/>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7A1AA7A9" w14:textId="48D5B22B">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4CAE9260" w14:textId="3625EAC1">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07B1BE97" w14:textId="25423F7F">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16AE7734" w:rsidRDefault="76F66A02" w14:paraId="321F0545" w14:textId="179E17B2">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16AE7734" w:rsidRDefault="76F66A02" w14:paraId="36BB822D" w14:textId="76DBEBC0">
            <w:pPr>
              <w:spacing w:line="259" w:lineRule="auto"/>
              <w:cnfStyle w:val="000000100000" w:firstRow="0" w:lastRow="0" w:firstColumn="0" w:lastColumn="0" w:oddVBand="0" w:evenVBand="0" w:oddHBand="1" w:evenHBand="0" w:firstRowFirstColumn="0" w:firstRowLastColumn="0" w:lastRowFirstColumn="0" w:lastRowLastColumn="0"/>
              <w:rPr>
                <w:rFonts w:ascii="Aptos" w:hAnsi="Aptos" w:eastAsia="Aptos" w:cs="Aptos"/>
                <w:sz w:val="20"/>
                <w:szCs w:val="20"/>
              </w:rPr>
            </w:pPr>
          </w:p>
        </w:tc>
      </w:tr>
    </w:tbl>
    <w:p w:rsidR="76F66A02" w:rsidP="76F66A02" w:rsidRDefault="76F66A02" w14:paraId="29F9CD5C" w14:textId="7DB3DEC5">
      <w:pPr>
        <w:spacing w:after="0"/>
        <w:rPr>
          <w:rFonts w:ascii="Calibri" w:hAnsi="Calibri" w:eastAsia="Calibri" w:cs="Calibri"/>
          <w:color w:val="000000" w:themeColor="text1"/>
          <w:szCs w:val="24"/>
        </w:rPr>
      </w:pPr>
    </w:p>
    <w:p w:rsidR="0068751B" w:rsidP="0068751B" w:rsidRDefault="4C247F91" w14:paraId="3671ECA6" w14:textId="210DE966">
      <w:pPr>
        <w:pStyle w:val="Legenda"/>
        <w:keepNext/>
      </w:pPr>
      <w:r>
        <w:t xml:space="preserve">Tabela </w:t>
      </w:r>
      <w:r>
        <w:fldChar w:fldCharType="begin"/>
      </w:r>
      <w:r>
        <w:instrText>SEQ Tabela \* ARABIC</w:instrText>
      </w:r>
      <w:r>
        <w:fldChar w:fldCharType="separate"/>
      </w:r>
      <w:r w:rsidR="006B1197">
        <w:rPr>
          <w:noProof/>
        </w:rPr>
        <w:t>10</w:t>
      </w:r>
      <w:r>
        <w:fldChar w:fldCharType="end"/>
      </w:r>
      <w:r>
        <w:t xml:space="preserve"> - Formato</w:t>
      </w:r>
      <w:r w:rsidR="0F4DC9FA">
        <w:t>s</w:t>
      </w:r>
      <w:r>
        <w:t xml:space="preserve"> dos documentos</w:t>
      </w:r>
    </w:p>
    <w:tbl>
      <w:tblPr>
        <w:tblStyle w:val="TabeladeGrade4"/>
        <w:tblW w:w="5000" w:type="pct"/>
        <w:tblLook w:val="04A0" w:firstRow="1" w:lastRow="0" w:firstColumn="1" w:lastColumn="0" w:noHBand="0" w:noVBand="1"/>
      </w:tblPr>
      <w:tblGrid>
        <w:gridCol w:w="1509"/>
        <w:gridCol w:w="1509"/>
        <w:gridCol w:w="1510"/>
        <w:gridCol w:w="1510"/>
        <w:gridCol w:w="1510"/>
        <w:gridCol w:w="1513"/>
      </w:tblGrid>
      <w:tr w:rsidRPr="00583FB4" w:rsidR="76F66A02" w:rsidTr="21A4B569" w14:paraId="6DCF997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Mar/>
          </w:tcPr>
          <w:p w:rsidRPr="00583FB4" w:rsidR="76F66A02" w:rsidP="16AE7734" w:rsidRDefault="7663E687" w14:paraId="7EEE8845" w14:textId="1B88E3FA">
            <w:pPr>
              <w:spacing w:line="259" w:lineRule="auto"/>
              <w:jc w:val="center"/>
              <w:rPr>
                <w:rFonts w:ascii="Calibri" w:hAnsi="Calibri" w:eastAsia="Calibri" w:cs="Calibri"/>
                <w:sz w:val="22"/>
                <w:szCs w:val="22"/>
              </w:rPr>
            </w:pPr>
            <w:r w:rsidRPr="21A4B569" w:rsidR="79C455FC">
              <w:rPr>
                <w:rFonts w:ascii="Calibri" w:hAnsi="Calibri" w:eastAsia="Calibri" w:cs="Calibri"/>
                <w:sz w:val="22"/>
                <w:szCs w:val="22"/>
              </w:rPr>
              <w:t xml:space="preserve">TABELA DE FORMATO DOS </w:t>
            </w:r>
            <w:r w:rsidRPr="21A4B569" w:rsidR="695AE922">
              <w:rPr>
                <w:rFonts w:ascii="Calibri" w:hAnsi="Calibri" w:eastAsia="Calibri" w:cs="Calibri"/>
                <w:sz w:val="22"/>
                <w:szCs w:val="22"/>
              </w:rPr>
              <w:t xml:space="preserve">DOCUMENTOS </w:t>
            </w:r>
            <w:r w:rsidRPr="21A4B569" w:rsidR="695AE922">
              <w:rPr>
                <w:rFonts w:ascii="Calibri" w:hAnsi="Calibri" w:eastAsia="Calibri" w:cs="Calibri"/>
                <w:color w:val="9CC2E5" w:themeColor="accent5" w:themeTint="99" w:themeShade="FF"/>
                <w:sz w:val="22"/>
                <w:szCs w:val="22"/>
              </w:rPr>
              <w:t>(</w:t>
            </w:r>
            <w:r w:rsidRPr="21A4B569" w:rsidR="077A4CC0">
              <w:rPr>
                <w:rFonts w:ascii="Calibri" w:hAnsi="Calibri" w:eastAsia="Calibri" w:cs="Calibri"/>
                <w:color w:val="9CC2E5" w:themeColor="accent5" w:themeTint="99" w:themeShade="FF"/>
                <w:sz w:val="22"/>
                <w:szCs w:val="22"/>
              </w:rPr>
              <w:t>PREENCHIDO PEL</w:t>
            </w:r>
            <w:r w:rsidRPr="21A4B569" w:rsidR="003A5A6D">
              <w:rPr>
                <w:rFonts w:ascii="Calibri" w:hAnsi="Calibri" w:eastAsia="Calibri" w:cs="Calibri"/>
                <w:color w:val="9CC2E5" w:themeColor="accent5" w:themeTint="99" w:themeShade="FF"/>
                <w:sz w:val="22"/>
                <w:szCs w:val="22"/>
              </w:rPr>
              <w:t>A</w:t>
            </w:r>
            <w:r w:rsidRPr="21A4B569" w:rsidR="3F4894D3">
              <w:rPr>
                <w:rFonts w:ascii="Calibri" w:hAnsi="Calibri" w:eastAsia="Calibri" w:cs="Calibri"/>
                <w:color w:val="9CC2E5" w:themeColor="accent5" w:themeTint="99" w:themeShade="FF"/>
                <w:sz w:val="22"/>
                <w:szCs w:val="22"/>
              </w:rPr>
              <w:t xml:space="preserve"> </w:t>
            </w:r>
            <w:r w:rsidRPr="21A4B569" w:rsidR="077A4CC0">
              <w:rPr>
                <w:rFonts w:ascii="Calibri" w:hAnsi="Calibri" w:eastAsia="Calibri" w:cs="Calibri"/>
                <w:color w:val="9CC2E5" w:themeColor="accent5" w:themeTint="99" w:themeShade="FF"/>
                <w:sz w:val="22"/>
                <w:szCs w:val="22"/>
              </w:rPr>
              <w:t>CONTRATAD</w:t>
            </w:r>
            <w:r w:rsidRPr="21A4B569" w:rsidR="003A5A6D">
              <w:rPr>
                <w:rFonts w:ascii="Calibri" w:hAnsi="Calibri" w:eastAsia="Calibri" w:cs="Calibri"/>
                <w:color w:val="9CC2E5" w:themeColor="accent5" w:themeTint="99" w:themeShade="FF"/>
                <w:sz w:val="22"/>
                <w:szCs w:val="22"/>
              </w:rPr>
              <w:t>A</w:t>
            </w:r>
            <w:r w:rsidRPr="21A4B569" w:rsidR="077A4CC0">
              <w:rPr>
                <w:rFonts w:ascii="Calibri" w:hAnsi="Calibri" w:eastAsia="Calibri" w:cs="Calibri"/>
                <w:color w:val="9CC2E5" w:themeColor="accent5" w:themeTint="99" w:themeShade="FF"/>
                <w:sz w:val="22"/>
                <w:szCs w:val="22"/>
              </w:rPr>
              <w:t>)</w:t>
            </w:r>
          </w:p>
        </w:tc>
      </w:tr>
      <w:tr w:rsidRPr="00583FB4" w:rsidR="76F66A02" w:rsidTr="21A4B569" w14:paraId="0C78602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78908902" w:rsidRDefault="089DF2E6" w14:paraId="07891795" w14:textId="16091F6A">
            <w:pPr>
              <w:spacing w:line="259" w:lineRule="auto"/>
              <w:jc w:val="center"/>
              <w:rPr>
                <w:rFonts w:ascii="Calibri" w:hAnsi="Calibri" w:eastAsia="Calibri" w:cs="Calibri"/>
                <w:sz w:val="20"/>
                <w:szCs w:val="20"/>
              </w:rPr>
            </w:pPr>
            <w:r w:rsidRPr="78908902">
              <w:rPr>
                <w:rFonts w:ascii="Calibri" w:hAnsi="Calibri" w:eastAsia="Calibri" w:cs="Calibri"/>
                <w:sz w:val="20"/>
                <w:szCs w:val="20"/>
              </w:rPr>
              <w:t>DOCUMENTO</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089DF2E6" w14:paraId="7751EE40" w14:textId="7706EC64">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8908902">
              <w:rPr>
                <w:rFonts w:ascii="Calibri" w:hAnsi="Calibri" w:eastAsia="Calibri" w:cs="Calibri"/>
                <w:b/>
                <w:bCs/>
                <w:sz w:val="20"/>
                <w:szCs w:val="20"/>
              </w:rPr>
              <w:t>DISCIPLINA</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089DF2E6" w14:paraId="0A618A5A" w14:textId="5FA7A2BA">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8908902">
              <w:rPr>
                <w:rFonts w:ascii="Calibri" w:hAnsi="Calibri" w:eastAsia="Calibri" w:cs="Calibri"/>
                <w:b/>
                <w:bCs/>
                <w:sz w:val="20"/>
                <w:szCs w:val="20"/>
              </w:rPr>
              <w:t>FORMATO NATIVO</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089DF2E6" w14:paraId="13B06253" w14:textId="3D1A90B6">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8908902">
              <w:rPr>
                <w:rFonts w:ascii="Calibri" w:hAnsi="Calibri" w:eastAsia="Calibri" w:cs="Calibri"/>
                <w:b/>
                <w:bCs/>
                <w:sz w:val="20"/>
                <w:szCs w:val="20"/>
              </w:rPr>
              <w:t>VERSÃO</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089DF2E6" w14:paraId="334CCA78" w14:textId="47842071">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8908902">
              <w:rPr>
                <w:rFonts w:ascii="Calibri" w:hAnsi="Calibri" w:eastAsia="Calibri" w:cs="Calibri"/>
                <w:b/>
                <w:bCs/>
                <w:sz w:val="20"/>
                <w:szCs w:val="20"/>
              </w:rPr>
              <w:t>OUTROS FORMA</w:t>
            </w:r>
            <w:r w:rsidR="00436C5C">
              <w:rPr>
                <w:rFonts w:ascii="Calibri" w:hAnsi="Calibri" w:eastAsia="Calibri" w:cs="Calibri"/>
                <w:b/>
                <w:bCs/>
                <w:sz w:val="20"/>
                <w:szCs w:val="20"/>
              </w:rPr>
              <w:t>T</w:t>
            </w:r>
            <w:r w:rsidRPr="78908902">
              <w:rPr>
                <w:rFonts w:ascii="Calibri" w:hAnsi="Calibri" w:eastAsia="Calibri" w:cs="Calibri"/>
                <w:b/>
                <w:bCs/>
                <w:sz w:val="20"/>
                <w:szCs w:val="20"/>
              </w:rPr>
              <w:t>OS</w:t>
            </w: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78908902" w:rsidRDefault="089DF2E6" w14:paraId="6DBB6874" w14:textId="3F2E7979">
            <w:pPr>
              <w:spacing w:line="259"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r w:rsidRPr="78908902">
              <w:rPr>
                <w:rFonts w:ascii="Calibri" w:hAnsi="Calibri" w:eastAsia="Calibri" w:cs="Calibri"/>
                <w:b/>
                <w:bCs/>
                <w:sz w:val="20"/>
                <w:szCs w:val="20"/>
              </w:rPr>
              <w:t>RESPONSÁVEL</w:t>
            </w:r>
          </w:p>
        </w:tc>
      </w:tr>
      <w:tr w:rsidRPr="00583FB4" w:rsidR="76F66A02" w:rsidTr="21A4B569" w14:paraId="7A20D537" w14:textId="77777777">
        <w:trPr>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16AE7734" w:rsidRDefault="3F8EDB6F" w14:paraId="5E1284DC" w14:textId="220AD218">
            <w:pPr>
              <w:spacing w:line="259" w:lineRule="auto"/>
              <w:rPr>
                <w:rFonts w:ascii="Calibri" w:hAnsi="Calibri" w:eastAsia="Calibri" w:cs="Calibri"/>
                <w:color w:val="2E74B5" w:themeColor="accent5" w:themeTint="FF" w:themeShade="BF"/>
                <w:sz w:val="20"/>
                <w:szCs w:val="20"/>
              </w:rPr>
            </w:pPr>
            <w:r w:rsidRPr="16AE7734" w:rsidR="32EBBCB8">
              <w:rPr>
                <w:color w:val="2E74B5" w:themeColor="accent5" w:themeTint="FF" w:themeShade="BF"/>
                <w:sz w:val="20"/>
                <w:szCs w:val="20"/>
              </w:rPr>
              <w:t>Preencher</w:t>
            </w: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56BDF02B" w14:textId="305A85DA">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15AEA552" w14:textId="1C9951E6">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77B32DB4" w14:textId="1A29DB2A">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6659CF74" w14:textId="310C4EFE">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78908902" w:rsidRDefault="76F66A02" w14:paraId="76B3A638" w14:textId="4618524B">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r>
      <w:tr w:rsidRPr="00583FB4" w:rsidR="76F66A02" w:rsidTr="21A4B569" w14:paraId="1018A2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78908902" w:rsidRDefault="76F66A02" w14:paraId="3A53B59C" w14:textId="68BDA769">
            <w:pPr>
              <w:spacing w:line="259" w:lineRule="auto"/>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0E5F2535" w14:textId="3E65223E">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2E2F4225" w14:textId="2D463D5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4BBD97B5" w14:textId="0036BAE6">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24BEDBAE" w14:textId="17480034">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78908902" w:rsidRDefault="76F66A02" w14:paraId="7733D915" w14:textId="603F4991">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r>
      <w:tr w:rsidRPr="00583FB4" w:rsidR="76F66A02" w:rsidTr="21A4B569" w14:paraId="6F1B7E0A" w14:textId="77777777">
        <w:trPr>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78908902" w:rsidRDefault="76F66A02" w14:paraId="55046041" w14:textId="76A8E468">
            <w:pPr>
              <w:spacing w:line="259" w:lineRule="auto"/>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74B2C4A6" w14:textId="5AB515E9">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2B491311" w14:textId="0019866C">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28BAAFCA" w14:textId="25424835">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1ECAEC2F" w14:textId="675B6DA8">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78908902" w:rsidRDefault="76F66A02" w14:paraId="0DEBAEFD" w14:textId="33E6E92C">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szCs w:val="20"/>
              </w:rPr>
            </w:pPr>
          </w:p>
        </w:tc>
      </w:tr>
      <w:tr w:rsidRPr="00583FB4" w:rsidR="76F66A02" w:rsidTr="21A4B569" w14:paraId="2F87CB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3" w:type="pct"/>
            <w:tcMar/>
          </w:tcPr>
          <w:p w:rsidRPr="00583FB4" w:rsidR="76F66A02" w:rsidP="78908902" w:rsidRDefault="76F66A02" w14:paraId="27DCF227" w14:textId="6157B2CB">
            <w:pPr>
              <w:spacing w:line="259" w:lineRule="auto"/>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304C9A41" w14:textId="117CBCC0">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4B776EA7" w14:textId="7C1A1A2B">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505C89A5" w14:textId="54D04777">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3" w:type="pct"/>
            <w:tcMar/>
          </w:tcPr>
          <w:p w:rsidRPr="00583FB4" w:rsidR="76F66A02" w:rsidP="78908902" w:rsidRDefault="76F66A02" w14:paraId="0AE9B380" w14:textId="0F3AD9E1">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c>
          <w:tcPr>
            <w:cnfStyle w:val="000000000000" w:firstRow="0" w:lastRow="0" w:firstColumn="0" w:lastColumn="0" w:oddVBand="0" w:evenVBand="0" w:oddHBand="0" w:evenHBand="0" w:firstRowFirstColumn="0" w:firstRowLastColumn="0" w:lastRowFirstColumn="0" w:lastRowLastColumn="0"/>
            <w:tcW w:w="834" w:type="pct"/>
            <w:tcMar/>
          </w:tcPr>
          <w:p w:rsidRPr="00583FB4" w:rsidR="76F66A02" w:rsidP="78908902" w:rsidRDefault="76F66A02" w14:paraId="4D239802" w14:textId="7FAB6E89">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szCs w:val="20"/>
              </w:rPr>
            </w:pPr>
          </w:p>
        </w:tc>
      </w:tr>
    </w:tbl>
    <w:p w:rsidR="76F66A02" w:rsidP="76F66A02" w:rsidRDefault="76F66A02" w14:paraId="35101536" w14:textId="4E5E9D35">
      <w:pPr>
        <w:spacing w:after="0"/>
        <w:rPr>
          <w:rFonts w:ascii="Calibri" w:hAnsi="Calibri" w:eastAsia="Calibri" w:cs="Calibri"/>
          <w:color w:val="000000" w:themeColor="text1"/>
          <w:szCs w:val="24"/>
        </w:rPr>
      </w:pPr>
    </w:p>
    <w:p w:rsidR="003C42BE" w:rsidRDefault="003C42BE" w14:paraId="07E41788" w14:textId="77777777">
      <w:pPr>
        <w:spacing w:line="259" w:lineRule="auto"/>
        <w:jc w:val="left"/>
        <w:rPr>
          <w:rFonts w:ascii="Calibri" w:hAnsi="Calibri" w:eastAsia="Arial" w:cstheme="majorBidi"/>
          <w:b/>
          <w:color w:val="ED7D31" w:themeColor="accent2"/>
          <w:szCs w:val="26"/>
        </w:rPr>
      </w:pPr>
      <w:r>
        <w:rPr>
          <w:rFonts w:eastAsia="Arial"/>
        </w:rPr>
        <w:br w:type="page"/>
      </w:r>
    </w:p>
    <w:p w:rsidR="00D73CEB" w:rsidP="16AE7734" w:rsidRDefault="003C42BE" w14:paraId="65CC410B" w14:textId="44BC53B5">
      <w:pPr>
        <w:pStyle w:val="Ttulo2"/>
        <w:numPr>
          <w:ilvl w:val="1"/>
          <w:numId w:val="7"/>
        </w:numPr>
        <w:rPr>
          <w:rFonts w:ascii="Aptos" w:hAnsi="Aptos" w:eastAsia="Aptos" w:cs="Aptos"/>
        </w:rPr>
      </w:pPr>
      <w:bookmarkStart w:name="_Toc228895361" w:id="14"/>
      <w:r w:rsidRPr="16AE7734" w:rsidR="3D2BCE1D">
        <w:rPr>
          <w:rFonts w:ascii="Aptos" w:hAnsi="Aptos" w:eastAsia="Aptos" w:cs="Aptos"/>
        </w:rPr>
        <w:t>MATRIZ DE ENTREGÁVEIS MÍNIMOS</w:t>
      </w:r>
      <w:bookmarkEnd w:id="14"/>
    </w:p>
    <w:p w:rsidRPr="00A50890" w:rsidR="00A50890" w:rsidP="16AE7734" w:rsidRDefault="00A50890" w14:paraId="7D9EE15F" w14:textId="1B9FFB0A">
      <w:pPr>
        <w:pStyle w:val="Nota"/>
        <w:rPr>
          <w:rFonts w:ascii="Aptos" w:hAnsi="Aptos" w:eastAsia="Aptos" w:cs="Aptos"/>
        </w:rPr>
      </w:pPr>
      <w:r w:rsidRPr="16AE7734" w:rsidR="655740C0">
        <w:rPr>
          <w:rFonts w:ascii="Aptos" w:hAnsi="Aptos" w:eastAsia="Aptos" w:cs="Aptos"/>
        </w:rPr>
        <w:t>A Matriz de Entregáveis disposta neste documento estabelece o requisito mínimo de informação. A Unidade Demandante (Secretaria) detém a prerrogativa de definir requisitos complementares ou realizar ajustes na lista de entregáveis</w:t>
      </w:r>
      <w:r w:rsidRPr="16AE7734" w:rsidR="1CA69D68">
        <w:rPr>
          <w:rFonts w:ascii="Aptos" w:hAnsi="Aptos" w:eastAsia="Aptos" w:cs="Aptos"/>
        </w:rPr>
        <w:t xml:space="preserve">. </w:t>
      </w:r>
    </w:p>
    <w:p w:rsidR="001730C2" w:rsidP="16AE7734" w:rsidRDefault="001730C2" w14:paraId="3C66B34F" w14:textId="55902832">
      <w:pPr>
        <w:pStyle w:val="Legenda"/>
        <w:keepNext w:val="1"/>
        <w:rPr>
          <w:rFonts w:ascii="Aptos" w:hAnsi="Aptos" w:eastAsia="Aptos" w:cs="Aptos"/>
        </w:rPr>
      </w:pPr>
      <w:r w:rsidRPr="16AE7734" w:rsidR="40727B3A">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11</w:t>
      </w:r>
      <w:r>
        <w:fldChar w:fldCharType="end"/>
      </w:r>
      <w:r w:rsidRPr="16AE7734" w:rsidR="40727B3A">
        <w:rPr>
          <w:rFonts w:ascii="Aptos" w:hAnsi="Aptos" w:eastAsia="Aptos" w:cs="Aptos"/>
        </w:rPr>
        <w:t xml:space="preserve"> - Matriz de Entregáveis</w:t>
      </w:r>
    </w:p>
    <w:tbl>
      <w:tblPr>
        <w:tblStyle w:val="TabeladeGrade4"/>
        <w:tblW w:w="9061" w:type="dxa"/>
        <w:tblLook w:val="04A0" w:firstRow="1" w:lastRow="0" w:firstColumn="1" w:lastColumn="0" w:noHBand="0" w:noVBand="1"/>
      </w:tblPr>
      <w:tblGrid>
        <w:gridCol w:w="2460"/>
        <w:gridCol w:w="2910"/>
        <w:gridCol w:w="1815"/>
        <w:gridCol w:w="1876"/>
      </w:tblGrid>
      <w:tr w:rsidRPr="00CF6A59" w:rsidR="003C42BE" w:rsidTr="16AE7734" w14:paraId="0F4D06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721938" w14:paraId="254EB609" w14:textId="3D718544">
            <w:pPr>
              <w:jc w:val="center"/>
              <w:rPr>
                <w:rFonts w:ascii="Aptos" w:hAnsi="Aptos" w:eastAsia="Aptos" w:cs="Aptos"/>
                <w:sz w:val="22"/>
                <w:szCs w:val="22"/>
              </w:rPr>
            </w:pPr>
            <w:r w:rsidRPr="16AE7734" w:rsidR="351EA4A0">
              <w:rPr>
                <w:rFonts w:ascii="Aptos" w:hAnsi="Aptos" w:eastAsia="Aptos" w:cs="Aptos"/>
                <w:sz w:val="22"/>
                <w:szCs w:val="22"/>
              </w:rPr>
              <w:t>TIPO DE ENTREGÁVEL</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721938" w14:paraId="57AA4724" w14:textId="261817A1">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351EA4A0">
              <w:rPr>
                <w:rFonts w:ascii="Aptos" w:hAnsi="Aptos" w:eastAsia="Aptos" w:cs="Aptos"/>
                <w:sz w:val="22"/>
                <w:szCs w:val="22"/>
              </w:rPr>
              <w:t>DESCRIÇÃO TÉCNICA</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721938" w14:paraId="3A78220B" w14:textId="49F4A976">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351EA4A0">
              <w:rPr>
                <w:rFonts w:ascii="Aptos" w:hAnsi="Aptos" w:eastAsia="Aptos" w:cs="Aptos"/>
                <w:sz w:val="22"/>
                <w:szCs w:val="22"/>
              </w:rPr>
              <w:t>FORMATOS OBRIGATÓRIOS</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721938" w14:paraId="2DBEE467" w14:textId="4877D1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351EA4A0">
              <w:rPr>
                <w:rFonts w:ascii="Aptos" w:hAnsi="Aptos" w:eastAsia="Aptos" w:cs="Aptos"/>
                <w:sz w:val="22"/>
                <w:szCs w:val="22"/>
              </w:rPr>
              <w:t>USO BIM PRINCIPAL</w:t>
            </w:r>
          </w:p>
        </w:tc>
      </w:tr>
      <w:tr w:rsidRPr="00CF6A59" w:rsidR="003C42BE" w:rsidTr="16AE7734" w14:paraId="3980D9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CF6A59" w:rsidR="003C42BE" w:rsidP="16AE7734" w:rsidRDefault="003C42BE" w14:paraId="18F2E67C" w14:textId="77777777">
            <w:pPr>
              <w:jc w:val="center"/>
              <w:rPr>
                <w:rFonts w:ascii="Aptos" w:hAnsi="Aptos" w:eastAsia="Aptos" w:cs="Aptos"/>
              </w:rPr>
            </w:pPr>
            <w:r w:rsidRPr="16AE7734" w:rsidR="3D2BCE1D">
              <w:rPr>
                <w:rFonts w:ascii="Aptos" w:hAnsi="Aptos" w:eastAsia="Aptos" w:cs="Aptos"/>
              </w:rPr>
              <w:t>1. Estudo Preliminar (EP)</w:t>
            </w:r>
          </w:p>
        </w:tc>
      </w:tr>
      <w:tr w:rsidRPr="00CF6A59" w:rsidR="003C42BE" w:rsidTr="16AE7734" w14:paraId="4B6EE581"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1F1FDF71" w14:textId="77777777">
            <w:pPr>
              <w:jc w:val="left"/>
              <w:rPr>
                <w:rFonts w:ascii="Aptos" w:hAnsi="Aptos" w:eastAsia="Aptos" w:cs="Aptos"/>
              </w:rPr>
            </w:pPr>
            <w:r w:rsidRPr="16AE7734" w:rsidR="3D2BCE1D">
              <w:rPr>
                <w:rFonts w:ascii="Aptos" w:hAnsi="Aptos" w:eastAsia="Aptos" w:cs="Aptos"/>
              </w:rPr>
              <w:t>Modelo de Massa/Volumetria</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24CBA1EF"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Modelo simplificado para análise de implantação, áreas e zoneamento.</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331003EC" w14:textId="3FF49DA5">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w:t>
            </w:r>
            <w:r w:rsidRPr="16AE7734" w:rsidR="11F49EC0">
              <w:rPr>
                <w:rFonts w:ascii="Aptos" w:hAnsi="Aptos" w:eastAsia="Aptos" w:cs="Aptos"/>
              </w:rPr>
              <w:t>Modelo Nativo</w:t>
            </w:r>
            <w:r w:rsidRPr="16AE7734" w:rsidR="3D2BCE1D">
              <w:rPr>
                <w:rFonts w:ascii="Aptos" w:hAnsi="Aptos" w:eastAsia="Aptos" w:cs="Aptos"/>
              </w:rPr>
              <w:t xml:space="preserve"> / .IFC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0873541F"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Estudo de Massa / Análise Solar</w:t>
            </w:r>
          </w:p>
        </w:tc>
      </w:tr>
      <w:tr w:rsidRPr="00CF6A59" w:rsidR="003C42BE" w:rsidTr="16AE7734" w14:paraId="15D883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78676133" w14:textId="77777777">
            <w:pPr>
              <w:jc w:val="left"/>
              <w:rPr>
                <w:rFonts w:ascii="Aptos" w:hAnsi="Aptos" w:eastAsia="Aptos" w:cs="Aptos"/>
              </w:rPr>
            </w:pPr>
            <w:r w:rsidRPr="16AE7734" w:rsidR="3D2BCE1D">
              <w:rPr>
                <w:rFonts w:ascii="Aptos" w:hAnsi="Aptos" w:eastAsia="Aptos" w:cs="Aptos"/>
              </w:rPr>
              <w:t>Pranchas Gerais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3108CB7A"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Plantas de Situação, Cortes Esquemáticos (Extraídos do modelo).</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3972DB2A"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.PDF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064EBDEB"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 xml:space="preserve">Aprovação </w:t>
            </w:r>
            <w:r w:rsidRPr="16AE7734" w:rsidR="3D2BCE1D">
              <w:rPr>
                <w:rFonts w:ascii="Aptos" w:hAnsi="Aptos" w:eastAsia="Aptos" w:cs="Aptos"/>
              </w:rPr>
              <w:t>Contratante</w:t>
            </w:r>
          </w:p>
        </w:tc>
      </w:tr>
      <w:tr w:rsidRPr="00CF6A59" w:rsidR="003C42BE" w:rsidTr="16AE7734" w14:paraId="347242EC"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2E45992E" w14:textId="77777777">
            <w:pPr>
              <w:jc w:val="left"/>
              <w:rPr>
                <w:rFonts w:ascii="Aptos" w:hAnsi="Aptos" w:eastAsia="Aptos" w:cs="Aptos"/>
              </w:rPr>
            </w:pPr>
            <w:r w:rsidRPr="16AE7734" w:rsidR="3D2BCE1D">
              <w:rPr>
                <w:rFonts w:ascii="Aptos" w:hAnsi="Aptos" w:eastAsia="Aptos" w:cs="Aptos"/>
              </w:rPr>
              <w:t>Quadro de Áreas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3F1252A7"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Tabela extraída do modelo validando áreas úteis e construídas.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3CF99B7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.XLS / .PDF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4ECD48E4"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Validação de Programa</w:t>
            </w:r>
          </w:p>
        </w:tc>
      </w:tr>
      <w:tr w:rsidRPr="00CF6A59" w:rsidR="003C42BE" w:rsidTr="16AE7734" w14:paraId="68B9B7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750206" w:rsidR="003C42BE" w:rsidP="16AE7734" w:rsidRDefault="003C42BE" w14:paraId="1E7E2763" w14:textId="77777777">
            <w:pPr>
              <w:jc w:val="left"/>
              <w:rPr>
                <w:rFonts w:ascii="Aptos" w:hAnsi="Aptos" w:eastAsia="Aptos" w:cs="Aptos"/>
              </w:rPr>
            </w:pPr>
          </w:p>
        </w:tc>
      </w:tr>
      <w:tr w:rsidRPr="00CF6A59" w:rsidR="003C42BE" w:rsidTr="16AE7734" w14:paraId="04FD6FE6" w14:textId="77777777">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750206" w:rsidR="003C42BE" w:rsidP="16AE7734" w:rsidRDefault="003C42BE" w14:paraId="37C7BF2A" w14:textId="77777777">
            <w:pPr>
              <w:jc w:val="center"/>
              <w:rPr>
                <w:rFonts w:ascii="Aptos" w:hAnsi="Aptos" w:eastAsia="Aptos" w:cs="Aptos"/>
              </w:rPr>
            </w:pPr>
            <w:r w:rsidRPr="16AE7734" w:rsidR="3D2BCE1D">
              <w:rPr>
                <w:rFonts w:ascii="Aptos" w:hAnsi="Aptos" w:eastAsia="Aptos" w:cs="Aptos"/>
              </w:rPr>
              <w:t>2. Anteprojeto (AP)</w:t>
            </w:r>
          </w:p>
        </w:tc>
      </w:tr>
      <w:tr w:rsidRPr="00CF6A59" w:rsidR="003C42BE" w:rsidTr="16AE7734" w14:paraId="2CFCE5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09BA8288" w14:textId="77777777">
            <w:pPr>
              <w:jc w:val="left"/>
              <w:rPr>
                <w:rFonts w:ascii="Aptos" w:hAnsi="Aptos" w:eastAsia="Aptos" w:cs="Aptos"/>
              </w:rPr>
            </w:pPr>
            <w:r w:rsidRPr="16AE7734" w:rsidR="3D2BCE1D">
              <w:rPr>
                <w:rFonts w:ascii="Aptos" w:hAnsi="Aptos" w:eastAsia="Aptos" w:cs="Aptos"/>
              </w:rPr>
              <w:t>Modelos Disciplinares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532E42D1"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Arquitetura e Estrutura preliminares. Definição de sistemas principais.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30C63A99" w14:textId="7132623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w:t>
            </w:r>
            <w:r w:rsidRPr="16AE7734" w:rsidR="11F49EC0">
              <w:rPr>
                <w:rFonts w:ascii="Aptos" w:hAnsi="Aptos" w:eastAsia="Aptos" w:cs="Aptos"/>
              </w:rPr>
              <w:t xml:space="preserve"> Modelo Nativo</w:t>
            </w:r>
            <w:r w:rsidRPr="16AE7734" w:rsidR="11F49EC0">
              <w:rPr>
                <w:rFonts w:ascii="Aptos" w:hAnsi="Aptos" w:eastAsia="Aptos" w:cs="Aptos"/>
              </w:rPr>
              <w:t xml:space="preserve"> </w:t>
            </w:r>
            <w:r w:rsidRPr="16AE7734" w:rsidR="3D2BCE1D">
              <w:rPr>
                <w:rFonts w:ascii="Aptos" w:hAnsi="Aptos" w:eastAsia="Aptos" w:cs="Aptos"/>
              </w:rPr>
              <w:t>/ .IFC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3FC2BDEC"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Coordenação Espacial 3D</w:t>
            </w:r>
          </w:p>
        </w:tc>
      </w:tr>
      <w:tr w:rsidRPr="00CF6A59" w:rsidR="003C42BE" w:rsidTr="16AE7734" w14:paraId="3724F500"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7CF830CB" w14:textId="77777777">
            <w:pPr>
              <w:jc w:val="left"/>
              <w:rPr>
                <w:rFonts w:ascii="Aptos" w:hAnsi="Aptos" w:eastAsia="Aptos" w:cs="Aptos"/>
              </w:rPr>
            </w:pPr>
            <w:r w:rsidRPr="16AE7734" w:rsidR="3D2BCE1D">
              <w:rPr>
                <w:rFonts w:ascii="Aptos" w:hAnsi="Aptos" w:eastAsia="Aptos" w:cs="Aptos"/>
              </w:rPr>
              <w:t>Modelo Federado</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5874E04B"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Arquivo de coordenação reunindo as disciplinas iniciais.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16CD8387"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.NWD / .SMC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653B833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Detecção de Conflitos (Macro)</w:t>
            </w:r>
          </w:p>
        </w:tc>
      </w:tr>
      <w:tr w:rsidRPr="00CF6A59" w:rsidR="003C42BE" w:rsidTr="16AE7734" w14:paraId="5DB4DD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1FD7C0B1" w14:textId="77777777">
            <w:pPr>
              <w:jc w:val="left"/>
              <w:rPr>
                <w:rFonts w:ascii="Aptos" w:hAnsi="Aptos" w:eastAsia="Aptos" w:cs="Aptos"/>
              </w:rPr>
            </w:pPr>
            <w:r w:rsidRPr="16AE7734" w:rsidR="3D2BCE1D">
              <w:rPr>
                <w:rFonts w:ascii="Aptos" w:hAnsi="Aptos" w:eastAsia="Aptos" w:cs="Aptos"/>
              </w:rPr>
              <w:t>Estimativa Preliminar</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330808EA"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Quantitativo de</w:t>
            </w:r>
            <w:r w:rsidRPr="16AE7734" w:rsidR="3D2BCE1D">
              <w:rPr>
                <w:rFonts w:ascii="Aptos" w:hAnsi="Aptos" w:eastAsia="Aptos" w:cs="Aptos"/>
              </w:rPr>
              <w:t xml:space="preserve"> </w:t>
            </w:r>
            <w:r w:rsidRPr="16AE7734" w:rsidR="3D2BCE1D">
              <w:rPr>
                <w:rFonts w:ascii="Aptos" w:hAnsi="Aptos" w:eastAsia="Aptos" w:cs="Aptos"/>
              </w:rPr>
              <w:t>elementos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64ABED7"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.XLS (Tabelas)</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0C88230A"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Estimativa de Custos</w:t>
            </w:r>
          </w:p>
        </w:tc>
      </w:tr>
      <w:tr w:rsidRPr="00750206" w:rsidR="003C42BE" w:rsidTr="16AE7734" w14:paraId="641F2156" w14:textId="77777777">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750206" w:rsidR="003C42BE" w:rsidP="16AE7734" w:rsidRDefault="003C42BE" w14:paraId="7EA03BB2" w14:textId="77777777">
            <w:pPr>
              <w:jc w:val="left"/>
              <w:rPr>
                <w:rFonts w:ascii="Aptos" w:hAnsi="Aptos" w:eastAsia="Aptos" w:cs="Aptos"/>
                <w:b w:val="0"/>
                <w:bCs w:val="0"/>
              </w:rPr>
            </w:pPr>
          </w:p>
        </w:tc>
      </w:tr>
      <w:tr w:rsidRPr="00750206" w:rsidR="003C42BE" w:rsidTr="16AE7734" w14:paraId="7C8A86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750206" w:rsidR="003C42BE" w:rsidP="16AE7734" w:rsidRDefault="003C42BE" w14:paraId="194EBBE2" w14:textId="77777777">
            <w:pPr>
              <w:jc w:val="center"/>
              <w:rPr>
                <w:rFonts w:ascii="Aptos" w:hAnsi="Aptos" w:eastAsia="Aptos" w:cs="Aptos"/>
              </w:rPr>
            </w:pPr>
            <w:r w:rsidRPr="16AE7734" w:rsidR="3D2BCE1D">
              <w:rPr>
                <w:rFonts w:ascii="Aptos" w:hAnsi="Aptos" w:eastAsia="Aptos" w:cs="Aptos"/>
              </w:rPr>
              <w:t>3. Projeto Básico (PB) / Legal</w:t>
            </w:r>
          </w:p>
        </w:tc>
      </w:tr>
      <w:tr w:rsidRPr="00CF6A59" w:rsidR="003C42BE" w:rsidTr="16AE7734" w14:paraId="11DBA3AC"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694B15BC" w14:textId="77777777">
            <w:pPr>
              <w:jc w:val="left"/>
              <w:rPr>
                <w:rFonts w:ascii="Aptos" w:hAnsi="Aptos" w:eastAsia="Aptos" w:cs="Aptos"/>
              </w:rPr>
            </w:pPr>
            <w:r w:rsidRPr="16AE7734" w:rsidR="3D2BCE1D">
              <w:rPr>
                <w:rFonts w:ascii="Aptos" w:hAnsi="Aptos" w:eastAsia="Aptos" w:cs="Aptos"/>
              </w:rPr>
              <w:t>Modelos Disciplinares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008DCAF5"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Todas as disciplinas (Arq, Est, MEP). Definição geométrica precisa.</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AAFBD91" w14:textId="7F8E50C9">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2BF410EF">
              <w:rPr>
                <w:rFonts w:ascii="Aptos" w:hAnsi="Aptos" w:eastAsia="Aptos" w:cs="Aptos"/>
              </w:rPr>
              <w:t>Modelo Nativo</w:t>
            </w:r>
            <w:r w:rsidRPr="16AE7734" w:rsidR="2BF410EF">
              <w:rPr>
                <w:rFonts w:ascii="Aptos" w:hAnsi="Aptos" w:eastAsia="Aptos" w:cs="Aptos"/>
              </w:rPr>
              <w:t xml:space="preserve"> </w:t>
            </w:r>
            <w:r w:rsidRPr="16AE7734" w:rsidR="3D2BCE1D">
              <w:rPr>
                <w:rFonts w:ascii="Aptos" w:hAnsi="Aptos" w:eastAsia="Aptos" w:cs="Aptos"/>
              </w:rPr>
              <w:t>/ .IFC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23085618"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Coordenação Interdisciplinar</w:t>
            </w:r>
          </w:p>
        </w:tc>
      </w:tr>
      <w:tr w:rsidRPr="00CF6A59" w:rsidR="003A33B0" w:rsidTr="16AE7734" w14:paraId="497698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A33B0" w:rsidP="16AE7734" w:rsidRDefault="003A33B0" w14:paraId="239D0E45" w14:textId="0B13AD61">
            <w:pPr>
              <w:jc w:val="left"/>
              <w:rPr>
                <w:rFonts w:ascii="Aptos" w:hAnsi="Aptos" w:eastAsia="Aptos" w:cs="Aptos"/>
              </w:rPr>
            </w:pPr>
            <w:r w:rsidRPr="16AE7734" w:rsidR="115202CF">
              <w:rPr>
                <w:rFonts w:ascii="Aptos" w:hAnsi="Aptos" w:eastAsia="Aptos" w:cs="Aptos"/>
              </w:rPr>
              <w:t>Modelo Federado</w:t>
            </w:r>
            <w:r w:rsidRPr="16AE7734" w:rsidR="27AAF0FA">
              <w:rPr>
                <w:rFonts w:ascii="Aptos" w:hAnsi="Aptos" w:eastAsia="Aptos" w:cs="Aptos"/>
              </w:rPr>
              <w:t xml:space="preserve"> de </w:t>
            </w:r>
            <w:r w:rsidRPr="16AE7734" w:rsidR="27AAF0FA">
              <w:rPr>
                <w:rFonts w:ascii="Aptos" w:hAnsi="Aptos" w:eastAsia="Aptos" w:cs="Aptos"/>
              </w:rPr>
              <w:t>Coordenação</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A33B0" w:rsidP="16AE7734" w:rsidRDefault="00C20DDD" w14:paraId="5B3938F8" w14:textId="0CEF1FE8">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5ED47E2E">
              <w:rPr>
                <w:rFonts w:ascii="Aptos" w:hAnsi="Aptos" w:eastAsia="Aptos" w:cs="Aptos"/>
              </w:rPr>
              <w:t>Arquivo consolidado com as disciplinas compatibilizadas no nível de Projeto Básico, destinado à análise de interferências, coerência espacial e validação interdisciplinar.</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A33B0" w:rsidP="16AE7734" w:rsidRDefault="00865E99" w14:paraId="3D4B5C02" w14:textId="21141449">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27AAF0FA">
              <w:rPr>
                <w:rFonts w:ascii="Aptos" w:hAnsi="Aptos" w:eastAsia="Aptos" w:cs="Aptos"/>
              </w:rPr>
              <w:t>.NWD / .SMC</w:t>
            </w:r>
            <w:r w:rsidRPr="16AE7734" w:rsidR="27AAF0FA">
              <w:rPr>
                <w:rFonts w:ascii="Aptos" w:hAnsi="Aptos" w:eastAsia="Aptos" w:cs="Aptos"/>
              </w:rPr>
              <w:t xml:space="preserve"> / OUTROS</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A33B0" w:rsidP="16AE7734" w:rsidRDefault="003A33B0" w14:paraId="0F15915F"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15202CF">
              <w:rPr>
                <w:rFonts w:ascii="Aptos" w:hAnsi="Aptos" w:eastAsia="Aptos" w:cs="Aptos"/>
              </w:rPr>
              <w:t>Detecção de Conflitos (Macro)</w:t>
            </w:r>
          </w:p>
        </w:tc>
      </w:tr>
      <w:tr w:rsidRPr="00CF6A59" w:rsidR="003C42BE" w:rsidTr="16AE7734" w14:paraId="66E4797B"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3222C5DE" w14:textId="77777777">
            <w:pPr>
              <w:jc w:val="left"/>
              <w:rPr>
                <w:rFonts w:ascii="Aptos" w:hAnsi="Aptos" w:eastAsia="Aptos" w:cs="Aptos"/>
              </w:rPr>
            </w:pPr>
            <w:r w:rsidRPr="16AE7734" w:rsidR="3D2BCE1D">
              <w:rPr>
                <w:rFonts w:ascii="Aptos" w:hAnsi="Aptos" w:eastAsia="Aptos" w:cs="Aptos"/>
              </w:rPr>
              <w:t>Relatório de Clashes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7B0D9AF4"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Relatório de conflitos resolvidos e pendentes (com comentários BCF).</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3FE8384"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.PDF / .BCF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660848FA"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Controle de Qualidade</w:t>
            </w:r>
          </w:p>
        </w:tc>
      </w:tr>
      <w:tr w:rsidRPr="00CF6A59" w:rsidR="003C42BE" w:rsidTr="16AE7734" w14:paraId="6FBEA5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66155BA4" w14:textId="77777777">
            <w:pPr>
              <w:jc w:val="left"/>
              <w:rPr>
                <w:rFonts w:ascii="Aptos" w:hAnsi="Aptos" w:eastAsia="Aptos" w:cs="Aptos"/>
              </w:rPr>
            </w:pPr>
            <w:r w:rsidRPr="16AE7734" w:rsidR="3D2BCE1D">
              <w:rPr>
                <w:rFonts w:ascii="Aptos" w:hAnsi="Aptos" w:eastAsia="Aptos" w:cs="Aptos"/>
              </w:rPr>
              <w:t>Documentação Legal</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5C699B5C"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Pranchas para aprovação em Prefeitura/Bombeiros (com carimbos).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A7A1121"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.PDF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17F010BB"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Licenciamento</w:t>
            </w:r>
          </w:p>
        </w:tc>
      </w:tr>
      <w:tr w:rsidRPr="00CF6A59" w:rsidR="003C42BE" w:rsidTr="16AE7734" w14:paraId="7FB74FFA"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7FDD6272" w14:textId="77777777">
            <w:pPr>
              <w:jc w:val="left"/>
              <w:rPr>
                <w:rFonts w:ascii="Aptos" w:hAnsi="Aptos" w:eastAsia="Aptos" w:cs="Aptos"/>
              </w:rPr>
            </w:pPr>
            <w:r w:rsidRPr="16AE7734" w:rsidR="3D2BCE1D">
              <w:rPr>
                <w:rFonts w:ascii="Aptos" w:hAnsi="Aptos" w:eastAsia="Aptos" w:cs="Aptos"/>
              </w:rPr>
              <w:t>Memorial Descritivo BIM</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95202A" w14:paraId="6B16A86C" w14:textId="4196C41E">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55A30CAD">
              <w:rPr>
                <w:rFonts w:ascii="Aptos" w:hAnsi="Aptos" w:eastAsia="Aptos" w:cs="Aptos"/>
              </w:rPr>
              <w:t>Especificações técnicas e informações não geométricas vinculadas aos elementos do modelo, em conformidade com o NI requerido para a fase</w:t>
            </w:r>
            <w:r w:rsidRPr="16AE7734" w:rsidR="55A30CAD">
              <w:rPr>
                <w:rFonts w:ascii="Aptos" w:hAnsi="Aptos" w:eastAsia="Aptos" w:cs="Aptos"/>
              </w:rPr>
              <w:t>.</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F481E8F"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.PDF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6CC9405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Especificação Técnica</w:t>
            </w:r>
          </w:p>
        </w:tc>
      </w:tr>
      <w:tr w:rsidRPr="00CF6A59" w:rsidR="003C42BE" w:rsidTr="16AE7734" w14:paraId="095262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CF6A59" w:rsidR="003C42BE" w:rsidP="16AE7734" w:rsidRDefault="003C42BE" w14:paraId="36843783" w14:textId="77777777">
            <w:pPr>
              <w:jc w:val="left"/>
              <w:rPr>
                <w:rFonts w:ascii="Aptos" w:hAnsi="Aptos" w:eastAsia="Aptos" w:cs="Aptos"/>
              </w:rPr>
            </w:pPr>
          </w:p>
        </w:tc>
      </w:tr>
      <w:tr w:rsidRPr="00CF6A59" w:rsidR="003C42BE" w:rsidTr="16AE7734" w14:paraId="52778C1B" w14:textId="77777777">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CF6A59" w:rsidR="003C42BE" w:rsidP="16AE7734" w:rsidRDefault="003C42BE" w14:paraId="389F4DC7" w14:textId="77777777">
            <w:pPr>
              <w:jc w:val="center"/>
              <w:rPr>
                <w:rFonts w:ascii="Aptos" w:hAnsi="Aptos" w:eastAsia="Aptos" w:cs="Aptos"/>
              </w:rPr>
            </w:pPr>
            <w:r w:rsidRPr="16AE7734" w:rsidR="3D2BCE1D">
              <w:rPr>
                <w:rFonts w:ascii="Aptos" w:hAnsi="Aptos" w:eastAsia="Aptos" w:cs="Aptos"/>
              </w:rPr>
              <w:t>4. Projeto Executivo (PE)</w:t>
            </w:r>
          </w:p>
        </w:tc>
      </w:tr>
      <w:tr w:rsidRPr="00CF6A59" w:rsidR="003C42BE" w:rsidTr="16AE7734" w14:paraId="7D1582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4F46C638" w14:textId="77777777">
            <w:pPr>
              <w:jc w:val="left"/>
              <w:rPr>
                <w:rFonts w:ascii="Aptos" w:hAnsi="Aptos" w:eastAsia="Aptos" w:cs="Aptos"/>
              </w:rPr>
            </w:pPr>
            <w:r w:rsidRPr="16AE7734" w:rsidR="3D2BCE1D">
              <w:rPr>
                <w:rFonts w:ascii="Aptos" w:hAnsi="Aptos" w:eastAsia="Aptos" w:cs="Aptos"/>
              </w:rPr>
              <w:t>Modelos Construtivos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692F271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Detalhamento para execução. Inclusão de fixadores, conexões críticas.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50FB618A" w14:textId="63DB160D">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w:t>
            </w:r>
            <w:r w:rsidRPr="16AE7734" w:rsidR="11F49EC0">
              <w:rPr>
                <w:rFonts w:ascii="Aptos" w:hAnsi="Aptos" w:eastAsia="Aptos" w:cs="Aptos"/>
              </w:rPr>
              <w:t xml:space="preserve"> Modelo Nativo</w:t>
            </w:r>
            <w:r w:rsidRPr="16AE7734" w:rsidR="11F49EC0">
              <w:rPr>
                <w:rFonts w:ascii="Aptos" w:hAnsi="Aptos" w:eastAsia="Aptos" w:cs="Aptos"/>
              </w:rPr>
              <w:t xml:space="preserve"> </w:t>
            </w:r>
            <w:r w:rsidRPr="16AE7734" w:rsidR="3D2BCE1D">
              <w:rPr>
                <w:rFonts w:ascii="Aptos" w:hAnsi="Aptos" w:eastAsia="Aptos" w:cs="Aptos"/>
              </w:rPr>
              <w:t>/ .IFC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56D9D03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Planejamento e Obra</w:t>
            </w:r>
          </w:p>
        </w:tc>
      </w:tr>
      <w:tr w:rsidRPr="00CF6A59" w:rsidR="004C674C" w:rsidTr="16AE7734" w14:paraId="6CDE8FD6"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4C674C" w:rsidP="16AE7734" w:rsidRDefault="004C674C" w14:paraId="035A8819" w14:textId="2ACC3E4B">
            <w:pPr>
              <w:jc w:val="left"/>
              <w:rPr>
                <w:rFonts w:ascii="Aptos" w:hAnsi="Aptos" w:eastAsia="Aptos" w:cs="Aptos"/>
              </w:rPr>
            </w:pPr>
            <w:r w:rsidRPr="16AE7734" w:rsidR="45BD9A4E">
              <w:rPr>
                <w:rFonts w:ascii="Aptos" w:hAnsi="Aptos" w:eastAsia="Aptos" w:cs="Aptos"/>
              </w:rPr>
              <w:t>Modelo Federado</w:t>
            </w:r>
            <w:r w:rsidRPr="16AE7734" w:rsidR="4E914953">
              <w:rPr>
                <w:rFonts w:ascii="Aptos" w:hAnsi="Aptos" w:eastAsia="Aptos" w:cs="Aptos"/>
              </w:rPr>
              <w:t xml:space="preserve"> Executivo</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334E48" w:rsidR="004C674C" w:rsidP="16AE7734" w:rsidRDefault="00334E48" w14:paraId="4323CB92" w14:textId="787E93F1">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4E914953">
              <w:rPr>
                <w:rFonts w:ascii="Aptos" w:hAnsi="Aptos" w:eastAsia="Aptos" w:cs="Aptos"/>
              </w:rPr>
              <w:t>Arquivo consolidado com todas as disciplinas no nível executivo, apto à coordenação final, verificação de conflitos críticos e apoio à documentação e quantitativos.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4C674C" w:rsidP="16AE7734" w:rsidRDefault="004C674C" w14:paraId="4F458B7C" w14:textId="15CFC79A">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45BD9A4E">
              <w:rPr>
                <w:rFonts w:ascii="Aptos" w:hAnsi="Aptos" w:eastAsia="Aptos" w:cs="Aptos"/>
              </w:rPr>
              <w:t>.NWD / .SMC</w:t>
            </w:r>
            <w:r w:rsidRPr="16AE7734" w:rsidR="2EEE4458">
              <w:rPr>
                <w:rFonts w:ascii="Aptos" w:hAnsi="Aptos" w:eastAsia="Aptos" w:cs="Aptos"/>
              </w:rPr>
              <w:t xml:space="preserve"> / OUTROS</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4C674C" w:rsidP="16AE7734" w:rsidRDefault="004C674C" w14:paraId="3A050005"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45BD9A4E">
              <w:rPr>
                <w:rFonts w:ascii="Aptos" w:hAnsi="Aptos" w:eastAsia="Aptos" w:cs="Aptos"/>
              </w:rPr>
              <w:t>Detecção de Conflitos (Macro)</w:t>
            </w:r>
          </w:p>
        </w:tc>
      </w:tr>
      <w:tr w:rsidRPr="00CF6A59" w:rsidR="00776FD0" w:rsidTr="16AE7734" w14:paraId="54717D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776FD0" w:rsidP="16AE7734" w:rsidRDefault="00776FD0" w14:paraId="7864834F" w14:textId="7F98CBEE">
            <w:pPr>
              <w:jc w:val="left"/>
              <w:rPr>
                <w:rFonts w:ascii="Aptos" w:hAnsi="Aptos" w:eastAsia="Aptos" w:cs="Aptos"/>
              </w:rPr>
            </w:pPr>
            <w:r w:rsidRPr="16AE7734" w:rsidR="5654C2A8">
              <w:rPr>
                <w:rFonts w:ascii="Aptos" w:hAnsi="Aptos" w:eastAsia="Aptos" w:cs="Aptos"/>
              </w:rPr>
              <w:t xml:space="preserve">Documentação </w:t>
            </w:r>
            <w:r w:rsidRPr="16AE7734" w:rsidR="5654C2A8">
              <w:rPr>
                <w:rFonts w:ascii="Aptos" w:hAnsi="Aptos" w:eastAsia="Aptos" w:cs="Aptos"/>
              </w:rPr>
              <w:t>Técnica</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776FD0" w:rsidP="16AE7734" w:rsidRDefault="00776FD0" w14:paraId="430E5420"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5654C2A8">
              <w:rPr>
                <w:rFonts w:ascii="Aptos" w:hAnsi="Aptos" w:eastAsia="Aptos" w:cs="Aptos"/>
              </w:rPr>
              <w:t>Pranchas para aprovação em Prefeitura/Bombeiros (com carimbos).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776FD0" w:rsidP="16AE7734" w:rsidRDefault="00776FD0" w14:paraId="17BE3528" w14:textId="621452D2">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5654C2A8">
              <w:rPr>
                <w:rFonts w:ascii="Aptos" w:hAnsi="Aptos" w:eastAsia="Aptos" w:cs="Aptos"/>
              </w:rPr>
              <w:t>.PDF</w:t>
            </w:r>
            <w:r w:rsidRPr="16AE7734" w:rsidR="5654C2A8">
              <w:rPr>
                <w:rFonts w:ascii="Aptos" w:hAnsi="Aptos" w:eastAsia="Aptos" w:cs="Aptos"/>
              </w:rPr>
              <w:t xml:space="preserve"> / .DWG</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776FD0" w:rsidP="16AE7734" w:rsidRDefault="00344209" w14:paraId="7709F7B9" w14:textId="197B712C">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CAA8BBE">
              <w:rPr>
                <w:rFonts w:ascii="Aptos" w:hAnsi="Aptos" w:eastAsia="Aptos" w:cs="Aptos"/>
              </w:rPr>
              <w:t>Executivo</w:t>
            </w:r>
          </w:p>
        </w:tc>
      </w:tr>
      <w:tr w:rsidRPr="00CF6A59" w:rsidR="003C42BE" w:rsidTr="16AE7734" w14:paraId="79F37C01"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3D4514FA" w14:textId="77777777">
            <w:pPr>
              <w:jc w:val="left"/>
              <w:rPr>
                <w:rFonts w:ascii="Aptos" w:hAnsi="Aptos" w:eastAsia="Aptos" w:cs="Aptos"/>
              </w:rPr>
            </w:pPr>
            <w:r w:rsidRPr="16AE7734" w:rsidR="3D2BCE1D">
              <w:rPr>
                <w:rFonts w:ascii="Aptos" w:hAnsi="Aptos" w:eastAsia="Aptos" w:cs="Aptos"/>
              </w:rPr>
              <w:t>Planilhas Orçamentárias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1E429AF5"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Listas de materiais completas extraídas dos parâmetros do modelo.</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7C3F5E33"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.XLS / .XML</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260DC96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Orçamento Executivo</w:t>
            </w:r>
          </w:p>
        </w:tc>
      </w:tr>
      <w:tr w:rsidRPr="00CF6A59" w:rsidR="003C42BE" w:rsidTr="16AE7734" w14:paraId="0FFB84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0CE9368A" w14:textId="77777777">
            <w:pPr>
              <w:jc w:val="left"/>
              <w:rPr>
                <w:rFonts w:ascii="Aptos" w:hAnsi="Aptos" w:eastAsia="Aptos" w:cs="Aptos"/>
              </w:rPr>
            </w:pPr>
            <w:r w:rsidRPr="16AE7734" w:rsidR="3D2BCE1D">
              <w:rPr>
                <w:rFonts w:ascii="Aptos" w:hAnsi="Aptos" w:eastAsia="Aptos" w:cs="Aptos"/>
              </w:rPr>
              <w:t>Caderno de Detalhes</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69DE0F7E"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Ampliações de áreas molhadas, fachadas e montagens complexas.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070539EE" w14:textId="1232A29F">
            <w:pPr>
              <w:pStyle w:val="Normal"/>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49BB31A">
              <w:rPr>
                <w:rFonts w:ascii="Aptos" w:hAnsi="Aptos" w:eastAsia="Aptos" w:cs="Aptos"/>
              </w:rPr>
              <w:t>Modelo Nativo /</w:t>
            </w:r>
            <w:r w:rsidRPr="16AE7734" w:rsidR="3D2BCE1D">
              <w:rPr>
                <w:rFonts w:ascii="Aptos" w:hAnsi="Aptos" w:eastAsia="Aptos" w:cs="Aptos"/>
              </w:rPr>
              <w:t>.PDF</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6E8C1B2D"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Execução em Obra</w:t>
            </w:r>
          </w:p>
        </w:tc>
      </w:tr>
      <w:tr w:rsidRPr="00CF6A59" w:rsidR="003C42BE" w:rsidTr="16AE7734" w14:paraId="344F9098" w14:textId="77777777">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003C42BE" w:rsidP="16AE7734" w:rsidRDefault="003C42BE" w14:paraId="3F1C1B49" w14:textId="77777777">
            <w:pPr>
              <w:jc w:val="left"/>
              <w:rPr>
                <w:rFonts w:ascii="Aptos" w:hAnsi="Aptos" w:eastAsia="Aptos" w:cs="Aptos"/>
              </w:rPr>
            </w:pPr>
          </w:p>
        </w:tc>
      </w:tr>
      <w:tr w:rsidRPr="00CF6A59" w:rsidR="003C42BE" w:rsidTr="16AE7734" w14:paraId="7E027C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Mar/>
            <w:vAlign w:val="center"/>
          </w:tcPr>
          <w:p w:rsidRPr="00CF6A59" w:rsidR="003C42BE" w:rsidP="16AE7734" w:rsidRDefault="003C42BE" w14:paraId="6B6ADF39" w14:textId="77777777">
            <w:pPr>
              <w:jc w:val="center"/>
              <w:rPr>
                <w:rFonts w:ascii="Aptos" w:hAnsi="Aptos" w:eastAsia="Aptos" w:cs="Aptos"/>
              </w:rPr>
            </w:pPr>
            <w:r w:rsidRPr="16AE7734" w:rsidR="3D2BCE1D">
              <w:rPr>
                <w:rFonts w:ascii="Aptos" w:hAnsi="Aptos" w:eastAsia="Aptos" w:cs="Aptos"/>
              </w:rPr>
              <w:t>5. Acompanhamento da Execução e As-Built</w:t>
            </w:r>
          </w:p>
        </w:tc>
      </w:tr>
      <w:tr w:rsidRPr="00CF6A59" w:rsidR="003C42BE" w:rsidTr="16AE7734" w14:paraId="53ED6E27"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tcPr>
          <w:p w:rsidRPr="00CF6A59" w:rsidR="003C42BE" w:rsidP="16AE7734" w:rsidRDefault="003C42BE" w14:paraId="407E72AC" w14:textId="77777777">
            <w:pPr>
              <w:jc w:val="left"/>
              <w:rPr>
                <w:rFonts w:ascii="Aptos" w:hAnsi="Aptos" w:eastAsia="Aptos" w:cs="Aptos"/>
              </w:rPr>
            </w:pPr>
            <w:r w:rsidRPr="16AE7734" w:rsidR="3D2BCE1D">
              <w:rPr>
                <w:rFonts w:ascii="Aptos" w:hAnsi="Aptos" w:eastAsia="Aptos" w:cs="Aptos"/>
              </w:rPr>
              <w:t xml:space="preserve">Em obras com execução em </w:t>
            </w:r>
            <w:r w:rsidRPr="16AE7734" w:rsidR="3D2BCE1D">
              <w:rPr>
                <w:rFonts w:ascii="Aptos" w:hAnsi="Aptos" w:eastAsia="Aptos" w:cs="Aptos"/>
              </w:rPr>
              <w:t>áreas externas, infraestrutura ou mobilidade urbana</w:t>
            </w:r>
          </w:p>
        </w:tc>
        <w:tc>
          <w:tcPr>
            <w:cnfStyle w:val="000000000000" w:firstRow="0" w:lastRow="0" w:firstColumn="0" w:lastColumn="0" w:oddVBand="0" w:evenVBand="0" w:oddHBand="0" w:evenHBand="0" w:firstRowFirstColumn="0" w:firstRowLastColumn="0" w:lastRowFirstColumn="0" w:lastRowLastColumn="0"/>
            <w:tcW w:w="2910" w:type="dxa"/>
            <w:tcMar/>
            <w:vAlign w:val="center"/>
          </w:tcPr>
          <w:p w:rsidRPr="00CF6A59" w:rsidR="003C42BE" w:rsidP="16AE7734" w:rsidRDefault="003C42BE" w14:paraId="4E0218B6"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 xml:space="preserve">Levantamento aero a partir de drones de acordo com </w:t>
            </w:r>
            <w:r w:rsidRPr="16AE7734" w:rsidR="3D2BCE1D">
              <w:rPr>
                <w:rFonts w:ascii="Aptos" w:hAnsi="Aptos" w:eastAsia="Aptos" w:cs="Aptos"/>
              </w:rPr>
              <w:t>cronograma físico-financeiro. Um levantamento por medição.</w:t>
            </w:r>
          </w:p>
        </w:tc>
        <w:tc>
          <w:tcPr>
            <w:cnfStyle w:val="000000000000" w:firstRow="0" w:lastRow="0" w:firstColumn="0" w:lastColumn="0" w:oddVBand="0" w:evenVBand="0" w:oddHBand="0" w:evenHBand="0" w:firstRowFirstColumn="0" w:firstRowLastColumn="0" w:lastRowFirstColumn="0" w:lastRowLastColumn="0"/>
            <w:tcW w:w="1815" w:type="dxa"/>
            <w:tcMar/>
            <w:vAlign w:val="center"/>
          </w:tcPr>
          <w:p w:rsidRPr="00CF6A59" w:rsidR="003C42BE" w:rsidP="16AE7734" w:rsidRDefault="003C42BE" w14:paraId="417ACAF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 xml:space="preserve">.TIFF / .JPG com georreferenciamento </w:t>
            </w:r>
          </w:p>
        </w:tc>
        <w:tc>
          <w:tcPr>
            <w:cnfStyle w:val="000000000000" w:firstRow="0" w:lastRow="0" w:firstColumn="0" w:lastColumn="0" w:oddVBand="0" w:evenVBand="0" w:oddHBand="0" w:evenHBand="0" w:firstRowFirstColumn="0" w:firstRowLastColumn="0" w:lastRowFirstColumn="0" w:lastRowLastColumn="0"/>
            <w:tcW w:w="1876" w:type="dxa"/>
            <w:tcMar/>
            <w:vAlign w:val="center"/>
          </w:tcPr>
          <w:p w:rsidRPr="00CF6A59" w:rsidR="003C42BE" w:rsidP="16AE7734" w:rsidRDefault="003C42BE" w14:paraId="1ECA5A0D"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 xml:space="preserve">Avaliação do avanço de </w:t>
            </w:r>
            <w:r w:rsidRPr="16AE7734" w:rsidR="3D2BCE1D">
              <w:rPr>
                <w:rFonts w:ascii="Aptos" w:hAnsi="Aptos" w:eastAsia="Aptos" w:cs="Aptos"/>
              </w:rPr>
              <w:t>obra e liberação de medições</w:t>
            </w:r>
          </w:p>
        </w:tc>
      </w:tr>
      <w:tr w:rsidRPr="00CF6A59" w:rsidR="003C42BE" w:rsidTr="16AE7734" w14:paraId="1F9383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tcPr>
          <w:p w:rsidR="003C42BE" w:rsidP="16AE7734" w:rsidRDefault="003C42BE" w14:paraId="56A7A84E" w14:textId="77777777">
            <w:pPr>
              <w:jc w:val="left"/>
              <w:rPr>
                <w:rFonts w:ascii="Aptos" w:hAnsi="Aptos" w:eastAsia="Aptos" w:cs="Aptos"/>
              </w:rPr>
            </w:pPr>
            <w:r w:rsidRPr="16AE7734" w:rsidR="3D2BCE1D">
              <w:rPr>
                <w:rFonts w:ascii="Aptos" w:hAnsi="Aptos" w:eastAsia="Aptos" w:cs="Aptos"/>
              </w:rPr>
              <w:t>Nuvem de pontos por laser Scan</w:t>
            </w:r>
          </w:p>
        </w:tc>
        <w:tc>
          <w:tcPr>
            <w:cnfStyle w:val="000000000000" w:firstRow="0" w:lastRow="0" w:firstColumn="0" w:lastColumn="0" w:oddVBand="0" w:evenVBand="0" w:oddHBand="0" w:evenHBand="0" w:firstRowFirstColumn="0" w:firstRowLastColumn="0" w:lastRowFirstColumn="0" w:lastRowLastColumn="0"/>
            <w:tcW w:w="2910" w:type="dxa"/>
            <w:tcMar/>
            <w:vAlign w:val="center"/>
          </w:tcPr>
          <w:p w:rsidR="003C42BE" w:rsidP="16AE7734" w:rsidRDefault="003C42BE" w14:paraId="78F0A5E1"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Na finalização da execução, deverá ser realizado escaneamento 3D completo da edificação.</w:t>
            </w:r>
          </w:p>
        </w:tc>
        <w:tc>
          <w:tcPr>
            <w:cnfStyle w:val="000000000000" w:firstRow="0" w:lastRow="0" w:firstColumn="0" w:lastColumn="0" w:oddVBand="0" w:evenVBand="0" w:oddHBand="0" w:evenHBand="0" w:firstRowFirstColumn="0" w:firstRowLastColumn="0" w:lastRowFirstColumn="0" w:lastRowLastColumn="0"/>
            <w:tcW w:w="1815" w:type="dxa"/>
            <w:tcMar/>
            <w:vAlign w:val="center"/>
          </w:tcPr>
          <w:p w:rsidR="003C42BE" w:rsidP="16AE7734" w:rsidRDefault="003C42BE" w14:paraId="43189802"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.PTX / .PTS / .RCP / .RCS</w:t>
            </w:r>
          </w:p>
        </w:tc>
        <w:tc>
          <w:tcPr>
            <w:cnfStyle w:val="000000000000" w:firstRow="0" w:lastRow="0" w:firstColumn="0" w:lastColumn="0" w:oddVBand="0" w:evenVBand="0" w:oddHBand="0" w:evenHBand="0" w:firstRowFirstColumn="0" w:firstRowLastColumn="0" w:lastRowFirstColumn="0" w:lastRowLastColumn="0"/>
            <w:tcW w:w="1876" w:type="dxa"/>
            <w:tcMar/>
            <w:vAlign w:val="center"/>
          </w:tcPr>
          <w:p w:rsidR="003C42BE" w:rsidP="16AE7734" w:rsidRDefault="003C42BE" w14:paraId="218C5487"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3D2BCE1D">
              <w:rPr>
                <w:rFonts w:ascii="Aptos" w:hAnsi="Aptos" w:eastAsia="Aptos" w:cs="Aptos"/>
              </w:rPr>
              <w:t>Registro final da execução</w:t>
            </w:r>
          </w:p>
        </w:tc>
      </w:tr>
      <w:tr w:rsidRPr="00CF6A59" w:rsidR="003C42BE" w:rsidTr="16AE7734" w14:paraId="1C63537E"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792F6C5F" w14:textId="77777777">
            <w:pPr>
              <w:jc w:val="left"/>
              <w:rPr>
                <w:rFonts w:ascii="Aptos" w:hAnsi="Aptos" w:eastAsia="Aptos" w:cs="Aptos"/>
              </w:rPr>
            </w:pPr>
            <w:r w:rsidRPr="16AE7734" w:rsidR="3D2BCE1D">
              <w:rPr>
                <w:rFonts w:ascii="Aptos" w:hAnsi="Aptos" w:eastAsia="Aptos" w:cs="Aptos"/>
              </w:rPr>
              <w:t>Modelo Como Construído</w:t>
            </w:r>
            <w:r w:rsidRPr="16AE7734" w:rsidR="3D2BCE1D">
              <w:rPr>
                <w:rFonts w:ascii="Aptos" w:hAnsi="Aptos" w:eastAsia="Aptos" w:cs="Aptos"/>
              </w:rPr>
              <w:t xml:space="preserve"> (As-Built), quando for contratação integrada ou Semi integrada</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2B5D6143"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Atualização geométrica e de dados conforme executado em campo.</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38691EC8" w14:textId="7F9D2216">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w:t>
            </w:r>
            <w:r w:rsidRPr="16AE7734" w:rsidR="5654C2A8">
              <w:rPr>
                <w:rFonts w:ascii="Aptos" w:hAnsi="Aptos" w:eastAsia="Aptos" w:cs="Aptos"/>
              </w:rPr>
              <w:t xml:space="preserve"> Modelo Nativo</w:t>
            </w:r>
            <w:r w:rsidRPr="16AE7734" w:rsidR="5654C2A8">
              <w:rPr>
                <w:rFonts w:ascii="Aptos" w:hAnsi="Aptos" w:eastAsia="Aptos" w:cs="Aptos"/>
              </w:rPr>
              <w:t xml:space="preserve"> </w:t>
            </w:r>
            <w:r w:rsidRPr="16AE7734" w:rsidR="3D2BCE1D">
              <w:rPr>
                <w:rFonts w:ascii="Aptos" w:hAnsi="Aptos" w:eastAsia="Aptos" w:cs="Aptos"/>
              </w:rPr>
              <w:t>/ .IFC</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33CEB786"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Gestão de Ativos (FM)</w:t>
            </w:r>
          </w:p>
        </w:tc>
      </w:tr>
      <w:tr w:rsidRPr="00CF6A59" w:rsidR="00344209" w:rsidTr="16AE7734" w14:paraId="26C565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44209" w:rsidP="16AE7734" w:rsidRDefault="00344209" w14:paraId="1B942E42" w14:textId="77777777">
            <w:pPr>
              <w:jc w:val="left"/>
              <w:rPr>
                <w:rFonts w:ascii="Aptos" w:hAnsi="Aptos" w:eastAsia="Aptos" w:cs="Aptos"/>
              </w:rPr>
            </w:pPr>
            <w:r w:rsidRPr="16AE7734" w:rsidR="1CAA8BBE">
              <w:rPr>
                <w:rFonts w:ascii="Aptos" w:hAnsi="Aptos" w:eastAsia="Aptos" w:cs="Aptos"/>
              </w:rPr>
              <w:t xml:space="preserve">Documentação </w:t>
            </w:r>
            <w:r w:rsidRPr="16AE7734" w:rsidR="1CAA8BBE">
              <w:rPr>
                <w:rFonts w:ascii="Aptos" w:hAnsi="Aptos" w:eastAsia="Aptos" w:cs="Aptos"/>
              </w:rPr>
              <w:t>Técnica</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44209" w:rsidP="16AE7734" w:rsidRDefault="00344209" w14:paraId="1EBF6788"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CAA8BBE">
              <w:rPr>
                <w:rFonts w:ascii="Aptos" w:hAnsi="Aptos" w:eastAsia="Aptos" w:cs="Aptos"/>
              </w:rPr>
              <w:t>Pranchas para aprovação em Prefeitura/Bombeiros (com carimbos).</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44209" w:rsidP="16AE7734" w:rsidRDefault="00344209" w14:paraId="2FF37FCF"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CAA8BBE">
              <w:rPr>
                <w:rFonts w:ascii="Aptos" w:hAnsi="Aptos" w:eastAsia="Aptos" w:cs="Aptos"/>
              </w:rPr>
              <w:t>.PDF</w:t>
            </w:r>
            <w:r w:rsidRPr="16AE7734" w:rsidR="1CAA8BBE">
              <w:rPr>
                <w:rFonts w:ascii="Aptos" w:hAnsi="Aptos" w:eastAsia="Aptos" w:cs="Aptos"/>
              </w:rPr>
              <w:t xml:space="preserve"> / .DWG</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44209" w:rsidP="16AE7734" w:rsidRDefault="00344209" w14:paraId="2B7AF2E8" w14:textId="18E90E7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rPr>
            </w:pPr>
            <w:r w:rsidRPr="16AE7734" w:rsidR="1CAA8BBE">
              <w:rPr>
                <w:rFonts w:ascii="Aptos" w:hAnsi="Aptos" w:eastAsia="Aptos" w:cs="Aptos"/>
              </w:rPr>
              <w:t>As-Built</w:t>
            </w:r>
          </w:p>
        </w:tc>
      </w:tr>
      <w:tr w:rsidRPr="00CF6A59" w:rsidR="003C42BE" w:rsidTr="16AE7734" w14:paraId="7ED77AB6" w14:textId="77777777">
        <w:tc>
          <w:tcPr>
            <w:cnfStyle w:val="001000000000" w:firstRow="0" w:lastRow="0" w:firstColumn="1" w:lastColumn="0" w:oddVBand="0" w:evenVBand="0" w:oddHBand="0" w:evenHBand="0" w:firstRowFirstColumn="0" w:firstRowLastColumn="0" w:lastRowFirstColumn="0" w:lastRowLastColumn="0"/>
            <w:tcW w:w="2460" w:type="dxa"/>
            <w:tcMar/>
            <w:vAlign w:val="center"/>
            <w:hideMark/>
          </w:tcPr>
          <w:p w:rsidRPr="00CF6A59" w:rsidR="003C42BE" w:rsidP="16AE7734" w:rsidRDefault="003C42BE" w14:paraId="2986CB03" w14:textId="77777777">
            <w:pPr>
              <w:jc w:val="left"/>
              <w:rPr>
                <w:rFonts w:ascii="Aptos" w:hAnsi="Aptos" w:eastAsia="Aptos" w:cs="Aptos"/>
              </w:rPr>
            </w:pPr>
            <w:r w:rsidRPr="16AE7734" w:rsidR="3D2BCE1D">
              <w:rPr>
                <w:rFonts w:ascii="Aptos" w:hAnsi="Aptos" w:eastAsia="Aptos" w:cs="Aptos"/>
              </w:rPr>
              <w:t>Dados COBie (Opcional)</w:t>
            </w:r>
          </w:p>
        </w:tc>
        <w:tc>
          <w:tcPr>
            <w:cnfStyle w:val="000000000000" w:firstRow="0" w:lastRow="0" w:firstColumn="0" w:lastColumn="0" w:oddVBand="0" w:evenVBand="0" w:oddHBand="0" w:evenHBand="0" w:firstRowFirstColumn="0" w:firstRowLastColumn="0" w:lastRowFirstColumn="0" w:lastRowLastColumn="0"/>
            <w:tcW w:w="2910" w:type="dxa"/>
            <w:tcMar/>
            <w:vAlign w:val="center"/>
            <w:hideMark/>
          </w:tcPr>
          <w:p w:rsidRPr="00CF6A59" w:rsidR="003C42BE" w:rsidP="16AE7734" w:rsidRDefault="003C42BE" w14:paraId="3326FB7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Planilha de dados estruturados para importação em sistema de manutenção.</w:t>
            </w:r>
          </w:p>
        </w:tc>
        <w:tc>
          <w:tcPr>
            <w:cnfStyle w:val="000000000000" w:firstRow="0" w:lastRow="0" w:firstColumn="0" w:lastColumn="0" w:oddVBand="0" w:evenVBand="0" w:oddHBand="0" w:evenHBand="0" w:firstRowFirstColumn="0" w:firstRowLastColumn="0" w:lastRowFirstColumn="0" w:lastRowLastColumn="0"/>
            <w:tcW w:w="1815" w:type="dxa"/>
            <w:tcMar/>
            <w:vAlign w:val="center"/>
            <w:hideMark/>
          </w:tcPr>
          <w:p w:rsidRPr="00CF6A59" w:rsidR="003C42BE" w:rsidP="16AE7734" w:rsidRDefault="003C42BE" w14:paraId="79891795"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.XLS</w:t>
            </w:r>
          </w:p>
        </w:tc>
        <w:tc>
          <w:tcPr>
            <w:cnfStyle w:val="000000000000" w:firstRow="0" w:lastRow="0" w:firstColumn="0" w:lastColumn="0" w:oddVBand="0" w:evenVBand="0" w:oddHBand="0" w:evenHBand="0" w:firstRowFirstColumn="0" w:firstRowLastColumn="0" w:lastRowFirstColumn="0" w:lastRowLastColumn="0"/>
            <w:tcW w:w="1876" w:type="dxa"/>
            <w:tcMar/>
            <w:vAlign w:val="center"/>
            <w:hideMark/>
          </w:tcPr>
          <w:p w:rsidRPr="00CF6A59" w:rsidR="003C42BE" w:rsidP="16AE7734" w:rsidRDefault="003C42BE" w14:paraId="1B5AA0CC"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rPr>
            </w:pPr>
            <w:r w:rsidRPr="16AE7734" w:rsidR="3D2BCE1D">
              <w:rPr>
                <w:rFonts w:ascii="Aptos" w:hAnsi="Aptos" w:eastAsia="Aptos" w:cs="Aptos"/>
              </w:rPr>
              <w:t>Manutenção e Operação</w:t>
            </w:r>
          </w:p>
        </w:tc>
      </w:tr>
    </w:tbl>
    <w:p w:rsidRPr="003C42BE" w:rsidR="003C42BE" w:rsidP="16AE7734" w:rsidRDefault="003C42BE" w14:paraId="1E224F73" w14:textId="77777777">
      <w:pPr>
        <w:rPr>
          <w:rFonts w:ascii="Aptos" w:hAnsi="Aptos" w:eastAsia="Aptos" w:cs="Aptos"/>
        </w:rPr>
      </w:pPr>
    </w:p>
    <w:p w:rsidR="009B155B" w:rsidRDefault="009B155B" w14:paraId="762EB703"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Pr="001F179A" w:rsidR="62A58786" w:rsidP="16AE7734" w:rsidRDefault="62A58786" w14:paraId="771483F1" w14:textId="52C8A354">
      <w:pPr>
        <w:pStyle w:val="Ttulo1"/>
        <w:numPr>
          <w:ilvl w:val="0"/>
          <w:numId w:val="7"/>
        </w:numPr>
        <w:rPr>
          <w:rFonts w:ascii="Aptos" w:hAnsi="Aptos" w:eastAsia="Aptos" w:cs="Aptos"/>
          <w:color w:val="002060"/>
          <w:sz w:val="28"/>
          <w:szCs w:val="28"/>
        </w:rPr>
      </w:pPr>
      <w:bookmarkStart w:name="_Toc228895362" w:id="15"/>
      <w:r w:rsidRPr="16AE7734" w:rsidR="5B62379F">
        <w:rPr>
          <w:rFonts w:ascii="Aptos" w:hAnsi="Aptos" w:eastAsia="Aptos" w:cs="Aptos"/>
          <w:color w:val="002060"/>
          <w:sz w:val="28"/>
          <w:szCs w:val="28"/>
        </w:rPr>
        <w:t>GESTÃO DO PROCESSO</w:t>
      </w:r>
      <w:bookmarkEnd w:id="15"/>
    </w:p>
    <w:p w:rsidR="00F52E75" w:rsidP="16AE7734" w:rsidRDefault="00F52E75" w14:paraId="48D86F17" w14:textId="53D1758C">
      <w:pPr>
        <w:ind w:firstLine="360"/>
        <w:rPr>
          <w:rFonts w:ascii="Aptos" w:hAnsi="Aptos" w:eastAsia="Aptos" w:cs="Aptos"/>
          <w:color w:val="000000" w:themeColor="text1"/>
        </w:rPr>
      </w:pPr>
      <w:r w:rsidRPr="16AE7734" w:rsidR="4F6E4B78">
        <w:rPr>
          <w:rFonts w:ascii="Aptos" w:hAnsi="Aptos" w:eastAsia="Aptos" w:cs="Aptos"/>
          <w:color w:val="000000" w:themeColor="text1" w:themeTint="FF" w:themeShade="FF"/>
        </w:rPr>
        <w:t>A gestão do processo de projeto, modelagem, coordenação, submissão e controle das informações será conduzida pelo Gerente BIM da CONTRATADA, em articulação com a equipe técnica da CONTRATANTE, utilizando o Ambiente Comum de Dados (CDE) oficial do contrato como repositório único para submissão, revisão, validação, aceite e rastreabilidade dos contêineres de informação.</w:t>
      </w:r>
    </w:p>
    <w:p w:rsidRPr="00B61A6E" w:rsidR="00B61A6E" w:rsidP="16AE7734" w:rsidRDefault="00B61A6E" w14:paraId="47DF74CF" w14:textId="77777777">
      <w:pPr>
        <w:ind w:firstLine="360"/>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Caberá à CONTRATANTE:</w:t>
      </w:r>
    </w:p>
    <w:p w:rsidRPr="00B61A6E" w:rsidR="00B61A6E" w:rsidP="16AE7734" w:rsidRDefault="00B61A6E" w14:paraId="6290F48A" w14:textId="77777777">
      <w:pPr>
        <w:numPr>
          <w:ilvl w:val="0"/>
          <w:numId w:val="41"/>
        </w:numPr>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Definir e disponibilizar</w:t>
      </w:r>
      <w:r w:rsidRPr="16AE7734" w:rsidR="7D880405">
        <w:rPr>
          <w:rFonts w:ascii="Aptos" w:hAnsi="Aptos" w:eastAsia="Aptos" w:cs="Aptos"/>
          <w:color w:val="000000" w:themeColor="text1" w:themeTint="FF" w:themeShade="FF"/>
        </w:rPr>
        <w:t xml:space="preserve"> o CDE oficial do contrato, incluindo a plataforma adotada, a estrutura de pastas, os fluxos de submissão/revisão/aprovação e os estados de informação aplicáveis;</w:t>
      </w:r>
    </w:p>
    <w:p w:rsidRPr="00B61A6E" w:rsidR="00B61A6E" w:rsidP="16AE7734" w:rsidRDefault="00B61A6E" w14:paraId="6529D7F2" w14:textId="7ABD2BDE">
      <w:pPr>
        <w:numPr>
          <w:ilvl w:val="0"/>
          <w:numId w:val="41"/>
        </w:numPr>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Analisar e autorizar</w:t>
      </w:r>
      <w:r w:rsidRPr="16AE7734" w:rsidR="7D880405">
        <w:rPr>
          <w:rFonts w:ascii="Aptos" w:hAnsi="Aptos" w:eastAsia="Aptos" w:cs="Aptos"/>
          <w:color w:val="000000" w:themeColor="text1" w:themeTint="FF" w:themeShade="FF"/>
        </w:rPr>
        <w:t xml:space="preserve"> as solicitações de acesso encaminhadas pela CONTRATADA, estabelecendo os </w:t>
      </w:r>
      <w:r w:rsidRPr="16AE7734" w:rsidR="7D880405">
        <w:rPr>
          <w:rFonts w:ascii="Aptos" w:hAnsi="Aptos" w:eastAsia="Aptos" w:cs="Aptos"/>
          <w:b w:val="1"/>
          <w:bCs w:val="1"/>
          <w:color w:val="000000" w:themeColor="text1" w:themeTint="FF" w:themeShade="FF"/>
        </w:rPr>
        <w:t>níveis de permissão</w:t>
      </w:r>
      <w:r w:rsidRPr="16AE7734" w:rsidR="7D880405">
        <w:rPr>
          <w:rFonts w:ascii="Aptos" w:hAnsi="Aptos" w:eastAsia="Aptos" w:cs="Aptos"/>
          <w:color w:val="000000" w:themeColor="text1" w:themeTint="FF" w:themeShade="FF"/>
        </w:rPr>
        <w:t xml:space="preserve"> por usuário e garantindo a aderência aos perfis previstos no </w:t>
      </w:r>
      <w:r w:rsidRPr="16AE7734" w:rsidR="374A6396">
        <w:rPr>
          <w:rFonts w:ascii="Aptos" w:hAnsi="Aptos" w:eastAsia="Aptos" w:cs="Aptos"/>
          <w:color w:val="000000" w:themeColor="text1" w:themeTint="FF" w:themeShade="FF"/>
        </w:rPr>
        <w:t>BEP Pós-Contrato</w:t>
      </w:r>
      <w:r w:rsidRPr="16AE7734" w:rsidR="7D880405">
        <w:rPr>
          <w:rFonts w:ascii="Aptos" w:hAnsi="Aptos" w:eastAsia="Aptos" w:cs="Aptos"/>
          <w:color w:val="000000" w:themeColor="text1" w:themeTint="FF" w:themeShade="FF"/>
        </w:rPr>
        <w:t>;</w:t>
      </w:r>
    </w:p>
    <w:p w:rsidRPr="00B61A6E" w:rsidR="00B61A6E" w:rsidP="16AE7734" w:rsidRDefault="00B61A6E" w14:paraId="114E46B1" w14:textId="77777777">
      <w:pPr>
        <w:numPr>
          <w:ilvl w:val="0"/>
          <w:numId w:val="41"/>
        </w:numPr>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Disponibilizar</w:t>
      </w:r>
      <w:r w:rsidRPr="16AE7734" w:rsidR="7D880405">
        <w:rPr>
          <w:rFonts w:ascii="Aptos" w:hAnsi="Aptos" w:eastAsia="Aptos" w:cs="Aptos"/>
          <w:color w:val="000000" w:themeColor="text1" w:themeTint="FF" w:themeShade="FF"/>
        </w:rPr>
        <w:t xml:space="preserve"> à CONTRATADA as diretrizes, padrões e documentos de referência necessários à execução (ex.: convenções de nomenclatura, codificação, requisitos de informação, templates e checklists), quando aplicável;</w:t>
      </w:r>
    </w:p>
    <w:p w:rsidR="008471C7" w:rsidP="16AE7734" w:rsidRDefault="00B61A6E" w14:paraId="752400ED" w14:textId="77777777">
      <w:pPr>
        <w:numPr>
          <w:ilvl w:val="0"/>
          <w:numId w:val="41"/>
        </w:numPr>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Realizar a fiscalização técnica</w:t>
      </w:r>
      <w:r w:rsidRPr="16AE7734" w:rsidR="7D880405">
        <w:rPr>
          <w:rFonts w:ascii="Aptos" w:hAnsi="Aptos" w:eastAsia="Aptos" w:cs="Aptos"/>
          <w:color w:val="000000" w:themeColor="text1" w:themeTint="FF" w:themeShade="FF"/>
        </w:rPr>
        <w:t xml:space="preserve"> das entregas, emitindo pareceres, solicitações de ajustes e aceites formais por meio do CDE, conforme cronograma e critérios de aceitação definidos;</w:t>
      </w:r>
      <w:r w:rsidRPr="16AE7734" w:rsidR="6A01421F">
        <w:rPr>
          <w:rFonts w:ascii="Aptos" w:hAnsi="Aptos" w:eastAsia="Aptos" w:cs="Aptos"/>
          <w:color w:val="000000" w:themeColor="text1" w:themeTint="FF" w:themeShade="FF"/>
        </w:rPr>
        <w:t xml:space="preserve"> </w:t>
      </w:r>
    </w:p>
    <w:p w:rsidRPr="008471C7" w:rsidR="00B61A6E" w:rsidP="16AE7734" w:rsidRDefault="00B61A6E" w14:paraId="684D8912" w14:textId="1A7427B5">
      <w:pPr>
        <w:numPr>
          <w:ilvl w:val="0"/>
          <w:numId w:val="41"/>
        </w:numPr>
        <w:rPr>
          <w:rFonts w:ascii="Aptos" w:hAnsi="Aptos" w:eastAsia="Aptos" w:cs="Aptos"/>
          <w:color w:val="000000" w:themeColor="text1"/>
        </w:rPr>
      </w:pPr>
      <w:r w:rsidRPr="16AE7734" w:rsidR="7D880405">
        <w:rPr>
          <w:rFonts w:ascii="Aptos" w:hAnsi="Aptos" w:eastAsia="Aptos" w:cs="Aptos"/>
          <w:b w:val="1"/>
          <w:bCs w:val="1"/>
          <w:color w:val="000000" w:themeColor="text1" w:themeTint="FF" w:themeShade="FF"/>
        </w:rPr>
        <w:t>Assegurar a governança</w:t>
      </w:r>
      <w:r w:rsidRPr="16AE7734" w:rsidR="7D880405">
        <w:rPr>
          <w:rFonts w:ascii="Aptos" w:hAnsi="Aptos" w:eastAsia="Aptos" w:cs="Aptos"/>
          <w:color w:val="000000" w:themeColor="text1" w:themeTint="FF" w:themeShade="FF"/>
        </w:rPr>
        <w:t xml:space="preserve"> do processo de aprovação, registrando decisões, comentários e deliberações no CDE, de modo a garantir rastreabilidade e histórico de revisões.</w:t>
      </w:r>
    </w:p>
    <w:p w:rsidR="004160E8" w:rsidRDefault="004160E8" w14:paraId="48069765" w14:textId="77777777">
      <w:pPr>
        <w:spacing w:line="259" w:lineRule="auto"/>
        <w:jc w:val="left"/>
        <w:rPr>
          <w:rFonts w:ascii="Calibri Light" w:hAnsi="Calibri Light"/>
          <w:i/>
          <w:iCs/>
          <w:color w:val="44546A" w:themeColor="text2"/>
          <w:kern w:val="2"/>
          <w:sz w:val="18"/>
          <w:szCs w:val="18"/>
          <w14:ligatures w14:val="standardContextual"/>
        </w:rPr>
      </w:pPr>
      <w:r>
        <w:br w:type="page"/>
      </w:r>
    </w:p>
    <w:p w:rsidR="0068751B" w:rsidP="16AE7734" w:rsidRDefault="0068751B" w14:paraId="4FD2200F" w14:textId="6A6F39BA">
      <w:pPr>
        <w:pStyle w:val="Legenda"/>
        <w:keepNext w:val="1"/>
        <w:rPr>
          <w:rFonts w:ascii="Aptos" w:hAnsi="Aptos" w:eastAsia="Aptos" w:cs="Aptos"/>
        </w:rPr>
      </w:pPr>
      <w:r w:rsidRPr="16AE7734" w:rsidR="21F31533">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12</w:t>
      </w:r>
      <w:r>
        <w:fldChar w:fldCharType="end"/>
      </w:r>
      <w:r w:rsidRPr="16AE7734" w:rsidR="21F31533">
        <w:rPr>
          <w:rFonts w:ascii="Aptos" w:hAnsi="Aptos" w:eastAsia="Aptos" w:cs="Aptos"/>
        </w:rPr>
        <w:t xml:space="preserve"> - Ações no CDE</w:t>
      </w:r>
    </w:p>
    <w:tbl>
      <w:tblPr>
        <w:tblStyle w:val="TabeladeGrade4"/>
        <w:tblW w:w="5000" w:type="pct"/>
        <w:tblLook w:val="04A0" w:firstRow="1" w:lastRow="0" w:firstColumn="1" w:lastColumn="0" w:noHBand="0" w:noVBand="1"/>
      </w:tblPr>
      <w:tblGrid>
        <w:gridCol w:w="5978"/>
        <w:gridCol w:w="3083"/>
      </w:tblGrid>
      <w:tr w:rsidRPr="00583FB4" w:rsidR="003F27F3" w:rsidTr="21A4B569" w14:paraId="114BD57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9" w:type="pct"/>
            <w:tcMar/>
          </w:tcPr>
          <w:p w:rsidRPr="00583FB4" w:rsidR="003F27F3" w:rsidP="16AE7734" w:rsidRDefault="006B042C" w14:paraId="3110E196" w14:textId="6E7F48DA">
            <w:pPr>
              <w:jc w:val="center"/>
              <w:rPr>
                <w:rFonts w:ascii="Aptos" w:hAnsi="Aptos" w:eastAsia="Aptos" w:cs="Aptos"/>
                <w:color w:val="auto"/>
                <w:sz w:val="22"/>
                <w:szCs w:val="22"/>
              </w:rPr>
            </w:pPr>
            <w:r w:rsidRPr="16AE7734" w:rsidR="5AD14F2B">
              <w:rPr>
                <w:rFonts w:ascii="Aptos" w:hAnsi="Aptos" w:eastAsia="Aptos" w:cs="Aptos"/>
                <w:color w:val="auto"/>
                <w:sz w:val="22"/>
                <w:szCs w:val="22"/>
              </w:rPr>
              <w:t>AÇÃO</w:t>
            </w:r>
          </w:p>
        </w:tc>
        <w:tc>
          <w:tcPr>
            <w:cnfStyle w:val="000000000000" w:firstRow="0" w:lastRow="0" w:firstColumn="0" w:lastColumn="0" w:oddVBand="0" w:evenVBand="0" w:oddHBand="0" w:evenHBand="0" w:firstRowFirstColumn="0" w:firstRowLastColumn="0" w:lastRowFirstColumn="0" w:lastRowLastColumn="0"/>
            <w:tcW w:w="1701" w:type="pct"/>
            <w:tcMar/>
          </w:tcPr>
          <w:p w:rsidRPr="00583FB4" w:rsidR="003F27F3" w:rsidP="16AE7734" w:rsidRDefault="00D422D6" w14:paraId="6FAB14DA" w14:textId="287C4856">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53526BB5">
              <w:rPr>
                <w:rFonts w:ascii="Aptos" w:hAnsi="Aptos" w:eastAsia="Aptos" w:cs="Aptos"/>
                <w:color w:val="auto"/>
                <w:sz w:val="22"/>
                <w:szCs w:val="22"/>
              </w:rPr>
              <w:t>QUEM FAZ</w:t>
            </w:r>
          </w:p>
        </w:tc>
      </w:tr>
      <w:tr w:rsidRPr="00583FB4" w:rsidR="003F27F3" w:rsidTr="21A4B569" w14:paraId="11E49C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9" w:type="pct"/>
            <w:tcMar/>
          </w:tcPr>
          <w:p w:rsidRPr="00583FB4" w:rsidR="003F27F3" w:rsidP="16AE7734" w:rsidRDefault="009513C1" w14:paraId="25495A8D" w14:textId="5AFB2078">
            <w:pPr>
              <w:jc w:val="left"/>
              <w:rPr>
                <w:rFonts w:ascii="Aptos" w:hAnsi="Aptos" w:eastAsia="Aptos" w:cs="Aptos"/>
                <w:b w:val="0"/>
                <w:bCs w:val="0"/>
                <w:sz w:val="22"/>
                <w:szCs w:val="22"/>
              </w:rPr>
            </w:pPr>
            <w:r w:rsidRPr="16AE7734" w:rsidR="33880D82">
              <w:rPr>
                <w:rFonts w:ascii="Aptos" w:hAnsi="Aptos" w:eastAsia="Aptos" w:cs="Aptos"/>
                <w:b w:val="0"/>
                <w:bCs w:val="0"/>
                <w:sz w:val="22"/>
                <w:szCs w:val="22"/>
              </w:rPr>
              <w:t>Criar projeto no CDE</w:t>
            </w:r>
          </w:p>
        </w:tc>
        <w:tc>
          <w:tcPr>
            <w:cnfStyle w:val="000000000000" w:firstRow="0" w:lastRow="0" w:firstColumn="0" w:lastColumn="0" w:oddVBand="0" w:evenVBand="0" w:oddHBand="0" w:evenHBand="0" w:firstRowFirstColumn="0" w:firstRowLastColumn="0" w:lastRowFirstColumn="0" w:lastRowLastColumn="0"/>
            <w:tcW w:w="1701" w:type="pct"/>
            <w:tcMar/>
          </w:tcPr>
          <w:p w:rsidRPr="009977C2" w:rsidR="003F27F3" w:rsidP="21A4B569" w:rsidRDefault="003051BC" w14:paraId="0A2393AA" w14:textId="3BEF3A33">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21A4B569" w:rsidR="1B3514E3">
              <w:rPr>
                <w:rFonts w:ascii="Aptos" w:hAnsi="Aptos" w:eastAsia="Aptos" w:cs="Aptos"/>
                <w:color w:val="2E74B5" w:themeColor="accent5" w:themeTint="FF" w:themeShade="BF"/>
                <w:sz w:val="22"/>
                <w:szCs w:val="22"/>
              </w:rPr>
              <w:t>CONTRATANTE</w:t>
            </w:r>
          </w:p>
        </w:tc>
      </w:tr>
      <w:tr w:rsidRPr="00583FB4" w:rsidR="003F27F3" w:rsidTr="21A4B569" w14:paraId="2518D6AC" w14:textId="77777777">
        <w:tc>
          <w:tcPr>
            <w:cnfStyle w:val="001000000000" w:firstRow="0" w:lastRow="0" w:firstColumn="1" w:lastColumn="0" w:oddVBand="0" w:evenVBand="0" w:oddHBand="0" w:evenHBand="0" w:firstRowFirstColumn="0" w:firstRowLastColumn="0" w:lastRowFirstColumn="0" w:lastRowLastColumn="0"/>
            <w:tcW w:w="3299" w:type="pct"/>
            <w:tcMar/>
          </w:tcPr>
          <w:p w:rsidRPr="00583FB4" w:rsidR="003F27F3" w:rsidP="16AE7734" w:rsidRDefault="009513C1" w14:paraId="0A4E0581" w14:textId="10093591">
            <w:pPr>
              <w:jc w:val="left"/>
              <w:rPr>
                <w:rFonts w:ascii="Aptos" w:hAnsi="Aptos" w:eastAsia="Aptos" w:cs="Aptos"/>
                <w:b w:val="0"/>
                <w:bCs w:val="0"/>
                <w:sz w:val="22"/>
                <w:szCs w:val="22"/>
              </w:rPr>
            </w:pPr>
            <w:r w:rsidRPr="16AE7734" w:rsidR="33880D82">
              <w:rPr>
                <w:rFonts w:ascii="Aptos" w:hAnsi="Aptos" w:eastAsia="Aptos" w:cs="Aptos"/>
                <w:b w:val="0"/>
                <w:bCs w:val="0"/>
                <w:sz w:val="22"/>
                <w:szCs w:val="22"/>
              </w:rPr>
              <w:t>Criar estrutura de pastas</w:t>
            </w:r>
          </w:p>
        </w:tc>
        <w:tc>
          <w:tcPr>
            <w:cnfStyle w:val="000000000000" w:firstRow="0" w:lastRow="0" w:firstColumn="0" w:lastColumn="0" w:oddVBand="0" w:evenVBand="0" w:oddHBand="0" w:evenHBand="0" w:firstRowFirstColumn="0" w:firstRowLastColumn="0" w:lastRowFirstColumn="0" w:lastRowLastColumn="0"/>
            <w:tcW w:w="1701" w:type="pct"/>
            <w:tcMar/>
          </w:tcPr>
          <w:p w:rsidRPr="009977C2" w:rsidR="003F27F3" w:rsidP="21A4B569" w:rsidRDefault="003051BC" w14:paraId="6E35E82C" w14:textId="764D1F80">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21A4B569" w:rsidR="1B3514E3">
              <w:rPr>
                <w:rFonts w:ascii="Aptos" w:hAnsi="Aptos" w:eastAsia="Aptos" w:cs="Aptos"/>
                <w:color w:val="2E74B5" w:themeColor="accent5" w:themeTint="FF" w:themeShade="BF"/>
                <w:sz w:val="22"/>
                <w:szCs w:val="22"/>
              </w:rPr>
              <w:t>CONTRATANTE</w:t>
            </w:r>
          </w:p>
        </w:tc>
      </w:tr>
      <w:tr w:rsidRPr="00583FB4" w:rsidR="00D422D6" w:rsidTr="21A4B569" w14:paraId="638352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9" w:type="pct"/>
            <w:tcMar/>
          </w:tcPr>
          <w:p w:rsidRPr="00583FB4" w:rsidR="00D422D6" w:rsidP="16AE7734" w:rsidRDefault="00D422D6" w14:paraId="44F05389" w14:textId="547E54D0">
            <w:pPr>
              <w:jc w:val="left"/>
              <w:rPr>
                <w:rFonts w:ascii="Aptos" w:hAnsi="Aptos" w:eastAsia="Aptos" w:cs="Aptos"/>
                <w:b w:val="0"/>
                <w:bCs w:val="0"/>
                <w:sz w:val="22"/>
                <w:szCs w:val="22"/>
              </w:rPr>
            </w:pPr>
            <w:r w:rsidRPr="16AE7734" w:rsidR="53526BB5">
              <w:rPr>
                <w:rFonts w:ascii="Aptos" w:hAnsi="Aptos" w:eastAsia="Aptos" w:cs="Aptos"/>
                <w:b w:val="0"/>
                <w:bCs w:val="0"/>
                <w:sz w:val="22"/>
                <w:szCs w:val="22"/>
              </w:rPr>
              <w:t>Definir padrão de nomes para arquivos cadastrados no CDE</w:t>
            </w:r>
          </w:p>
        </w:tc>
        <w:tc>
          <w:tcPr>
            <w:cnfStyle w:val="000000000000" w:firstRow="0" w:lastRow="0" w:firstColumn="0" w:lastColumn="0" w:oddVBand="0" w:evenVBand="0" w:oddHBand="0" w:evenHBand="0" w:firstRowFirstColumn="0" w:firstRowLastColumn="0" w:lastRowFirstColumn="0" w:lastRowLastColumn="0"/>
            <w:tcW w:w="1701" w:type="pct"/>
            <w:tcMar/>
          </w:tcPr>
          <w:p w:rsidRPr="009977C2" w:rsidR="00D422D6" w:rsidP="21A4B569" w:rsidRDefault="003051BC" w14:paraId="52C17A72" w14:textId="6A249FF5">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21A4B569" w:rsidR="1B3514E3">
              <w:rPr>
                <w:rFonts w:ascii="Aptos" w:hAnsi="Aptos" w:eastAsia="Aptos" w:cs="Aptos"/>
                <w:color w:val="2E74B5" w:themeColor="accent5" w:themeTint="FF" w:themeShade="BF"/>
                <w:sz w:val="22"/>
                <w:szCs w:val="22"/>
              </w:rPr>
              <w:t>CONTRATANTE</w:t>
            </w:r>
          </w:p>
        </w:tc>
      </w:tr>
      <w:tr w:rsidRPr="00583FB4" w:rsidR="003F27F3" w:rsidTr="21A4B569" w14:paraId="2B0C9952" w14:textId="77777777">
        <w:tc>
          <w:tcPr>
            <w:cnfStyle w:val="001000000000" w:firstRow="0" w:lastRow="0" w:firstColumn="1" w:lastColumn="0" w:oddVBand="0" w:evenVBand="0" w:oddHBand="0" w:evenHBand="0" w:firstRowFirstColumn="0" w:firstRowLastColumn="0" w:lastRowFirstColumn="0" w:lastRowLastColumn="0"/>
            <w:tcW w:w="3299" w:type="pct"/>
            <w:tcMar/>
          </w:tcPr>
          <w:p w:rsidRPr="00583FB4" w:rsidR="003F27F3" w:rsidP="16AE7734" w:rsidRDefault="00AA6F86" w14:paraId="400BCE06" w14:textId="5092DB5E">
            <w:pPr>
              <w:jc w:val="left"/>
              <w:rPr>
                <w:rFonts w:ascii="Aptos" w:hAnsi="Aptos" w:eastAsia="Aptos" w:cs="Aptos"/>
                <w:b w:val="0"/>
                <w:bCs w:val="0"/>
                <w:sz w:val="22"/>
                <w:szCs w:val="22"/>
              </w:rPr>
            </w:pPr>
            <w:r w:rsidRPr="16AE7734" w:rsidR="55C76C8C">
              <w:rPr>
                <w:rFonts w:ascii="Aptos" w:hAnsi="Aptos" w:eastAsia="Aptos" w:cs="Aptos"/>
                <w:b w:val="0"/>
                <w:bCs w:val="0"/>
                <w:sz w:val="22"/>
                <w:szCs w:val="22"/>
              </w:rPr>
              <w:t>Solicitação de acessos ao CDE</w:t>
            </w:r>
          </w:p>
        </w:tc>
        <w:tc>
          <w:tcPr>
            <w:cnfStyle w:val="000000000000" w:firstRow="0" w:lastRow="0" w:firstColumn="0" w:lastColumn="0" w:oddVBand="0" w:evenVBand="0" w:oddHBand="0" w:evenHBand="0" w:firstRowFirstColumn="0" w:firstRowLastColumn="0" w:lastRowFirstColumn="0" w:lastRowLastColumn="0"/>
            <w:tcW w:w="1701" w:type="pct"/>
            <w:tcMar/>
          </w:tcPr>
          <w:p w:rsidRPr="009977C2" w:rsidR="003F27F3" w:rsidP="21A4B569" w:rsidRDefault="003051BC" w14:paraId="1FEB9054" w14:textId="5CE846A4">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21A4B569" w:rsidR="1B3514E3">
              <w:rPr>
                <w:rFonts w:ascii="Aptos" w:hAnsi="Aptos" w:eastAsia="Aptos" w:cs="Aptos"/>
                <w:color w:val="2E74B5" w:themeColor="accent5" w:themeTint="FF" w:themeShade="BF"/>
                <w:sz w:val="22"/>
                <w:szCs w:val="22"/>
              </w:rPr>
              <w:t>CONTRATADA</w:t>
            </w:r>
          </w:p>
        </w:tc>
      </w:tr>
    </w:tbl>
    <w:p w:rsidRPr="00250837" w:rsidR="00250837" w:rsidP="16AE7734" w:rsidRDefault="00250837" w14:paraId="690D44E4" w14:textId="157C0F05">
      <w:pPr>
        <w:ind w:firstLine="360"/>
        <w:rPr>
          <w:rFonts w:ascii="Aptos" w:hAnsi="Aptos" w:eastAsia="Aptos" w:cs="Aptos"/>
        </w:rPr>
      </w:pPr>
      <w:r w:rsidRPr="16AE7734" w:rsidR="2F7ECBF5">
        <w:rPr>
          <w:rFonts w:ascii="Aptos" w:hAnsi="Aptos" w:eastAsia="Aptos" w:cs="Aptos"/>
        </w:rPr>
        <w:t xml:space="preserve">A CONTRATADA deverá solicitar a configuração dos níveis de permissão dos usuários no CDE por meio do preenchimento da tabela a seguir, a qual deverá conter, para cada usuário, no mínimo: </w:t>
      </w:r>
      <w:r w:rsidRPr="16AE7734" w:rsidR="2F7ECBF5">
        <w:rPr>
          <w:rFonts w:ascii="Aptos" w:hAnsi="Aptos" w:eastAsia="Aptos" w:cs="Aptos"/>
          <w:b w:val="1"/>
          <w:bCs w:val="1"/>
        </w:rPr>
        <w:t>nome completo</w:t>
      </w:r>
      <w:r w:rsidRPr="16AE7734" w:rsidR="2F7ECBF5">
        <w:rPr>
          <w:rFonts w:ascii="Aptos" w:hAnsi="Aptos" w:eastAsia="Aptos" w:cs="Aptos"/>
        </w:rPr>
        <w:t xml:space="preserve">, </w:t>
      </w:r>
      <w:r w:rsidRPr="16AE7734" w:rsidR="2F7ECBF5">
        <w:rPr>
          <w:rFonts w:ascii="Aptos" w:hAnsi="Aptos" w:eastAsia="Aptos" w:cs="Aptos"/>
          <w:b w:val="1"/>
          <w:bCs w:val="1"/>
        </w:rPr>
        <w:t>empresa</w:t>
      </w:r>
      <w:r w:rsidRPr="16AE7734" w:rsidR="2F7ECBF5">
        <w:rPr>
          <w:rFonts w:ascii="Aptos" w:hAnsi="Aptos" w:eastAsia="Aptos" w:cs="Aptos"/>
        </w:rPr>
        <w:t xml:space="preserve">, </w:t>
      </w:r>
      <w:r w:rsidRPr="16AE7734" w:rsidR="2F7ECBF5">
        <w:rPr>
          <w:rFonts w:ascii="Aptos" w:hAnsi="Aptos" w:eastAsia="Aptos" w:cs="Aptos"/>
          <w:b w:val="1"/>
          <w:bCs w:val="1"/>
        </w:rPr>
        <w:t>função no projeto</w:t>
      </w:r>
      <w:r w:rsidRPr="16AE7734" w:rsidR="2F7ECBF5">
        <w:rPr>
          <w:rFonts w:ascii="Aptos" w:hAnsi="Aptos" w:eastAsia="Aptos" w:cs="Aptos"/>
        </w:rPr>
        <w:t xml:space="preserve"> (ex.: Coordenador/Gerente BIM, Coordenador de Disciplina, Projetista/Modelador, Compatibilizador, Orçamentista, Fiscalização), </w:t>
      </w:r>
      <w:r w:rsidRPr="16AE7734" w:rsidR="2F7ECBF5">
        <w:rPr>
          <w:rFonts w:ascii="Aptos" w:hAnsi="Aptos" w:eastAsia="Aptos" w:cs="Aptos"/>
          <w:b w:val="1"/>
          <w:bCs w:val="1"/>
        </w:rPr>
        <w:t>e-mail institucional</w:t>
      </w:r>
      <w:r w:rsidRPr="16AE7734" w:rsidR="2F7ECBF5">
        <w:rPr>
          <w:rFonts w:ascii="Aptos" w:hAnsi="Aptos" w:eastAsia="Aptos" w:cs="Aptos"/>
        </w:rPr>
        <w:t xml:space="preserve">, </w:t>
      </w:r>
      <w:r w:rsidRPr="16AE7734" w:rsidR="2F7ECBF5">
        <w:rPr>
          <w:rFonts w:ascii="Aptos" w:hAnsi="Aptos" w:eastAsia="Aptos" w:cs="Aptos"/>
          <w:b w:val="1"/>
          <w:bCs w:val="1"/>
        </w:rPr>
        <w:t>disciplina vinculada</w:t>
      </w:r>
      <w:r w:rsidRPr="16AE7734" w:rsidR="2F7ECBF5">
        <w:rPr>
          <w:rFonts w:ascii="Aptos" w:hAnsi="Aptos" w:eastAsia="Aptos" w:cs="Aptos"/>
        </w:rPr>
        <w:t xml:space="preserve"> (quando aplicável) e o </w:t>
      </w:r>
      <w:r w:rsidRPr="16AE7734" w:rsidR="2F7ECBF5">
        <w:rPr>
          <w:rFonts w:ascii="Aptos" w:hAnsi="Aptos" w:eastAsia="Aptos" w:cs="Aptos"/>
          <w:b w:val="1"/>
          <w:bCs w:val="1"/>
        </w:rPr>
        <w:t>nível de acesso requerido</w:t>
      </w:r>
      <w:r w:rsidRPr="16AE7734" w:rsidR="2F7ECBF5">
        <w:rPr>
          <w:rFonts w:ascii="Aptos" w:hAnsi="Aptos" w:eastAsia="Aptos" w:cs="Aptos"/>
        </w:rPr>
        <w:t xml:space="preserve"> (ex.: administrador, editor, colaborador, visualizador), conforme a estrutura de pastas e os fluxos de aprovação definidos </w:t>
      </w:r>
      <w:r w:rsidRPr="16AE7734" w:rsidR="74A16849">
        <w:rPr>
          <w:rFonts w:ascii="Aptos" w:hAnsi="Aptos" w:eastAsia="Aptos" w:cs="Aptos"/>
        </w:rPr>
        <w:t>neste</w:t>
      </w:r>
      <w:r w:rsidRPr="16AE7734" w:rsidR="4A422B5D">
        <w:rPr>
          <w:rFonts w:ascii="Aptos" w:hAnsi="Aptos" w:eastAsia="Aptos" w:cs="Aptos"/>
        </w:rPr>
        <w:t xml:space="preserve"> BEP</w:t>
      </w:r>
      <w:r w:rsidRPr="16AE7734" w:rsidR="2F7ECBF5">
        <w:rPr>
          <w:rFonts w:ascii="Aptos" w:hAnsi="Aptos" w:eastAsia="Aptos" w:cs="Aptos"/>
        </w:rPr>
        <w:t>.</w:t>
      </w:r>
    </w:p>
    <w:p w:rsidRPr="00250837" w:rsidR="00250837" w:rsidP="16AE7734" w:rsidRDefault="00250837" w14:paraId="3D18D31E" w14:textId="51DA5F87">
      <w:pPr>
        <w:ind w:firstLine="360"/>
        <w:rPr>
          <w:rFonts w:ascii="Aptos" w:hAnsi="Aptos" w:eastAsia="Aptos" w:cs="Aptos"/>
        </w:rPr>
      </w:pPr>
      <w:r w:rsidRPr="16AE7734" w:rsidR="2F7ECBF5">
        <w:rPr>
          <w:rFonts w:ascii="Aptos" w:hAnsi="Aptos" w:eastAsia="Aptos" w:cs="Aptos"/>
        </w:rPr>
        <w:t xml:space="preserve">A lista deverá ser </w:t>
      </w:r>
      <w:r w:rsidRPr="16AE7734" w:rsidR="2F7ECBF5">
        <w:rPr>
          <w:rFonts w:ascii="Aptos" w:hAnsi="Aptos" w:eastAsia="Aptos" w:cs="Aptos"/>
          <w:b w:val="1"/>
          <w:bCs w:val="1"/>
        </w:rPr>
        <w:t>encaminhada à comissão técnica de fiscalização</w:t>
      </w:r>
      <w:r w:rsidRPr="16AE7734" w:rsidR="2F7ECBF5">
        <w:rPr>
          <w:rFonts w:ascii="Aptos" w:hAnsi="Aptos" w:eastAsia="Aptos" w:cs="Aptos"/>
        </w:rPr>
        <w:t xml:space="preserve"> para validação e providências junto ao administrador do ambiente, sendo de responsabilidade da CONTRATADA manter o cadastro atualizado durante toda a vigência do contrato. </w:t>
      </w:r>
    </w:p>
    <w:p w:rsidR="00EC6636" w:rsidP="16AE7734" w:rsidRDefault="00EC6636" w14:paraId="587F79DA" w14:textId="38879B3F">
      <w:pPr>
        <w:pStyle w:val="Legenda"/>
        <w:keepNext w:val="1"/>
        <w:rPr>
          <w:rFonts w:ascii="Aptos" w:hAnsi="Aptos" w:eastAsia="Aptos" w:cs="Aptos"/>
        </w:rPr>
      </w:pPr>
      <w:r w:rsidRPr="16AE7734" w:rsidR="40945BCF">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13</w:t>
      </w:r>
      <w:r>
        <w:fldChar w:fldCharType="end"/>
      </w:r>
      <w:r w:rsidRPr="16AE7734" w:rsidR="40945BCF">
        <w:rPr>
          <w:rFonts w:ascii="Aptos" w:hAnsi="Aptos" w:eastAsia="Aptos" w:cs="Aptos"/>
        </w:rPr>
        <w:t xml:space="preserve"> - Controle de Acessos CDE</w:t>
      </w:r>
    </w:p>
    <w:tbl>
      <w:tblPr>
        <w:tblStyle w:val="TabeladeGrade4"/>
        <w:tblW w:w="9061" w:type="dxa"/>
        <w:tblLook w:val="04A0" w:firstRow="1" w:lastRow="0" w:firstColumn="1" w:lastColumn="0" w:noHBand="0" w:noVBand="1"/>
      </w:tblPr>
      <w:tblGrid>
        <w:gridCol w:w="1769"/>
        <w:gridCol w:w="1487"/>
        <w:gridCol w:w="1395"/>
        <w:gridCol w:w="1473"/>
        <w:gridCol w:w="1357"/>
        <w:gridCol w:w="1580"/>
      </w:tblGrid>
      <w:tr w:rsidRPr="009535EA" w:rsidR="00A13A97" w:rsidTr="16AE7734" w14:paraId="234F166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Mar/>
            <w:vAlign w:val="center"/>
          </w:tcPr>
          <w:p w:rsidRPr="009535EA" w:rsidR="00A13A97" w:rsidP="16AE7734" w:rsidRDefault="00A13A97" w14:paraId="2D7291DD" w14:textId="77777777">
            <w:pPr>
              <w:jc w:val="center"/>
              <w:rPr>
                <w:rFonts w:ascii="Aptos" w:hAnsi="Aptos" w:eastAsia="Aptos" w:cs="Aptos"/>
                <w:sz w:val="22"/>
                <w:szCs w:val="22"/>
              </w:rPr>
            </w:pPr>
            <w:r w:rsidRPr="16AE7734" w:rsidR="1B22AF61">
              <w:rPr>
                <w:rFonts w:ascii="Aptos" w:hAnsi="Aptos" w:eastAsia="Aptos" w:cs="Aptos"/>
                <w:sz w:val="22"/>
                <w:szCs w:val="22"/>
              </w:rPr>
              <w:t>NOME</w:t>
            </w:r>
          </w:p>
        </w:tc>
        <w:tc>
          <w:tcPr>
            <w:cnfStyle w:val="000000000000" w:firstRow="0" w:lastRow="0" w:firstColumn="0" w:lastColumn="0" w:oddVBand="0" w:evenVBand="0" w:oddHBand="0" w:evenHBand="0" w:firstRowFirstColumn="0" w:firstRowLastColumn="0" w:lastRowFirstColumn="0" w:lastRowLastColumn="0"/>
            <w:tcW w:w="1487" w:type="dxa"/>
            <w:tcMar/>
            <w:vAlign w:val="center"/>
          </w:tcPr>
          <w:p w:rsidRPr="009535EA" w:rsidR="00A13A97" w:rsidP="16AE7734" w:rsidRDefault="00A13A97" w14:paraId="26821DC0" w14:textId="59C41B44">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1B22AF61">
              <w:rPr>
                <w:rFonts w:ascii="Aptos" w:hAnsi="Aptos" w:eastAsia="Aptos" w:cs="Aptos"/>
                <w:sz w:val="22"/>
                <w:szCs w:val="22"/>
              </w:rPr>
              <w:t>EMPRESA</w:t>
            </w:r>
          </w:p>
        </w:tc>
        <w:tc>
          <w:tcPr>
            <w:cnfStyle w:val="000000000000" w:firstRow="0" w:lastRow="0" w:firstColumn="0" w:lastColumn="0" w:oddVBand="0" w:evenVBand="0" w:oddHBand="0" w:evenHBand="0" w:firstRowFirstColumn="0" w:firstRowLastColumn="0" w:lastRowFirstColumn="0" w:lastRowLastColumn="0"/>
            <w:tcW w:w="1395" w:type="dxa"/>
            <w:tcMar/>
            <w:vAlign w:val="center"/>
          </w:tcPr>
          <w:p w:rsidRPr="009535EA" w:rsidR="00A13A97" w:rsidP="16AE7734" w:rsidRDefault="00A13A97" w14:paraId="1F5293D1" w14:textId="74DEE849">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1B22AF61">
              <w:rPr>
                <w:rFonts w:ascii="Aptos" w:hAnsi="Aptos" w:eastAsia="Aptos" w:cs="Aptos"/>
                <w:sz w:val="22"/>
                <w:szCs w:val="22"/>
              </w:rPr>
              <w:t>FUNÇÃO</w:t>
            </w:r>
          </w:p>
        </w:tc>
        <w:tc>
          <w:tcPr>
            <w:cnfStyle w:val="000000000000" w:firstRow="0" w:lastRow="0" w:firstColumn="0" w:lastColumn="0" w:oddVBand="0" w:evenVBand="0" w:oddHBand="0" w:evenHBand="0" w:firstRowFirstColumn="0" w:firstRowLastColumn="0" w:lastRowFirstColumn="0" w:lastRowLastColumn="0"/>
            <w:tcW w:w="1473" w:type="dxa"/>
            <w:tcMar/>
            <w:vAlign w:val="center"/>
          </w:tcPr>
          <w:p w:rsidRPr="009535EA" w:rsidR="00A13A97" w:rsidP="16AE7734" w:rsidRDefault="00A13A97" w14:paraId="089FDC09" w14:textId="42BFA90E">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1B22AF61">
              <w:rPr>
                <w:rFonts w:ascii="Aptos" w:hAnsi="Aptos" w:eastAsia="Aptos" w:cs="Aptos"/>
                <w:sz w:val="22"/>
                <w:szCs w:val="22"/>
              </w:rPr>
              <w:t>DISCIPLINA</w:t>
            </w:r>
          </w:p>
        </w:tc>
        <w:tc>
          <w:tcPr>
            <w:cnfStyle w:val="000000000000" w:firstRow="0" w:lastRow="0" w:firstColumn="0" w:lastColumn="0" w:oddVBand="0" w:evenVBand="0" w:oddHBand="0" w:evenHBand="0" w:firstRowFirstColumn="0" w:firstRowLastColumn="0" w:lastRowFirstColumn="0" w:lastRowLastColumn="0"/>
            <w:tcW w:w="1357" w:type="dxa"/>
            <w:tcMar/>
            <w:vAlign w:val="center"/>
          </w:tcPr>
          <w:p w:rsidRPr="009535EA" w:rsidR="00A13A97" w:rsidP="16AE7734" w:rsidRDefault="00A13A97" w14:paraId="3DFD8C2C" w14:textId="2080CF5D">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1B22AF61">
              <w:rPr>
                <w:rFonts w:ascii="Aptos" w:hAnsi="Aptos" w:eastAsia="Aptos" w:cs="Aptos"/>
                <w:sz w:val="22"/>
                <w:szCs w:val="22"/>
              </w:rPr>
              <w:t>E-MAIL</w:t>
            </w:r>
          </w:p>
        </w:tc>
        <w:tc>
          <w:tcPr>
            <w:cnfStyle w:val="000000000000" w:firstRow="0" w:lastRow="0" w:firstColumn="0" w:lastColumn="0" w:oddVBand="0" w:evenVBand="0" w:oddHBand="0" w:evenHBand="0" w:firstRowFirstColumn="0" w:firstRowLastColumn="0" w:lastRowFirstColumn="0" w:lastRowLastColumn="0"/>
            <w:tcW w:w="1580" w:type="dxa"/>
            <w:tcMar/>
            <w:vAlign w:val="center"/>
          </w:tcPr>
          <w:p w:rsidRPr="009535EA" w:rsidR="00A13A97" w:rsidP="16AE7734" w:rsidRDefault="00A13A97" w14:paraId="42F7464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1B22AF61">
              <w:rPr>
                <w:rFonts w:ascii="Aptos" w:hAnsi="Aptos" w:eastAsia="Aptos" w:cs="Aptos"/>
                <w:sz w:val="22"/>
                <w:szCs w:val="22"/>
              </w:rPr>
              <w:t>NÍVEL DE ACESSO</w:t>
            </w:r>
          </w:p>
        </w:tc>
      </w:tr>
      <w:tr w:rsidRPr="00583FB4" w:rsidR="00A13A97" w:rsidTr="16AE7734" w14:paraId="28A442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Mar/>
          </w:tcPr>
          <w:p w:rsidRPr="00583FB4" w:rsidR="00A13A97" w:rsidP="16AE7734" w:rsidRDefault="00A13A97" w14:paraId="2C1AA796" w14:textId="77777777">
            <w:pPr>
              <w:rPr>
                <w:rFonts w:ascii="Aptos" w:hAnsi="Aptos" w:eastAsia="Aptos" w:cs="Aptos"/>
                <w:b w:val="0"/>
                <w:bCs w:val="0"/>
                <w:color w:val="2E74B5" w:themeColor="accent5" w:themeTint="FF" w:themeShade="BF"/>
                <w:sz w:val="22"/>
                <w:szCs w:val="22"/>
              </w:rPr>
            </w:pPr>
            <w:r w:rsidRPr="16AE7734" w:rsidR="1B22AF61">
              <w:rPr>
                <w:rFonts w:ascii="Aptos" w:hAnsi="Aptos" w:eastAsia="Aptos" w:cs="Aptos"/>
                <w:b w:val="0"/>
                <w:bCs w:val="0"/>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1487" w:type="dxa"/>
            <w:tcMar/>
          </w:tcPr>
          <w:p w:rsidRPr="00583FB4" w:rsidR="00A13A97" w:rsidP="16AE7734" w:rsidRDefault="00A13A97" w14:paraId="72348018"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95" w:type="dxa"/>
            <w:tcMar/>
          </w:tcPr>
          <w:p w:rsidRPr="00583FB4" w:rsidR="00A13A97" w:rsidP="16AE7734" w:rsidRDefault="00A13A97" w14:paraId="159BF43F" w14:textId="0A79801D">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473" w:type="dxa"/>
            <w:tcMar/>
          </w:tcPr>
          <w:p w:rsidRPr="00583FB4" w:rsidR="00A13A97" w:rsidP="16AE7734" w:rsidRDefault="00A13A97" w14:paraId="2A4DB7A1"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57" w:type="dxa"/>
            <w:tcMar/>
          </w:tcPr>
          <w:p w:rsidRPr="00583FB4" w:rsidR="00A13A97" w:rsidP="16AE7734" w:rsidRDefault="00A13A97" w14:paraId="1AF5C4B2" w14:textId="1BDDE2AD">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580" w:type="dxa"/>
            <w:tcMar/>
          </w:tcPr>
          <w:p w:rsidRPr="00583FB4" w:rsidR="00A13A97" w:rsidP="16AE7734" w:rsidRDefault="00A13A97" w14:paraId="61878FCB"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r>
      <w:tr w:rsidRPr="00583FB4" w:rsidR="00A13A97" w:rsidTr="16AE7734" w14:paraId="1E6E36CE" w14:textId="77777777">
        <w:tc>
          <w:tcPr>
            <w:cnfStyle w:val="001000000000" w:firstRow="0" w:lastRow="0" w:firstColumn="1" w:lastColumn="0" w:oddVBand="0" w:evenVBand="0" w:oddHBand="0" w:evenHBand="0" w:firstRowFirstColumn="0" w:firstRowLastColumn="0" w:lastRowFirstColumn="0" w:lastRowLastColumn="0"/>
            <w:tcW w:w="1769" w:type="dxa"/>
            <w:tcMar/>
          </w:tcPr>
          <w:p w:rsidRPr="00583FB4" w:rsidR="00A13A97" w:rsidP="16AE7734" w:rsidRDefault="00A13A97" w14:paraId="408E737B" w14:textId="77777777">
            <w:pPr>
              <w:rPr>
                <w:rFonts w:ascii="Aptos" w:hAnsi="Aptos" w:eastAsia="Aptos" w:cs="Aptos"/>
                <w:b w:val="0"/>
                <w:bCs w:val="0"/>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487" w:type="dxa"/>
            <w:tcMar/>
          </w:tcPr>
          <w:p w:rsidRPr="00583FB4" w:rsidR="00A13A97" w:rsidP="16AE7734" w:rsidRDefault="00A13A97" w14:paraId="1BD0785F" w14:textId="77777777">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95" w:type="dxa"/>
            <w:tcMar/>
          </w:tcPr>
          <w:p w:rsidRPr="00583FB4" w:rsidR="00A13A97" w:rsidP="16AE7734" w:rsidRDefault="00A13A97" w14:paraId="33F1148B" w14:textId="1CAC5F4B">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473" w:type="dxa"/>
            <w:tcMar/>
          </w:tcPr>
          <w:p w:rsidRPr="00583FB4" w:rsidR="00A13A97" w:rsidP="16AE7734" w:rsidRDefault="00A13A97" w14:paraId="3D029F2E" w14:textId="77777777">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57" w:type="dxa"/>
            <w:tcMar/>
          </w:tcPr>
          <w:p w:rsidRPr="00583FB4" w:rsidR="00A13A97" w:rsidP="16AE7734" w:rsidRDefault="00A13A97" w14:paraId="42ADF0B0" w14:textId="62F06FEC">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580" w:type="dxa"/>
            <w:tcMar/>
          </w:tcPr>
          <w:p w:rsidRPr="00583FB4" w:rsidR="00A13A97" w:rsidP="16AE7734" w:rsidRDefault="00A13A97" w14:paraId="25F761C3" w14:textId="77777777">
            <w:pPr>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r>
      <w:tr w:rsidRPr="00583FB4" w:rsidR="00A13A97" w:rsidTr="16AE7734" w14:paraId="4E3D67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Mar/>
          </w:tcPr>
          <w:p w:rsidRPr="00583FB4" w:rsidR="00A13A97" w:rsidP="16AE7734" w:rsidRDefault="00A13A97" w14:paraId="358C3912" w14:textId="77777777">
            <w:pPr>
              <w:rPr>
                <w:rFonts w:ascii="Aptos" w:hAnsi="Aptos" w:eastAsia="Aptos" w:cs="Aptos"/>
                <w:b w:val="0"/>
                <w:bCs w:val="0"/>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487" w:type="dxa"/>
            <w:tcMar/>
          </w:tcPr>
          <w:p w:rsidRPr="00583FB4" w:rsidR="00A13A97" w:rsidP="16AE7734" w:rsidRDefault="00A13A97" w14:paraId="56984B3C"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95" w:type="dxa"/>
            <w:tcMar/>
          </w:tcPr>
          <w:p w:rsidRPr="00583FB4" w:rsidR="00A13A97" w:rsidP="16AE7734" w:rsidRDefault="00A13A97" w14:paraId="5F76347D" w14:textId="210BA3D1">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473" w:type="dxa"/>
            <w:tcMar/>
          </w:tcPr>
          <w:p w:rsidRPr="00583FB4" w:rsidR="00A13A97" w:rsidP="16AE7734" w:rsidRDefault="00A13A97" w14:paraId="05BF170B"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357" w:type="dxa"/>
            <w:tcMar/>
          </w:tcPr>
          <w:p w:rsidRPr="00583FB4" w:rsidR="00A13A97" w:rsidP="16AE7734" w:rsidRDefault="00A13A97" w14:paraId="54C88E27" w14:textId="1A428A44">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c>
          <w:tcPr>
            <w:cnfStyle w:val="000000000000" w:firstRow="0" w:lastRow="0" w:firstColumn="0" w:lastColumn="0" w:oddVBand="0" w:evenVBand="0" w:oddHBand="0" w:evenHBand="0" w:firstRowFirstColumn="0" w:firstRowLastColumn="0" w:lastRowFirstColumn="0" w:lastRowLastColumn="0"/>
            <w:tcW w:w="1580" w:type="dxa"/>
            <w:tcMar/>
          </w:tcPr>
          <w:p w:rsidRPr="00583FB4" w:rsidR="00A13A97" w:rsidP="16AE7734" w:rsidRDefault="00A13A97" w14:paraId="2D0259D7" w14:textId="77777777">
            <w:pPr>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r>
    </w:tbl>
    <w:p w:rsidR="00A13A97" w:rsidP="16AE7734" w:rsidRDefault="00A13A97" w14:paraId="3D1145CA" w14:textId="19F7A64C">
      <w:pPr>
        <w:pStyle w:val="Nota"/>
        <w:rPr>
          <w:rFonts w:ascii="Aptos" w:hAnsi="Aptos" w:eastAsia="Aptos" w:cs="Aptos"/>
          <w:color w:val="EE0000"/>
          <w:highlight w:val="yellow"/>
        </w:rPr>
      </w:pPr>
      <w:r w:rsidRPr="16AE7734" w:rsidR="1B22AF61">
        <w:rPr>
          <w:rFonts w:ascii="Aptos" w:hAnsi="Aptos" w:eastAsia="Aptos" w:cs="Aptos"/>
        </w:rPr>
        <w:t xml:space="preserve">Qualquer </w:t>
      </w:r>
      <w:r w:rsidRPr="16AE7734" w:rsidR="1B22AF61">
        <w:rPr>
          <w:rFonts w:ascii="Aptos" w:hAnsi="Aptos" w:eastAsia="Aptos" w:cs="Aptos"/>
        </w:rPr>
        <w:t>inclusão, substituição ou remoção</w:t>
      </w:r>
      <w:r w:rsidRPr="16AE7734" w:rsidR="1B22AF61">
        <w:rPr>
          <w:rFonts w:ascii="Aptos" w:hAnsi="Aptos" w:eastAsia="Aptos" w:cs="Aptos"/>
        </w:rPr>
        <w:t xml:space="preserve"> de usuários deverá ser formalmente solicitada, com registro no CDE e atualização da tabela, de modo a assegurar a rastreabilidade, a conformidade e a segurança das informações.</w:t>
      </w:r>
    </w:p>
    <w:p w:rsidRPr="00A13A97" w:rsidR="00A13A97" w:rsidP="00A13A97" w:rsidRDefault="00A13A97" w14:paraId="7588BE40" w14:textId="77777777">
      <w:pPr>
        <w:spacing w:after="0"/>
        <w:rPr>
          <w:rFonts w:ascii="Calibri" w:hAnsi="Calibri" w:eastAsia="Calibri" w:cs="Calibri"/>
          <w:color w:val="EE0000"/>
          <w:szCs w:val="24"/>
          <w:highlight w:val="yellow"/>
        </w:rPr>
      </w:pPr>
    </w:p>
    <w:p w:rsidRPr="00EC6636" w:rsidR="00EC6636" w:rsidP="16AE7734" w:rsidRDefault="00EC6636" w14:paraId="24F22027" w14:textId="45F3AA42">
      <w:pPr>
        <w:pStyle w:val="PargrafodaLista"/>
        <w:widowControl w:val="0"/>
        <w:numPr>
          <w:ilvl w:val="0"/>
          <w:numId w:val="28"/>
        </w:numPr>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rPr>
      </w:pPr>
      <w:r w:rsidRPr="16AE7734" w:rsidR="40945BCF">
        <w:rPr>
          <w:rFonts w:ascii="Aptos" w:hAnsi="Aptos" w:eastAsia="Aptos" w:cs="Aptos"/>
          <w:color w:val="2E74B5" w:themeColor="accent5" w:themeTint="FF" w:themeShade="BF"/>
        </w:rPr>
        <w:t xml:space="preserve">Nota 02: </w:t>
      </w:r>
      <w:r w:rsidRPr="16AE7734" w:rsidR="31ACD530">
        <w:rPr>
          <w:rFonts w:ascii="Aptos" w:hAnsi="Aptos" w:eastAsia="Aptos" w:cs="Aptos"/>
          <w:color w:val="2E74B5" w:themeColor="accent5" w:themeTint="FF" w:themeShade="BF"/>
        </w:rPr>
        <w:t>A CONTRATANTE deve incluir os passos necessários para uso do CDE, bem como o link de acesso.</w:t>
      </w:r>
    </w:p>
    <w:p w:rsidR="00EC6636" w:rsidP="16AE7734" w:rsidRDefault="00EC6636" w14:paraId="05487142" w14:textId="77777777">
      <w:pPr>
        <w:rPr>
          <w:rFonts w:ascii="Aptos" w:hAnsi="Aptos" w:eastAsia="Aptos" w:cs="Aptos"/>
        </w:rPr>
      </w:pPr>
    </w:p>
    <w:p w:rsidR="1BD7DED1" w:rsidP="16AE7734" w:rsidRDefault="1BD7DED1" w14:paraId="15886931" w14:textId="38567774">
      <w:pPr>
        <w:pStyle w:val="Nota"/>
      </w:pPr>
      <w:r w:rsidRPr="16AE7734" w:rsidR="1BD7DED1">
        <w:rPr>
          <w:rFonts w:ascii="Aptos" w:hAnsi="Aptos" w:eastAsia="Aptos" w:cs="Aptos"/>
        </w:rPr>
        <w:t xml:space="preserve">No âmbito das contratações estaduais regidas por esta diretriz, e visando à padronização, rastreabilidade e segurança das informações, a Estratégia </w:t>
      </w:r>
      <w:r w:rsidRPr="16AE7734" w:rsidR="1BD7DED1">
        <w:rPr>
          <w:rFonts w:ascii="Aptos" w:hAnsi="Aptos" w:eastAsia="Aptos" w:cs="Aptos"/>
        </w:rPr>
        <w:t>BIMG</w:t>
      </w:r>
      <w:r w:rsidRPr="16AE7734" w:rsidR="016D6310">
        <w:rPr>
          <w:rFonts w:ascii="Aptos" w:hAnsi="Aptos" w:eastAsia="Aptos" w:cs="Aptos"/>
        </w:rPr>
        <w:t>ov</w:t>
      </w:r>
      <w:r w:rsidRPr="16AE7734" w:rsidR="1BD7DED1">
        <w:rPr>
          <w:rFonts w:ascii="Aptos" w:hAnsi="Aptos" w:eastAsia="Aptos" w:cs="Aptos"/>
        </w:rPr>
        <w:t>RS</w:t>
      </w:r>
      <w:r w:rsidRPr="16AE7734" w:rsidR="1BD7DED1">
        <w:rPr>
          <w:rFonts w:ascii="Aptos" w:hAnsi="Aptos" w:eastAsia="Aptos" w:cs="Aptos"/>
        </w:rPr>
        <w:t xml:space="preserve"> adota preferencialmente o Autodesk </w:t>
      </w:r>
      <w:r w:rsidRPr="16AE7734" w:rsidR="1BD7DED1">
        <w:rPr>
          <w:rFonts w:ascii="Aptos" w:hAnsi="Aptos" w:eastAsia="Aptos" w:cs="Aptos"/>
        </w:rPr>
        <w:t>Docs</w:t>
      </w:r>
      <w:r w:rsidRPr="16AE7734" w:rsidR="1BD7DED1">
        <w:rPr>
          <w:rFonts w:ascii="Aptos" w:hAnsi="Aptos" w:eastAsia="Aptos" w:cs="Aptos"/>
        </w:rPr>
        <w:t xml:space="preserve"> (Autodesk </w:t>
      </w:r>
      <w:r w:rsidRPr="16AE7734" w:rsidR="1BD7DED1">
        <w:rPr>
          <w:rFonts w:ascii="Aptos" w:hAnsi="Aptos" w:eastAsia="Aptos" w:cs="Aptos"/>
        </w:rPr>
        <w:t>Construction</w:t>
      </w:r>
      <w:r w:rsidRPr="16AE7734" w:rsidR="1BD7DED1">
        <w:rPr>
          <w:rFonts w:ascii="Aptos" w:hAnsi="Aptos" w:eastAsia="Aptos" w:cs="Aptos"/>
        </w:rPr>
        <w:t xml:space="preserve"> Cloud – ACC </w:t>
      </w:r>
      <w:r w:rsidRPr="16AE7734" w:rsidR="1BD7DED1">
        <w:rPr>
          <w:rFonts w:ascii="Aptos" w:hAnsi="Aptos" w:eastAsia="Aptos" w:cs="Aptos"/>
        </w:rPr>
        <w:t>Docs</w:t>
      </w:r>
      <w:r w:rsidRPr="16AE7734" w:rsidR="1BD7DED1">
        <w:rPr>
          <w:rFonts w:ascii="Aptos" w:hAnsi="Aptos" w:eastAsia="Aptos" w:cs="Aptos"/>
        </w:rPr>
        <w:t>) como Ambiente Comum de Dados (CDE).</w:t>
      </w:r>
      <w:r w:rsidRPr="16AE7734" w:rsidR="1BD7DED1">
        <w:rPr>
          <w:rFonts w:ascii="Aptos" w:hAnsi="Aptos" w:eastAsia="Aptos" w:cs="Aptos"/>
        </w:rPr>
        <w:t xml:space="preserve"> </w:t>
      </w:r>
      <w:r w:rsidRPr="16AE7734" w:rsidR="1BD7DED1">
        <w:rPr>
          <w:rFonts w:ascii="Aptos" w:hAnsi="Aptos" w:eastAsia="Aptos" w:cs="Aptos"/>
        </w:rPr>
        <w:t>Caso a CONTRATANTE defina outra plataforma, essa condição deverá estar expressa no Termo de Referência e ser detalhada neste BEP.</w:t>
      </w:r>
    </w:p>
    <w:p w:rsidRPr="007406C5" w:rsidR="007406C5" w:rsidP="16AE7734" w:rsidRDefault="007406C5" w14:paraId="0A7422AB" w14:textId="260FBBDD">
      <w:pPr>
        <w:pStyle w:val="Ttulo2"/>
        <w:numPr>
          <w:ilvl w:val="1"/>
          <w:numId w:val="7"/>
        </w:numPr>
        <w:rPr>
          <w:rFonts w:ascii="Aptos" w:hAnsi="Aptos" w:eastAsia="Aptos" w:cs="Aptos"/>
        </w:rPr>
      </w:pPr>
      <w:bookmarkStart w:name="_Toc228895363" w:id="16"/>
      <w:r w:rsidRPr="16AE7734" w:rsidR="35607AF8">
        <w:rPr>
          <w:rFonts w:ascii="Aptos" w:hAnsi="Aptos" w:eastAsia="Aptos" w:cs="Aptos"/>
        </w:rPr>
        <w:t>ESTRUTURA E ESTADOS (STATUS) DOS DOCUMENTOS NO CDE</w:t>
      </w:r>
      <w:bookmarkEnd w:id="16"/>
    </w:p>
    <w:p w:rsidRPr="00652121" w:rsidR="007406C5" w:rsidP="16AE7734" w:rsidRDefault="001305CC" w14:paraId="6553A57B" w14:textId="331DCB3E">
      <w:pPr>
        <w:pStyle w:val="Numerao"/>
        <w:rPr>
          <w:rFonts w:ascii="Aptos" w:hAnsi="Aptos" w:eastAsia="Aptos" w:cs="Aptos"/>
          <w:b w:val="1"/>
          <w:bCs w:val="1"/>
        </w:rPr>
      </w:pPr>
      <w:r w:rsidRPr="16AE7734" w:rsidR="72F86C10">
        <w:rPr>
          <w:rFonts w:ascii="Aptos" w:hAnsi="Aptos" w:eastAsia="Aptos" w:cs="Aptos"/>
          <w:b w:val="1"/>
          <w:bCs w:val="1"/>
        </w:rPr>
        <w:t>Estrutura</w:t>
      </w:r>
      <w:r w:rsidRPr="16AE7734" w:rsidR="35607AF8">
        <w:rPr>
          <w:rFonts w:ascii="Aptos" w:hAnsi="Aptos" w:eastAsia="Aptos" w:cs="Aptos"/>
          <w:b w:val="1"/>
          <w:bCs w:val="1"/>
        </w:rPr>
        <w:t xml:space="preserve"> padrão</w:t>
      </w:r>
      <w:r w:rsidRPr="16AE7734" w:rsidR="72F86C10">
        <w:rPr>
          <w:rFonts w:ascii="Aptos" w:hAnsi="Aptos" w:eastAsia="Aptos" w:cs="Aptos"/>
          <w:b w:val="1"/>
          <w:bCs w:val="1"/>
        </w:rPr>
        <w:t xml:space="preserve"> de pastas no CDE</w:t>
      </w:r>
      <w:r w:rsidRPr="16AE7734" w:rsidR="35607AF8">
        <w:rPr>
          <w:rFonts w:ascii="Aptos" w:hAnsi="Aptos" w:eastAsia="Aptos" w:cs="Aptos"/>
          <w:b w:val="1"/>
          <w:bCs w:val="1"/>
        </w:rPr>
        <w:t xml:space="preserve">: </w:t>
      </w:r>
    </w:p>
    <w:p w:rsidRPr="0015389D" w:rsidR="00D95049" w:rsidP="16AE7734" w:rsidRDefault="00D95049" w14:paraId="169359D4" w14:textId="77777777">
      <w:pPr>
        <w:pStyle w:val="Numerao"/>
        <w:rPr>
          <w:rFonts w:ascii="Aptos" w:hAnsi="Aptos" w:eastAsia="Aptos" w:cs="Aptos"/>
        </w:rPr>
      </w:pPr>
      <w:r w:rsidRPr="16AE7734" w:rsidR="043F4004">
        <w:rPr>
          <w:rFonts w:ascii="Aptos" w:hAnsi="Aptos" w:eastAsia="Aptos" w:cs="Aptos"/>
          <w:b w:val="1"/>
          <w:bCs w:val="1"/>
        </w:rPr>
        <w:t>1. Em Andamento</w:t>
      </w:r>
      <w:r w:rsidRPr="16AE7734" w:rsidR="043F4004">
        <w:rPr>
          <w:rFonts w:ascii="Aptos" w:hAnsi="Aptos" w:eastAsia="Aptos" w:cs="Aptos"/>
        </w:rPr>
        <w:t>: ambiente de trabalho em desenvolvimento;</w:t>
      </w:r>
    </w:p>
    <w:p w:rsidRPr="0015389D" w:rsidR="00D95049" w:rsidP="16AE7734" w:rsidRDefault="00D95049" w14:paraId="4E023F0E" w14:textId="77777777">
      <w:pPr>
        <w:pStyle w:val="Numerao"/>
        <w:rPr>
          <w:rFonts w:ascii="Aptos" w:hAnsi="Aptos" w:eastAsia="Aptos" w:cs="Aptos"/>
        </w:rPr>
      </w:pPr>
      <w:r w:rsidRPr="16AE7734" w:rsidR="043F4004">
        <w:rPr>
          <w:rFonts w:ascii="Aptos" w:hAnsi="Aptos" w:eastAsia="Aptos" w:cs="Aptos"/>
          <w:b w:val="1"/>
          <w:bCs w:val="1"/>
        </w:rPr>
        <w:t>2. Compartilhado</w:t>
      </w:r>
      <w:r w:rsidRPr="16AE7734" w:rsidR="043F4004">
        <w:rPr>
          <w:rFonts w:ascii="Aptos" w:hAnsi="Aptos" w:eastAsia="Aptos" w:cs="Aptos"/>
        </w:rPr>
        <w:t>: ambiente de colaboração, comunicação e submissão para análise;</w:t>
      </w:r>
    </w:p>
    <w:p w:rsidRPr="0015389D" w:rsidR="0015389D" w:rsidP="16AE7734" w:rsidRDefault="00D95049" w14:paraId="60A9BB71" w14:textId="77777777">
      <w:pPr>
        <w:pStyle w:val="Numerao"/>
        <w:rPr>
          <w:rFonts w:ascii="Aptos" w:hAnsi="Aptos" w:eastAsia="Aptos" w:cs="Aptos"/>
        </w:rPr>
      </w:pPr>
      <w:r w:rsidRPr="16AE7734" w:rsidR="043F4004">
        <w:rPr>
          <w:rFonts w:ascii="Aptos" w:hAnsi="Aptos" w:eastAsia="Aptos" w:cs="Aptos"/>
          <w:b w:val="1"/>
          <w:bCs w:val="1"/>
        </w:rPr>
        <w:t>3. Publicado</w:t>
      </w:r>
      <w:r w:rsidRPr="16AE7734" w:rsidR="043F4004">
        <w:rPr>
          <w:rFonts w:ascii="Aptos" w:hAnsi="Aptos" w:eastAsia="Aptos" w:cs="Aptos"/>
        </w:rPr>
        <w:t>: ambiente destinado aos arquivos aceitos e formalmente aprovados;</w:t>
      </w:r>
    </w:p>
    <w:p w:rsidRPr="0015389D" w:rsidR="00D95049" w:rsidP="16AE7734" w:rsidRDefault="00D95049" w14:paraId="54425EB9" w14:textId="0BA8AAB6">
      <w:pPr>
        <w:pStyle w:val="Numerao"/>
        <w:rPr>
          <w:rFonts w:ascii="Aptos" w:hAnsi="Aptos" w:eastAsia="Aptos" w:cs="Aptos"/>
        </w:rPr>
      </w:pPr>
      <w:r w:rsidRPr="16AE7734" w:rsidR="043F4004">
        <w:rPr>
          <w:rFonts w:ascii="Aptos" w:hAnsi="Aptos" w:eastAsia="Aptos" w:cs="Aptos"/>
          <w:b w:val="1"/>
          <w:bCs w:val="1"/>
        </w:rPr>
        <w:t>4. Arquivado</w:t>
      </w:r>
      <w:r w:rsidRPr="16AE7734" w:rsidR="043F4004">
        <w:rPr>
          <w:rFonts w:ascii="Aptos" w:hAnsi="Aptos" w:eastAsia="Aptos" w:cs="Aptos"/>
        </w:rPr>
        <w:t>: ambiente destinado às revisões superadas, itens substituídos ou documentos descontinuados.</w:t>
      </w:r>
    </w:p>
    <w:p w:rsidR="00A16172" w:rsidP="00A16172" w:rsidRDefault="007406C5" w14:paraId="586EDD2B" w14:textId="77777777">
      <w:pPr>
        <w:pStyle w:val="Figura"/>
        <w:keepNext/>
      </w:pPr>
      <w:r w:rsidRPr="00481905">
        <w:rPr>
          <w:noProof/>
        </w:rPr>
        <w:drawing>
          <wp:inline distT="0" distB="0" distL="0" distR="0" wp14:anchorId="1A429A70" wp14:editId="082B7609">
            <wp:extent cx="5400040" cy="2707640"/>
            <wp:effectExtent l="0" t="0" r="0" b="0"/>
            <wp:docPr id="508338904" name="Imagem 1" descr="Interface gráfica do usuári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8904" name="Imagem 1" descr="Interface gráfica do usuário, Tabela&#10;&#10;O conteúdo gerado por IA pode estar incorreto."/>
                    <pic:cNvPicPr/>
                  </pic:nvPicPr>
                  <pic:blipFill>
                    <a:blip r:embed="rId17"/>
                    <a:stretch>
                      <a:fillRect/>
                    </a:stretch>
                  </pic:blipFill>
                  <pic:spPr>
                    <a:xfrm>
                      <a:off x="0" y="0"/>
                      <a:ext cx="5400040" cy="2707640"/>
                    </a:xfrm>
                    <a:prstGeom prst="rect">
                      <a:avLst/>
                    </a:prstGeom>
                  </pic:spPr>
                </pic:pic>
              </a:graphicData>
            </a:graphic>
          </wp:inline>
        </w:drawing>
      </w:r>
    </w:p>
    <w:p w:rsidR="007406C5" w:rsidP="00A16172" w:rsidRDefault="00A16172" w14:paraId="65C62899" w14:textId="35247764">
      <w:pPr>
        <w:pStyle w:val="Legenda"/>
        <w:jc w:val="center"/>
      </w:pPr>
      <w:r>
        <w:t xml:space="preserve">Figura </w:t>
      </w:r>
      <w:r>
        <w:fldChar w:fldCharType="begin"/>
      </w:r>
      <w:r>
        <w:instrText>SEQ Figura \* ARABIC</w:instrText>
      </w:r>
      <w:r>
        <w:fldChar w:fldCharType="separate"/>
      </w:r>
      <w:r w:rsidR="003C0649">
        <w:rPr>
          <w:noProof/>
        </w:rPr>
        <w:t>3</w:t>
      </w:r>
      <w:r>
        <w:fldChar w:fldCharType="end"/>
      </w:r>
      <w:r>
        <w:t xml:space="preserve"> - </w:t>
      </w:r>
      <w:r w:rsidRPr="0003330C">
        <w:t>Estrutura pastas CDE</w:t>
      </w:r>
    </w:p>
    <w:p w:rsidR="007406C5" w:rsidP="16AE7734" w:rsidRDefault="007406C5" w14:paraId="53EBC696" w14:textId="77777777">
      <w:pPr>
        <w:pStyle w:val="Numerao"/>
        <w:rPr>
          <w:rFonts w:ascii="Aptos" w:hAnsi="Aptos" w:eastAsia="Aptos" w:cs="Aptos"/>
        </w:rPr>
      </w:pPr>
      <w:r w:rsidRPr="16AE7734" w:rsidR="35607AF8">
        <w:rPr>
          <w:rFonts w:ascii="Aptos" w:hAnsi="Aptos" w:eastAsia="Aptos" w:cs="Aptos"/>
          <w:b w:val="1"/>
          <w:bCs w:val="1"/>
        </w:rPr>
        <w:t>Modelo Federado</w:t>
      </w:r>
      <w:r w:rsidRPr="16AE7734" w:rsidR="35607AF8">
        <w:rPr>
          <w:rFonts w:ascii="Aptos" w:hAnsi="Aptos" w:eastAsia="Aptos" w:cs="Aptos"/>
        </w:rPr>
        <w:t>: obrigatório a cada marco</w:t>
      </w:r>
      <w:r w:rsidRPr="16AE7734" w:rsidR="35607AF8">
        <w:rPr>
          <w:rFonts w:ascii="Aptos" w:hAnsi="Aptos" w:eastAsia="Aptos" w:cs="Aptos"/>
        </w:rPr>
        <w:t xml:space="preserve"> de entrega</w:t>
      </w:r>
      <w:r w:rsidRPr="16AE7734" w:rsidR="35607AF8">
        <w:rPr>
          <w:rFonts w:ascii="Aptos" w:hAnsi="Aptos" w:eastAsia="Aptos" w:cs="Aptos"/>
        </w:rPr>
        <w:t xml:space="preserve"> para avaliação integrada.</w:t>
      </w:r>
    </w:p>
    <w:p w:rsidR="00781586" w:rsidP="00781586" w:rsidRDefault="00781586" w14:paraId="4C2FC6F5" w14:textId="77777777">
      <w:pPr>
        <w:pStyle w:val="Figura"/>
        <w:keepNext/>
      </w:pPr>
      <w:r w:rsidRPr="00781586">
        <w:rPr>
          <w:noProof/>
        </w:rPr>
        <w:drawing>
          <wp:inline distT="0" distB="0" distL="0" distR="0" wp14:anchorId="21C068D7" wp14:editId="130495E4">
            <wp:extent cx="5330616" cy="2260121"/>
            <wp:effectExtent l="0" t="0" r="3810" b="6985"/>
            <wp:docPr id="5842032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03298" name=""/>
                    <pic:cNvPicPr/>
                  </pic:nvPicPr>
                  <pic:blipFill>
                    <a:blip r:embed="rId18"/>
                    <a:stretch>
                      <a:fillRect/>
                    </a:stretch>
                  </pic:blipFill>
                  <pic:spPr>
                    <a:xfrm>
                      <a:off x="0" y="0"/>
                      <a:ext cx="5343384" cy="2265534"/>
                    </a:xfrm>
                    <a:prstGeom prst="rect">
                      <a:avLst/>
                    </a:prstGeom>
                  </pic:spPr>
                </pic:pic>
              </a:graphicData>
            </a:graphic>
          </wp:inline>
        </w:drawing>
      </w:r>
    </w:p>
    <w:p w:rsidRPr="00A26F9E" w:rsidR="00781586" w:rsidP="00781586" w:rsidRDefault="00781586" w14:paraId="0AF2FA65" w14:textId="744D6D6E">
      <w:pPr>
        <w:pStyle w:val="Legenda"/>
        <w:jc w:val="center"/>
      </w:pPr>
      <w:r>
        <w:t xml:space="preserve">Figura </w:t>
      </w:r>
      <w:r>
        <w:fldChar w:fldCharType="begin"/>
      </w:r>
      <w:r>
        <w:instrText>SEQ Figura \* ARABIC</w:instrText>
      </w:r>
      <w:r>
        <w:fldChar w:fldCharType="separate"/>
      </w:r>
      <w:r w:rsidR="003C0649">
        <w:rPr>
          <w:noProof/>
        </w:rPr>
        <w:t>4</w:t>
      </w:r>
      <w:r>
        <w:fldChar w:fldCharType="end"/>
      </w:r>
    </w:p>
    <w:p w:rsidR="007406C5" w:rsidP="16AE7734" w:rsidRDefault="007406C5" w14:paraId="172E3F7D" w14:textId="77777777">
      <w:pPr>
        <w:pStyle w:val="Numerao"/>
        <w:rPr>
          <w:rFonts w:ascii="Aptos" w:hAnsi="Aptos" w:eastAsia="Aptos" w:cs="Aptos"/>
          <w:b w:val="1"/>
          <w:bCs w:val="1"/>
        </w:rPr>
      </w:pPr>
      <w:r w:rsidRPr="16AE7734" w:rsidR="35607AF8">
        <w:rPr>
          <w:rFonts w:ascii="Aptos" w:hAnsi="Aptos" w:eastAsia="Aptos" w:cs="Aptos"/>
          <w:b w:val="1"/>
          <w:bCs w:val="1"/>
        </w:rPr>
        <w:t>Versionamento e Revisões</w:t>
      </w:r>
    </w:p>
    <w:p w:rsidR="007B4759" w:rsidP="16AE7734" w:rsidRDefault="00542209" w14:paraId="7116935D" w14:textId="0BDABE9A">
      <w:pPr>
        <w:ind w:firstLine="360"/>
        <w:rPr>
          <w:rFonts w:ascii="Aptos" w:hAnsi="Aptos" w:eastAsia="Aptos" w:cs="Aptos"/>
        </w:rPr>
      </w:pPr>
      <w:r w:rsidRPr="16AE7734" w:rsidR="7E740C06">
        <w:rPr>
          <w:rFonts w:ascii="Aptos" w:hAnsi="Aptos" w:eastAsia="Aptos" w:cs="Aptos"/>
        </w:rPr>
        <w:t>De acordo com o Termo de Referência</w:t>
      </w:r>
      <w:r w:rsidRPr="16AE7734" w:rsidR="675169B1">
        <w:rPr>
          <w:rFonts w:ascii="Aptos" w:hAnsi="Aptos" w:eastAsia="Aptos" w:cs="Aptos"/>
        </w:rPr>
        <w:t xml:space="preserve"> “</w:t>
      </w:r>
      <w:r w:rsidRPr="16AE7734" w:rsidR="675169B1">
        <w:rPr>
          <w:rFonts w:ascii="Aptos" w:hAnsi="Aptos" w:eastAsia="Aptos" w:cs="Aptos"/>
          <w:b w:val="1"/>
          <w:bCs w:val="1"/>
          <w:i w:val="1"/>
          <w:iCs w:val="1"/>
        </w:rPr>
        <w:t>02_BIMGovRS_Termo de Referência das Diretrizes (PIR e EIR )”</w:t>
      </w:r>
      <w:r w:rsidRPr="16AE7734" w:rsidR="7E740C06">
        <w:rPr>
          <w:rFonts w:ascii="Aptos" w:hAnsi="Aptos" w:eastAsia="Aptos" w:cs="Aptos"/>
        </w:rPr>
        <w:t xml:space="preserve">, a versão corresponde ao incremento automático gerado pelo CDE a cada novo upload ou substituição de arquivo, sem necessariamente representar um novo </w:t>
      </w:r>
      <w:r w:rsidRPr="16AE7734" w:rsidR="7E740C06">
        <w:rPr>
          <w:rFonts w:ascii="Aptos" w:hAnsi="Aptos" w:eastAsia="Aptos" w:cs="Aptos"/>
        </w:rPr>
        <w:t>marco formal do projeto.</w:t>
      </w:r>
      <w:r w:rsidRPr="16AE7734" w:rsidR="3E667C87">
        <w:rPr>
          <w:rFonts w:ascii="Aptos" w:hAnsi="Aptos" w:eastAsia="Aptos" w:cs="Aptos"/>
        </w:rPr>
        <w:t xml:space="preserve"> </w:t>
      </w:r>
      <w:r w:rsidRPr="16AE7734" w:rsidR="3E667C87">
        <w:rPr>
          <w:rFonts w:ascii="Aptos" w:hAnsi="Aptos" w:eastAsia="Aptos" w:cs="Aptos"/>
        </w:rPr>
        <w:t>Não deverá haver alteração manual da versão no nome do arquivo no CDE, uma vez que o versionamento é controlado automaticamente pela plataforma.</w:t>
      </w:r>
    </w:p>
    <w:p w:rsidR="00542209" w:rsidP="16AE7734" w:rsidRDefault="00542209" w14:paraId="52297F49" w14:textId="0A203C3E">
      <w:pPr>
        <w:ind w:firstLine="360"/>
        <w:rPr>
          <w:rFonts w:ascii="Aptos" w:hAnsi="Aptos" w:eastAsia="Aptos" w:cs="Aptos"/>
        </w:rPr>
      </w:pPr>
      <w:r w:rsidRPr="16AE7734" w:rsidR="7E740C06">
        <w:rPr>
          <w:rFonts w:ascii="Aptos" w:hAnsi="Aptos" w:eastAsia="Aptos" w:cs="Aptos"/>
        </w:rPr>
        <w:t>A revisão, por sua vez, está vinculada aos marcos de entrega e representa a emissão formal de uma etapa do projeto para análise, validação ou aceite pela CONTRATANTE.</w:t>
      </w:r>
      <w:r>
        <w:br/>
      </w:r>
      <w:r w:rsidRPr="16AE7734" w:rsidR="7E740C06">
        <w:rPr>
          <w:rFonts w:ascii="Aptos" w:hAnsi="Aptos" w:eastAsia="Aptos" w:cs="Aptos"/>
        </w:rPr>
        <w:t>O controle de revisões deverá ser mantido no histórico do documento e, quando aplicável, no registro específico do BEP, assegurando rastreabilidade entre revisões emitidas, pareceres recebidos e reentregas realizadas.</w:t>
      </w:r>
    </w:p>
    <w:p w:rsidR="003C0649" w:rsidP="003C0649" w:rsidRDefault="00E65DA8" w14:paraId="19792C23" w14:textId="14674F0B">
      <w:pPr>
        <w:pStyle w:val="Figura"/>
        <w:keepNext/>
      </w:pPr>
      <w:r w:rsidRPr="00E65DA8">
        <w:rPr>
          <w:noProof/>
        </w:rPr>
        <w:drawing>
          <wp:inline distT="0" distB="0" distL="0" distR="0" wp14:anchorId="5A5012B1" wp14:editId="5A79001C">
            <wp:extent cx="5760085" cy="2810510"/>
            <wp:effectExtent l="0" t="0" r="0" b="8890"/>
            <wp:docPr id="17138262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26215" name=""/>
                    <pic:cNvPicPr/>
                  </pic:nvPicPr>
                  <pic:blipFill>
                    <a:blip r:embed="rId19"/>
                    <a:stretch>
                      <a:fillRect/>
                    </a:stretch>
                  </pic:blipFill>
                  <pic:spPr>
                    <a:xfrm>
                      <a:off x="0" y="0"/>
                      <a:ext cx="5760085" cy="2810510"/>
                    </a:xfrm>
                    <a:prstGeom prst="rect">
                      <a:avLst/>
                    </a:prstGeom>
                  </pic:spPr>
                </pic:pic>
              </a:graphicData>
            </a:graphic>
          </wp:inline>
        </w:drawing>
      </w:r>
    </w:p>
    <w:p w:rsidR="003C0649" w:rsidP="16AE7734" w:rsidRDefault="003C0649" w14:paraId="4646BDB5" w14:textId="0DCFD897">
      <w:pPr>
        <w:pStyle w:val="Legenda"/>
        <w:jc w:val="center"/>
        <w:rPr>
          <w:rFonts w:ascii="Aptos" w:hAnsi="Aptos" w:eastAsia="Aptos" w:cs="Aptos"/>
          <w:noProof/>
        </w:rPr>
      </w:pPr>
      <w:r w:rsidRPr="16AE7734" w:rsidR="29516271">
        <w:rPr>
          <w:rFonts w:ascii="Aptos" w:hAnsi="Aptos" w:eastAsia="Aptos" w:cs="Aptos"/>
        </w:rPr>
        <w:t xml:space="preserve">Figura </w:t>
      </w:r>
      <w:r>
        <w:fldChar w:fldCharType="begin"/>
      </w:r>
      <w:r>
        <w:instrText xml:space="preserve">SEQ Figura \* ARABIC</w:instrText>
      </w:r>
      <w:r>
        <w:fldChar w:fldCharType="separate"/>
      </w:r>
      <w:r w:rsidRPr="16AE7734" w:rsidR="29516271">
        <w:rPr>
          <w:noProof/>
        </w:rPr>
        <w:t>5</w:t>
      </w:r>
      <w:r>
        <w:fldChar w:fldCharType="end"/>
      </w:r>
    </w:p>
    <w:p w:rsidR="00E65DA8" w:rsidP="16AE7734" w:rsidRDefault="00E65DA8" w14:paraId="7D183085" w14:textId="77777777">
      <w:pPr>
        <w:pStyle w:val="PargrafodaLista"/>
        <w:numPr>
          <w:ilvl w:val="0"/>
          <w:numId w:val="42"/>
        </w:numPr>
        <w:rPr>
          <w:rFonts w:ascii="Aptos" w:hAnsi="Aptos" w:eastAsia="Aptos" w:cs="Aptos"/>
        </w:rPr>
      </w:pPr>
      <w:r w:rsidRPr="16AE7734" w:rsidR="58B22D27">
        <w:rPr>
          <w:rFonts w:ascii="Aptos" w:hAnsi="Aptos" w:eastAsia="Aptos" w:cs="Aptos"/>
          <w:b w:val="1"/>
          <w:bCs w:val="1"/>
        </w:rPr>
        <w:t>Versão</w:t>
      </w:r>
      <w:r w:rsidRPr="16AE7734" w:rsidR="58B22D27">
        <w:rPr>
          <w:rFonts w:ascii="Aptos" w:hAnsi="Aptos" w:eastAsia="Aptos" w:cs="Aptos"/>
        </w:rPr>
        <w:t>: incremento automático do CDE a cada upload.</w:t>
      </w:r>
    </w:p>
    <w:p w:rsidR="00090349" w:rsidP="16AE7734" w:rsidRDefault="00E65DA8" w14:paraId="18683FA7" w14:textId="40E6E67D">
      <w:pPr>
        <w:pStyle w:val="PargrafodaLista"/>
        <w:numPr>
          <w:ilvl w:val="0"/>
          <w:numId w:val="42"/>
        </w:numPr>
        <w:rPr>
          <w:rFonts w:ascii="Aptos" w:hAnsi="Aptos" w:eastAsia="Aptos" w:cs="Aptos"/>
        </w:rPr>
      </w:pPr>
      <w:r w:rsidRPr="16AE7734" w:rsidR="58B22D27">
        <w:rPr>
          <w:rFonts w:ascii="Aptos" w:hAnsi="Aptos" w:eastAsia="Aptos" w:cs="Aptos"/>
          <w:b w:val="1"/>
          <w:bCs w:val="1"/>
        </w:rPr>
        <w:t>Revisão</w:t>
      </w:r>
      <w:r w:rsidRPr="16AE7734" w:rsidR="58B22D27">
        <w:rPr>
          <w:rFonts w:ascii="Aptos" w:hAnsi="Aptos" w:eastAsia="Aptos" w:cs="Aptos"/>
        </w:rPr>
        <w:t xml:space="preserve">: </w:t>
      </w:r>
      <w:r w:rsidRPr="16AE7734" w:rsidR="7144AA49">
        <w:rPr>
          <w:rFonts w:ascii="Aptos" w:hAnsi="Aptos" w:eastAsia="Aptos" w:cs="Aptos"/>
        </w:rPr>
        <w:t>V</w:t>
      </w:r>
      <w:r w:rsidRPr="16AE7734" w:rsidR="7144AA49">
        <w:rPr>
          <w:rFonts w:ascii="Aptos" w:hAnsi="Aptos" w:eastAsia="Aptos" w:cs="Aptos"/>
        </w:rPr>
        <w:t>inculada ao marco formal de entrega e ao respectivo histórico de alterações.</w:t>
      </w:r>
    </w:p>
    <w:p w:rsidR="16AE7734" w:rsidP="16AE7734" w:rsidRDefault="16AE7734" w14:paraId="538FA062" w14:textId="2180778D">
      <w:pPr>
        <w:pStyle w:val="PargrafodaLista"/>
        <w:ind w:left="1080"/>
        <w:rPr>
          <w:rFonts w:ascii="Aptos" w:hAnsi="Aptos" w:eastAsia="Aptos" w:cs="Aptos"/>
        </w:rPr>
      </w:pPr>
    </w:p>
    <w:p w:rsidR="16AE7734" w:rsidP="16AE7734" w:rsidRDefault="16AE7734" w14:paraId="556B440D" w14:textId="6532F4EA">
      <w:pPr>
        <w:pStyle w:val="PargrafodaLista"/>
        <w:ind w:left="1080"/>
        <w:rPr>
          <w:rFonts w:ascii="Aptos" w:hAnsi="Aptos" w:eastAsia="Aptos" w:cs="Aptos"/>
        </w:rPr>
      </w:pPr>
    </w:p>
    <w:p w:rsidRPr="00A26F9E" w:rsidR="007406C5" w:rsidP="16AE7734" w:rsidRDefault="007406C5" w14:paraId="18A2078F" w14:textId="77777777">
      <w:pPr>
        <w:pStyle w:val="Numerao"/>
        <w:rPr>
          <w:rFonts w:ascii="Aptos" w:hAnsi="Aptos" w:eastAsia="Aptos" w:cs="Aptos"/>
          <w:b w:val="1"/>
          <w:bCs w:val="1"/>
        </w:rPr>
      </w:pPr>
      <w:r w:rsidRPr="16AE7734" w:rsidR="35607AF8">
        <w:rPr>
          <w:rFonts w:ascii="Aptos" w:hAnsi="Aptos" w:eastAsia="Aptos" w:cs="Aptos"/>
          <w:b w:val="1"/>
          <w:bCs w:val="1"/>
        </w:rPr>
        <w:t>Fluxos de Trabalho (mínimo)</w:t>
      </w:r>
    </w:p>
    <w:p w:rsidRPr="00A26F9E" w:rsidR="007406C5" w:rsidP="16AE7734" w:rsidRDefault="007406C5" w14:paraId="1B08B139" w14:textId="0DAB9812">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Submissão (</w:t>
      </w:r>
      <w:r w:rsidRPr="16AE7734" w:rsidR="04CCE5C3">
        <w:rPr>
          <w:rFonts w:ascii="Aptos" w:hAnsi="Aptos" w:eastAsia="Aptos" w:cs="Aptos"/>
        </w:rPr>
        <w:t xml:space="preserve">CONTRATADA </w:t>
      </w:r>
      <w:r w:rsidRPr="16AE7734" w:rsidR="35607AF8">
        <w:rPr>
          <w:rFonts w:ascii="Aptos" w:hAnsi="Aptos" w:eastAsia="Aptos" w:cs="Aptos"/>
        </w:rPr>
        <w:t xml:space="preserve">→ </w:t>
      </w:r>
      <w:r w:rsidRPr="16AE7734" w:rsidR="35607AF8">
        <w:rPr>
          <w:rFonts w:ascii="Aptos" w:hAnsi="Aptos" w:eastAsia="Aptos" w:cs="Aptos"/>
        </w:rPr>
        <w:t>Pasta Compartilhado</w:t>
      </w:r>
      <w:r w:rsidRPr="16AE7734" w:rsidR="35607AF8">
        <w:rPr>
          <w:rFonts w:ascii="Aptos" w:hAnsi="Aptos" w:eastAsia="Aptos" w:cs="Aptos"/>
        </w:rPr>
        <w:t xml:space="preserve">) com metadados e </w:t>
      </w:r>
      <w:r w:rsidRPr="16AE7734" w:rsidR="35607AF8">
        <w:rPr>
          <w:rFonts w:ascii="Aptos" w:hAnsi="Aptos" w:eastAsia="Aptos" w:cs="Aptos"/>
        </w:rPr>
        <w:t>documentos;</w:t>
      </w:r>
    </w:p>
    <w:p w:rsidRPr="00A26F9E" w:rsidR="007406C5" w:rsidP="16AE7734" w:rsidRDefault="007406C5" w14:paraId="37839AFE" w14:textId="0E8D50AB">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Revisão/Aprovação (</w:t>
      </w:r>
      <w:r w:rsidRPr="16AE7734" w:rsidR="04CCE5C3">
        <w:rPr>
          <w:rFonts w:ascii="Aptos" w:hAnsi="Aptos" w:eastAsia="Aptos" w:cs="Aptos"/>
        </w:rPr>
        <w:t>CONTRATANTE</w:t>
      </w:r>
      <w:r w:rsidRPr="16AE7734" w:rsidR="35607AF8">
        <w:rPr>
          <w:rFonts w:ascii="Aptos" w:hAnsi="Aptos" w:eastAsia="Aptos" w:cs="Aptos"/>
        </w:rPr>
        <w:t>) via fluxo do CDE, emissão de parecer e retorno d</w:t>
      </w:r>
      <w:r w:rsidRPr="16AE7734" w:rsidR="35607AF8">
        <w:rPr>
          <w:rFonts w:ascii="Aptos" w:hAnsi="Aptos" w:eastAsia="Aptos" w:cs="Aptos"/>
        </w:rPr>
        <w:t>os apontamentos;</w:t>
      </w:r>
    </w:p>
    <w:p w:rsidRPr="00A26F9E" w:rsidR="007406C5" w:rsidP="16AE7734" w:rsidRDefault="007406C5" w14:paraId="4EDDE075" w14:textId="77777777">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Publicação (</w:t>
      </w:r>
      <w:r w:rsidRPr="16AE7734" w:rsidR="35607AF8">
        <w:rPr>
          <w:rFonts w:ascii="Aptos" w:hAnsi="Aptos" w:eastAsia="Aptos" w:cs="Aptos"/>
        </w:rPr>
        <w:t>Publicado</w:t>
      </w:r>
      <w:r w:rsidRPr="16AE7734" w:rsidR="35607AF8">
        <w:rPr>
          <w:rFonts w:ascii="Aptos" w:hAnsi="Aptos" w:eastAsia="Aptos" w:cs="Aptos"/>
        </w:rPr>
        <w:t>) quando aceito;</w:t>
      </w:r>
    </w:p>
    <w:p w:rsidR="007406C5" w:rsidP="16AE7734" w:rsidRDefault="007406C5" w14:paraId="30F8CEB5" w14:textId="77777777">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Arquivamento (</w:t>
      </w:r>
      <w:r w:rsidRPr="16AE7734" w:rsidR="35607AF8">
        <w:rPr>
          <w:rFonts w:ascii="Aptos" w:hAnsi="Aptos" w:eastAsia="Aptos" w:cs="Aptos"/>
        </w:rPr>
        <w:t>Arquivado</w:t>
      </w:r>
      <w:r w:rsidRPr="16AE7734" w:rsidR="35607AF8">
        <w:rPr>
          <w:rFonts w:ascii="Aptos" w:hAnsi="Aptos" w:eastAsia="Aptos" w:cs="Aptos"/>
        </w:rPr>
        <w:t>) revisão superada.</w:t>
      </w:r>
    </w:p>
    <w:p w:rsidR="00AA1B27" w:rsidP="00AA1B27" w:rsidRDefault="00AA1B27" w14:paraId="182279A8" w14:textId="77777777">
      <w:pPr>
        <w:pStyle w:val="Figura"/>
        <w:keepNext/>
      </w:pPr>
      <w:r w:rsidRPr="00AA1B27">
        <w:rPr>
          <w:noProof/>
        </w:rPr>
        <w:drawing>
          <wp:inline distT="0" distB="0" distL="0" distR="0" wp14:anchorId="7BDCACC9" wp14:editId="6E33E7F8">
            <wp:extent cx="5760085" cy="2450465"/>
            <wp:effectExtent l="0" t="0" r="0" b="6985"/>
            <wp:docPr id="235063180"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63180" name="Imagem 1" descr="Interface gráfica do usuário&#10;&#10;O conteúdo gerado por IA pode estar incorreto."/>
                    <pic:cNvPicPr/>
                  </pic:nvPicPr>
                  <pic:blipFill>
                    <a:blip r:embed="rId20"/>
                    <a:stretch>
                      <a:fillRect/>
                    </a:stretch>
                  </pic:blipFill>
                  <pic:spPr>
                    <a:xfrm>
                      <a:off x="0" y="0"/>
                      <a:ext cx="5760085" cy="2450465"/>
                    </a:xfrm>
                    <a:prstGeom prst="rect">
                      <a:avLst/>
                    </a:prstGeom>
                  </pic:spPr>
                </pic:pic>
              </a:graphicData>
            </a:graphic>
          </wp:inline>
        </w:drawing>
      </w:r>
    </w:p>
    <w:p w:rsidRPr="00A26F9E" w:rsidR="00AA1B27" w:rsidP="00AA1B27" w:rsidRDefault="00AA1B27" w14:paraId="5C2A8654" w14:textId="0FC5BBC5">
      <w:pPr>
        <w:pStyle w:val="Legenda"/>
        <w:jc w:val="center"/>
      </w:pPr>
      <w:r>
        <w:t xml:space="preserve">Figura </w:t>
      </w:r>
      <w:r>
        <w:fldChar w:fldCharType="begin"/>
      </w:r>
      <w:r>
        <w:instrText>SEQ Figura \* ARABIC</w:instrText>
      </w:r>
      <w:r>
        <w:fldChar w:fldCharType="separate"/>
      </w:r>
      <w:r w:rsidR="003C0649">
        <w:rPr>
          <w:noProof/>
        </w:rPr>
        <w:t>6</w:t>
      </w:r>
      <w:r>
        <w:fldChar w:fldCharType="end"/>
      </w:r>
      <w:r>
        <w:t xml:space="preserve"> - Fluxo de entrega e validação de documentos</w:t>
      </w:r>
    </w:p>
    <w:p w:rsidRPr="00A26F9E" w:rsidR="007406C5" w:rsidP="16AE7734" w:rsidRDefault="007406C5" w14:paraId="541EC64D" w14:textId="77777777">
      <w:pPr>
        <w:pStyle w:val="Numerao"/>
        <w:rPr>
          <w:rFonts w:ascii="Aptos" w:hAnsi="Aptos" w:eastAsia="Aptos" w:cs="Aptos"/>
          <w:b w:val="1"/>
          <w:bCs w:val="1"/>
        </w:rPr>
      </w:pPr>
      <w:r w:rsidRPr="16AE7734" w:rsidR="35607AF8">
        <w:rPr>
          <w:rFonts w:ascii="Aptos" w:hAnsi="Aptos" w:eastAsia="Aptos" w:cs="Aptos"/>
          <w:b w:val="1"/>
          <w:bCs w:val="1"/>
        </w:rPr>
        <w:t>Gestão d</w:t>
      </w:r>
      <w:r w:rsidRPr="16AE7734" w:rsidR="35607AF8">
        <w:rPr>
          <w:rFonts w:ascii="Aptos" w:hAnsi="Aptos" w:eastAsia="Aptos" w:cs="Aptos"/>
          <w:b w:val="1"/>
          <w:bCs w:val="1"/>
        </w:rPr>
        <w:t>e problemas (</w:t>
      </w:r>
      <w:r w:rsidRPr="16AE7734" w:rsidR="35607AF8">
        <w:rPr>
          <w:rFonts w:ascii="Aptos" w:hAnsi="Aptos" w:eastAsia="Aptos" w:cs="Aptos"/>
          <w:b w:val="1"/>
          <w:bCs w:val="1"/>
        </w:rPr>
        <w:t>Issues</w:t>
      </w:r>
      <w:r w:rsidRPr="16AE7734" w:rsidR="35607AF8">
        <w:rPr>
          <w:rFonts w:ascii="Aptos" w:hAnsi="Aptos" w:eastAsia="Aptos" w:cs="Aptos"/>
          <w:b w:val="1"/>
          <w:bCs w:val="1"/>
        </w:rPr>
        <w:t>)</w:t>
      </w:r>
    </w:p>
    <w:p w:rsidR="007406C5" w:rsidP="16AE7734" w:rsidRDefault="007406C5" w14:paraId="3BAA5BED" w14:textId="77777777">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Registro de problemas</w:t>
      </w:r>
      <w:r w:rsidRPr="16AE7734" w:rsidR="35607AF8">
        <w:rPr>
          <w:rFonts w:ascii="Aptos" w:hAnsi="Aptos" w:eastAsia="Aptos" w:cs="Aptos"/>
        </w:rPr>
        <w:t xml:space="preserve"> obrigatóri</w:t>
      </w:r>
      <w:r w:rsidRPr="16AE7734" w:rsidR="35607AF8">
        <w:rPr>
          <w:rFonts w:ascii="Aptos" w:hAnsi="Aptos" w:eastAsia="Aptos" w:cs="Aptos"/>
        </w:rPr>
        <w:t>o</w:t>
      </w:r>
      <w:r w:rsidRPr="16AE7734" w:rsidR="35607AF8">
        <w:rPr>
          <w:rFonts w:ascii="Aptos" w:hAnsi="Aptos" w:eastAsia="Aptos" w:cs="Aptos"/>
        </w:rPr>
        <w:t>s no CDE (ou BCF sincronizado):</w:t>
      </w:r>
    </w:p>
    <w:p w:rsidR="007406C5" w:rsidP="16AE7734" w:rsidRDefault="007406C5" w14:paraId="119578C7" w14:textId="77777777">
      <w:pPr>
        <w:pStyle w:val="PargrafodaLista"/>
        <w:numPr>
          <w:ilvl w:val="1"/>
          <w:numId w:val="33"/>
        </w:numPr>
        <w:spacing w:line="276" w:lineRule="auto"/>
        <w:rPr>
          <w:rFonts w:ascii="Aptos" w:hAnsi="Aptos" w:eastAsia="Aptos" w:cs="Aptos"/>
        </w:rPr>
      </w:pPr>
      <w:r w:rsidRPr="16AE7734" w:rsidR="35607AF8">
        <w:rPr>
          <w:rFonts w:ascii="Aptos" w:hAnsi="Aptos" w:eastAsia="Aptos" w:cs="Aptos"/>
        </w:rPr>
        <w:t>C</w:t>
      </w:r>
      <w:r w:rsidRPr="16AE7734" w:rsidR="35607AF8">
        <w:rPr>
          <w:rFonts w:ascii="Aptos" w:hAnsi="Aptos" w:eastAsia="Aptos" w:cs="Aptos"/>
        </w:rPr>
        <w:t xml:space="preserve">lassificação </w:t>
      </w:r>
      <w:r w:rsidRPr="16AE7734" w:rsidR="35607AF8">
        <w:rPr>
          <w:rFonts w:ascii="Aptos" w:hAnsi="Aptos" w:eastAsia="Aptos" w:cs="Aptos"/>
        </w:rPr>
        <w:t>do problema;</w:t>
      </w:r>
    </w:p>
    <w:p w:rsidR="007406C5" w:rsidP="16AE7734" w:rsidRDefault="007406C5" w14:paraId="2E47306D" w14:textId="77777777">
      <w:pPr>
        <w:pStyle w:val="PargrafodaLista"/>
        <w:numPr>
          <w:ilvl w:val="1"/>
          <w:numId w:val="33"/>
        </w:numPr>
        <w:spacing w:line="276" w:lineRule="auto"/>
        <w:rPr>
          <w:rFonts w:ascii="Aptos" w:hAnsi="Aptos" w:eastAsia="Aptos" w:cs="Aptos"/>
        </w:rPr>
      </w:pPr>
      <w:r w:rsidRPr="16AE7734" w:rsidR="35607AF8">
        <w:rPr>
          <w:rFonts w:ascii="Aptos" w:hAnsi="Aptos" w:eastAsia="Aptos" w:cs="Aptos"/>
        </w:rPr>
        <w:t>P</w:t>
      </w:r>
      <w:r w:rsidRPr="16AE7734" w:rsidR="35607AF8">
        <w:rPr>
          <w:rFonts w:ascii="Aptos" w:hAnsi="Aptos" w:eastAsia="Aptos" w:cs="Aptos"/>
        </w:rPr>
        <w:t>rioridade</w:t>
      </w:r>
      <w:r w:rsidRPr="16AE7734" w:rsidR="35607AF8">
        <w:rPr>
          <w:rFonts w:ascii="Aptos" w:hAnsi="Aptos" w:eastAsia="Aptos" w:cs="Aptos"/>
        </w:rPr>
        <w:t>;</w:t>
      </w:r>
    </w:p>
    <w:p w:rsidR="007406C5" w:rsidP="16AE7734" w:rsidRDefault="007406C5" w14:paraId="7C19A008" w14:textId="77777777">
      <w:pPr>
        <w:pStyle w:val="PargrafodaLista"/>
        <w:numPr>
          <w:ilvl w:val="1"/>
          <w:numId w:val="33"/>
        </w:numPr>
        <w:spacing w:line="276" w:lineRule="auto"/>
        <w:rPr>
          <w:rFonts w:ascii="Aptos" w:hAnsi="Aptos" w:eastAsia="Aptos" w:cs="Aptos"/>
        </w:rPr>
      </w:pPr>
      <w:r w:rsidRPr="16AE7734" w:rsidR="35607AF8">
        <w:rPr>
          <w:rFonts w:ascii="Aptos" w:hAnsi="Aptos" w:eastAsia="Aptos" w:cs="Aptos"/>
        </w:rPr>
        <w:t>R</w:t>
      </w:r>
      <w:r w:rsidRPr="16AE7734" w:rsidR="35607AF8">
        <w:rPr>
          <w:rFonts w:ascii="Aptos" w:hAnsi="Aptos" w:eastAsia="Aptos" w:cs="Aptos"/>
        </w:rPr>
        <w:t>esponsável</w:t>
      </w:r>
      <w:r w:rsidRPr="16AE7734" w:rsidR="35607AF8">
        <w:rPr>
          <w:rFonts w:ascii="Aptos" w:hAnsi="Aptos" w:eastAsia="Aptos" w:cs="Aptos"/>
        </w:rPr>
        <w:t>;</w:t>
      </w:r>
    </w:p>
    <w:p w:rsidRPr="00A26F9E" w:rsidR="007406C5" w:rsidP="16AE7734" w:rsidRDefault="007406C5" w14:paraId="7E1D5C52" w14:textId="77777777">
      <w:pPr>
        <w:pStyle w:val="PargrafodaLista"/>
        <w:numPr>
          <w:ilvl w:val="1"/>
          <w:numId w:val="33"/>
        </w:numPr>
        <w:spacing w:line="276" w:lineRule="auto"/>
        <w:rPr>
          <w:rFonts w:ascii="Aptos" w:hAnsi="Aptos" w:eastAsia="Aptos" w:cs="Aptos"/>
        </w:rPr>
      </w:pPr>
      <w:r w:rsidRPr="16AE7734" w:rsidR="35607AF8">
        <w:rPr>
          <w:rFonts w:ascii="Aptos" w:hAnsi="Aptos" w:eastAsia="Aptos" w:cs="Aptos"/>
        </w:rPr>
        <w:t>P</w:t>
      </w:r>
      <w:r w:rsidRPr="16AE7734" w:rsidR="35607AF8">
        <w:rPr>
          <w:rFonts w:ascii="Aptos" w:hAnsi="Aptos" w:eastAsia="Aptos" w:cs="Aptos"/>
        </w:rPr>
        <w:t>razo e evidência.</w:t>
      </w:r>
    </w:p>
    <w:p w:rsidRPr="00A26F9E" w:rsidR="007406C5" w:rsidP="16AE7734" w:rsidRDefault="007406C5" w14:paraId="476BBB16" w14:textId="77777777">
      <w:pPr>
        <w:pStyle w:val="Numerao"/>
        <w:rPr>
          <w:rFonts w:ascii="Aptos" w:hAnsi="Aptos" w:eastAsia="Aptos" w:cs="Aptos"/>
          <w:b w:val="1"/>
          <w:bCs w:val="1"/>
        </w:rPr>
      </w:pPr>
      <w:r w:rsidRPr="16AE7734" w:rsidR="35607AF8">
        <w:rPr>
          <w:rFonts w:ascii="Aptos" w:hAnsi="Aptos" w:eastAsia="Aptos" w:cs="Aptos"/>
          <w:b w:val="1"/>
          <w:bCs w:val="1"/>
        </w:rPr>
        <w:t>Interoperabilidade e Entregas</w:t>
      </w:r>
    </w:p>
    <w:p w:rsidRPr="002D7CB1" w:rsidR="007406C5" w:rsidP="16AE7734" w:rsidRDefault="007406C5" w14:paraId="0AF51A3B" w14:textId="4D87FB33">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IFC 4/4.3</w:t>
      </w:r>
      <w:r w:rsidRPr="16AE7734" w:rsidR="3BB145B7">
        <w:rPr>
          <w:rFonts w:ascii="Aptos" w:hAnsi="Aptos" w:eastAsia="Aptos" w:cs="Aptos"/>
        </w:rPr>
        <w:t>;</w:t>
      </w:r>
    </w:p>
    <w:p w:rsidRPr="002D7CB1" w:rsidR="007406C5" w:rsidP="16AE7734" w:rsidRDefault="007406C5" w14:paraId="77FBF7BC" w14:textId="77777777">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Documentos derivados do modelo: PDFs/DWGs, tabelas e memoriais coerentes com o modelo BIM de projeto publicado;</w:t>
      </w:r>
    </w:p>
    <w:p w:rsidRPr="002D7CB1" w:rsidR="007406C5" w:rsidP="16AE7734" w:rsidRDefault="007406C5" w14:paraId="185BF13E" w14:textId="132A98D0">
      <w:pPr>
        <w:pStyle w:val="PargrafodaLista"/>
        <w:numPr>
          <w:ilvl w:val="0"/>
          <w:numId w:val="33"/>
        </w:numPr>
        <w:spacing w:line="276" w:lineRule="auto"/>
        <w:rPr>
          <w:rFonts w:ascii="Aptos" w:hAnsi="Aptos" w:eastAsia="Aptos" w:cs="Aptos"/>
        </w:rPr>
      </w:pPr>
      <w:r w:rsidRPr="16AE7734" w:rsidR="35607AF8">
        <w:rPr>
          <w:rFonts w:ascii="Aptos" w:hAnsi="Aptos" w:eastAsia="Aptos" w:cs="Aptos"/>
        </w:rPr>
        <w:t xml:space="preserve">As-Built: </w:t>
      </w:r>
      <w:r w:rsidRPr="16AE7734" w:rsidR="7A57605B">
        <w:rPr>
          <w:rFonts w:ascii="Aptos" w:hAnsi="Aptos" w:eastAsia="Aptos" w:cs="Aptos"/>
        </w:rPr>
        <w:t>pacote IFC, nuvem de pontos em formatos .las, .e57 e .xyz, além de arquivos DWG, na pasta Publicado</w:t>
      </w:r>
      <w:r w:rsidRPr="16AE7734" w:rsidR="75EE2959">
        <w:rPr>
          <w:rFonts w:ascii="Aptos" w:hAnsi="Aptos" w:eastAsia="Aptos" w:cs="Aptos"/>
        </w:rPr>
        <w:t>.</w:t>
      </w:r>
    </w:p>
    <w:p w:rsidR="0044375C" w:rsidRDefault="0044375C" w14:paraId="7745524E" w14:textId="77777777">
      <w:pPr>
        <w:spacing w:line="259" w:lineRule="auto"/>
        <w:jc w:val="left"/>
        <w:rPr>
          <w:rFonts w:ascii="Calibri" w:hAnsi="Calibri" w:eastAsia="Calibri" w:cstheme="majorBidi"/>
          <w:b/>
          <w:color w:val="ED7D31" w:themeColor="accent2"/>
          <w:szCs w:val="26"/>
        </w:rPr>
      </w:pPr>
      <w:r>
        <w:rPr>
          <w:rFonts w:eastAsia="Calibri"/>
        </w:rPr>
        <w:br w:type="page"/>
      </w:r>
    </w:p>
    <w:p w:rsidRPr="00F0093E" w:rsidR="6F132414" w:rsidP="16AE7734" w:rsidRDefault="41CA604C" w14:paraId="790AF4B3" w14:textId="14EA3022">
      <w:pPr>
        <w:pStyle w:val="Ttulo2"/>
        <w:numPr>
          <w:ilvl w:val="1"/>
          <w:numId w:val="7"/>
        </w:numPr>
        <w:rPr>
          <w:rFonts w:ascii="Aptos" w:hAnsi="Aptos" w:eastAsia="Aptos" w:cs="Aptos"/>
          <w:color w:val="ED7D31" w:themeColor="accent2" w:themeTint="FF" w:themeShade="FF"/>
        </w:rPr>
      </w:pPr>
      <w:bookmarkStart w:name="_Toc228895364" w:id="17"/>
      <w:r w:rsidRPr="16AE7734" w:rsidR="73613F9F">
        <w:rPr>
          <w:rFonts w:ascii="Aptos" w:hAnsi="Aptos" w:eastAsia="Aptos" w:cs="Aptos"/>
        </w:rPr>
        <w:t>PROTOCOLO DE COMUNICAÇÃO</w:t>
      </w:r>
      <w:r w:rsidRPr="16AE7734" w:rsidR="2DCDA737">
        <w:rPr>
          <w:rFonts w:ascii="Aptos" w:hAnsi="Aptos" w:eastAsia="Aptos" w:cs="Aptos"/>
        </w:rPr>
        <w:t xml:space="preserve"> </w:t>
      </w:r>
      <w:r w:rsidRPr="16AE7734" w:rsidR="2DCDA737">
        <w:rPr>
          <w:rFonts w:ascii="Aptos" w:hAnsi="Aptos" w:eastAsia="Aptos" w:cs="Aptos"/>
          <w:color w:val="ED7D31" w:themeColor="accent2" w:themeTint="FF" w:themeShade="FF"/>
          <w:sz w:val="22"/>
          <w:szCs w:val="22"/>
        </w:rPr>
        <w:t>(</w:t>
      </w:r>
      <w:r w:rsidRPr="16AE7734" w:rsidR="2DCDA737">
        <w:rPr>
          <w:rFonts w:ascii="Aptos" w:hAnsi="Aptos" w:eastAsia="Aptos" w:cs="Aptos"/>
          <w:color w:val="ED7D31" w:themeColor="accent2" w:themeTint="FF" w:themeShade="FF"/>
          <w:sz w:val="22"/>
          <w:szCs w:val="22"/>
        </w:rPr>
        <w:t>PREENCHIDO PEL</w:t>
      </w:r>
      <w:r w:rsidRPr="16AE7734" w:rsidR="456C9B3C">
        <w:rPr>
          <w:rFonts w:ascii="Aptos" w:hAnsi="Aptos" w:eastAsia="Aptos" w:cs="Aptos"/>
          <w:color w:val="ED7D31" w:themeColor="accent2" w:themeTint="FF" w:themeShade="FF"/>
          <w:sz w:val="22"/>
          <w:szCs w:val="22"/>
        </w:rPr>
        <w:t>A</w:t>
      </w:r>
      <w:r w:rsidRPr="16AE7734" w:rsidR="2DCDA737">
        <w:rPr>
          <w:rFonts w:ascii="Aptos" w:hAnsi="Aptos" w:eastAsia="Aptos" w:cs="Aptos"/>
          <w:color w:val="ED7D31" w:themeColor="accent2" w:themeTint="FF" w:themeShade="FF"/>
          <w:sz w:val="22"/>
          <w:szCs w:val="22"/>
        </w:rPr>
        <w:t xml:space="preserve"> CONTRA</w:t>
      </w:r>
      <w:r w:rsidRPr="16AE7734" w:rsidR="4DBC4811">
        <w:rPr>
          <w:rFonts w:ascii="Aptos" w:hAnsi="Aptos" w:eastAsia="Aptos" w:cs="Aptos"/>
          <w:color w:val="ED7D31" w:themeColor="accent2" w:themeTint="FF" w:themeShade="FF"/>
          <w:sz w:val="22"/>
          <w:szCs w:val="22"/>
        </w:rPr>
        <w:t>TANTE</w:t>
      </w:r>
      <w:r w:rsidRPr="16AE7734" w:rsidR="4DBC4811">
        <w:rPr>
          <w:rFonts w:ascii="Aptos" w:hAnsi="Aptos" w:eastAsia="Aptos" w:cs="Aptos"/>
          <w:color w:val="ED7D31" w:themeColor="accent2" w:themeTint="FF" w:themeShade="FF"/>
          <w:sz w:val="22"/>
          <w:szCs w:val="22"/>
        </w:rPr>
        <w:t>)</w:t>
      </w:r>
      <w:bookmarkEnd w:id="17"/>
    </w:p>
    <w:p w:rsidRPr="005E28A5" w:rsidR="005E28A5" w:rsidP="16AE7734" w:rsidRDefault="005E28A5" w14:paraId="43982A98" w14:textId="77777777">
      <w:pPr>
        <w:spacing w:after="0"/>
        <w:ind w:firstLine="360"/>
        <w:rPr>
          <w:rFonts w:ascii="Aptos" w:hAnsi="Aptos" w:eastAsia="Aptos" w:cs="Aptos"/>
          <w:color w:val="000000" w:themeColor="text1"/>
        </w:rPr>
      </w:pPr>
      <w:r w:rsidRPr="16AE7734" w:rsidR="7463B44B">
        <w:rPr>
          <w:rFonts w:ascii="Aptos" w:hAnsi="Aptos" w:eastAsia="Aptos" w:cs="Aptos"/>
          <w:color w:val="000000" w:themeColor="text1" w:themeTint="FF" w:themeShade="FF"/>
        </w:rPr>
        <w:t xml:space="preserve">Na tabela, estão listadas as ferramentas oficiais de comunicação para troca de informações no projeto entre as equipes de projeto. </w:t>
      </w:r>
    </w:p>
    <w:p w:rsidR="00F0093E" w:rsidP="16AE7734" w:rsidRDefault="00F0093E" w14:paraId="3F5CCF92" w14:textId="7E66B8D2">
      <w:pPr>
        <w:pStyle w:val="Legenda"/>
        <w:keepNext w:val="1"/>
        <w:rPr>
          <w:rFonts w:ascii="Aptos" w:hAnsi="Aptos" w:eastAsia="Aptos" w:cs="Aptos"/>
        </w:rPr>
      </w:pPr>
      <w:r w:rsidRPr="16AE7734" w:rsidR="56DC2729">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14</w:t>
      </w:r>
      <w:r>
        <w:fldChar w:fldCharType="end"/>
      </w:r>
      <w:r w:rsidRPr="16AE7734" w:rsidR="56DC2729">
        <w:rPr>
          <w:rFonts w:ascii="Aptos" w:hAnsi="Aptos" w:eastAsia="Aptos" w:cs="Aptos"/>
        </w:rPr>
        <w:t xml:space="preserve"> - Protocolo de Comunicação</w:t>
      </w:r>
    </w:p>
    <w:tbl>
      <w:tblPr>
        <w:tblStyle w:val="TabeladeLista4"/>
        <w:tblW w:w="5000" w:type="pct"/>
        <w:tblLook w:val="04A0" w:firstRow="1" w:lastRow="0" w:firstColumn="1" w:lastColumn="0" w:noHBand="0" w:noVBand="1"/>
      </w:tblPr>
      <w:tblGrid>
        <w:gridCol w:w="2729"/>
        <w:gridCol w:w="2173"/>
        <w:gridCol w:w="4159"/>
      </w:tblGrid>
      <w:tr w:rsidRPr="009535EA" w:rsidR="00D72913" w:rsidTr="16AE7734" w14:paraId="4F479E4C" w14:textId="7777777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06" w:type="pct"/>
            <w:tcMar/>
            <w:vAlign w:val="center"/>
          </w:tcPr>
          <w:p w:rsidRPr="009535EA" w:rsidR="005E28A5" w:rsidP="16AE7734" w:rsidRDefault="00D72913" w14:paraId="7E8A1D54" w14:textId="334C7EE2">
            <w:pPr>
              <w:jc w:val="center"/>
              <w:rPr>
                <w:rFonts w:ascii="Aptos" w:hAnsi="Aptos" w:eastAsia="Aptos" w:cs="Aptos"/>
                <w:color w:val="auto"/>
                <w:sz w:val="22"/>
                <w:szCs w:val="22"/>
              </w:rPr>
            </w:pPr>
            <w:r w:rsidRPr="16AE7734" w:rsidR="1F75BFC2">
              <w:rPr>
                <w:rFonts w:ascii="Aptos" w:hAnsi="Aptos" w:eastAsia="Aptos" w:cs="Aptos"/>
                <w:color w:val="auto"/>
                <w:sz w:val="22"/>
                <w:szCs w:val="22"/>
              </w:rPr>
              <w:t>TIPO DE INFORMAÇÃO</w:t>
            </w:r>
          </w:p>
        </w:tc>
        <w:tc>
          <w:tcPr>
            <w:cnfStyle w:val="000000000000" w:firstRow="0" w:lastRow="0" w:firstColumn="0" w:lastColumn="0" w:oddVBand="0" w:evenVBand="0" w:oddHBand="0" w:evenHBand="0" w:firstRowFirstColumn="0" w:firstRowLastColumn="0" w:lastRowFirstColumn="0" w:lastRowLastColumn="0"/>
            <w:tcW w:w="1199" w:type="pct"/>
            <w:tcBorders>
              <w:bottom w:val="single" w:color="000000" w:themeColor="text1" w:sz="8"/>
            </w:tcBorders>
            <w:tcMar/>
            <w:vAlign w:val="center"/>
          </w:tcPr>
          <w:p w:rsidRPr="009535EA" w:rsidR="005E28A5" w:rsidP="16AE7734" w:rsidRDefault="00D72913" w14:paraId="13941096" w14:textId="2AA22CA8">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1F75BFC2">
              <w:rPr>
                <w:rFonts w:ascii="Aptos" w:hAnsi="Aptos" w:eastAsia="Aptos" w:cs="Aptos"/>
                <w:color w:val="auto"/>
                <w:sz w:val="22"/>
                <w:szCs w:val="22"/>
              </w:rPr>
              <w:t>FERRAMENTA</w:t>
            </w:r>
          </w:p>
        </w:tc>
        <w:tc>
          <w:tcPr>
            <w:cnfStyle w:val="000000000000" w:firstRow="0" w:lastRow="0" w:firstColumn="0" w:lastColumn="0" w:oddVBand="0" w:evenVBand="0" w:oddHBand="0" w:evenHBand="0" w:firstRowFirstColumn="0" w:firstRowLastColumn="0" w:lastRowFirstColumn="0" w:lastRowLastColumn="0"/>
            <w:tcW w:w="2295" w:type="pct"/>
            <w:tcMar/>
            <w:vAlign w:val="center"/>
          </w:tcPr>
          <w:p w:rsidRPr="009535EA" w:rsidR="005E28A5" w:rsidP="16AE7734" w:rsidRDefault="00D72913" w14:paraId="324D01B7" w14:textId="24797946">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1F75BFC2">
              <w:rPr>
                <w:rFonts w:ascii="Aptos" w:hAnsi="Aptos" w:eastAsia="Aptos" w:cs="Aptos"/>
                <w:color w:val="auto"/>
                <w:sz w:val="22"/>
                <w:szCs w:val="22"/>
              </w:rPr>
              <w:t>OBSERVAÇÃO</w:t>
            </w:r>
          </w:p>
        </w:tc>
      </w:tr>
      <w:tr w:rsidRPr="009535EA" w:rsidR="000C5C17" w:rsidTr="16AE7734" w14:paraId="33AE44E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0990BB21" w14:textId="77777777">
            <w:pPr>
              <w:jc w:val="left"/>
              <w:rPr>
                <w:rFonts w:ascii="Aptos" w:hAnsi="Aptos" w:eastAsia="Aptos" w:cs="Aptos"/>
                <w:sz w:val="22"/>
                <w:szCs w:val="22"/>
              </w:rPr>
            </w:pPr>
            <w:r w:rsidRPr="16AE7734" w:rsidR="7463B44B">
              <w:rPr>
                <w:rFonts w:ascii="Aptos" w:hAnsi="Aptos" w:eastAsia="Aptos" w:cs="Aptos"/>
                <w:sz w:val="22"/>
                <w:szCs w:val="22"/>
              </w:rPr>
              <w:t>Requisição / Dúvida de Projeto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000000" w:themeColor="text1" w:sz="8"/>
              <w:left w:val="single" w:color="000000" w:themeColor="text1" w:sz="8"/>
              <w:bottom w:val="single" w:color="666666" w:sz="8"/>
              <w:right w:val="single" w:color="000000" w:themeColor="text1" w:sz="8"/>
            </w:tcBorders>
            <w:tcMar/>
            <w:vAlign w:val="center"/>
          </w:tcPr>
          <w:p w:rsidRPr="009535EA" w:rsidR="005E28A5" w:rsidP="16AE7734" w:rsidRDefault="005E28A5" w14:paraId="10679B96" w14:textId="251D65F8">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7463B44B">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5E28A5" w:rsidP="16AE7734" w:rsidRDefault="005E28A5" w14:paraId="71C87E9D" w14:textId="6A7DD1B6">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7463B44B">
              <w:rPr>
                <w:rFonts w:ascii="Aptos" w:hAnsi="Aptos" w:eastAsia="Aptos" w:cs="Aptos"/>
                <w:color w:val="2E74B5" w:themeColor="accent5" w:themeTint="FF" w:themeShade="BF"/>
                <w:sz w:val="22"/>
                <w:szCs w:val="22"/>
              </w:rPr>
              <w:t xml:space="preserve">Cadastrar requisições ou dúvidas </w:t>
            </w:r>
            <w:r w:rsidRPr="16AE7734" w:rsidR="58D95AE9">
              <w:rPr>
                <w:rFonts w:ascii="Aptos" w:hAnsi="Aptos" w:eastAsia="Aptos" w:cs="Aptos"/>
                <w:color w:val="2E74B5" w:themeColor="accent5" w:themeTint="FF" w:themeShade="BF"/>
                <w:sz w:val="22"/>
                <w:szCs w:val="22"/>
              </w:rPr>
              <w:t xml:space="preserve">por meio do recurso chamado </w:t>
            </w:r>
            <w:r w:rsidRPr="16AE7734" w:rsidR="58D95AE9">
              <w:rPr>
                <w:rFonts w:ascii="Aptos" w:hAnsi="Aptos" w:eastAsia="Aptos" w:cs="Aptos"/>
                <w:b w:val="1"/>
                <w:bCs w:val="1"/>
                <w:color w:val="2E74B5" w:themeColor="accent5" w:themeTint="FF" w:themeShade="BF"/>
                <w:sz w:val="22"/>
                <w:szCs w:val="22"/>
              </w:rPr>
              <w:t>Problemas</w:t>
            </w:r>
          </w:p>
        </w:tc>
      </w:tr>
      <w:tr w:rsidRPr="009535EA" w:rsidR="000C5C17" w:rsidTr="16AE7734" w14:paraId="2CC22C3B"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4E913FDD" w14:textId="77777777">
            <w:pPr>
              <w:jc w:val="left"/>
              <w:rPr>
                <w:rFonts w:ascii="Aptos" w:hAnsi="Aptos" w:eastAsia="Aptos" w:cs="Aptos"/>
                <w:sz w:val="22"/>
                <w:szCs w:val="22"/>
              </w:rPr>
            </w:pPr>
            <w:r w:rsidRPr="16AE7734" w:rsidR="7463B44B">
              <w:rPr>
                <w:rFonts w:ascii="Aptos" w:hAnsi="Aptos" w:eastAsia="Aptos" w:cs="Aptos"/>
                <w:sz w:val="22"/>
                <w:szCs w:val="22"/>
              </w:rPr>
              <w:t>Gestão do projeto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666666" w:sz="8"/>
              <w:right w:val="single" w:color="000000" w:themeColor="text1" w:sz="8"/>
            </w:tcBorders>
            <w:tcMar/>
            <w:vAlign w:val="center"/>
          </w:tcPr>
          <w:p w:rsidRPr="009535EA" w:rsidR="005E28A5" w:rsidP="16AE7734" w:rsidRDefault="006858B0" w14:paraId="354BD20F" w14:textId="090D6361">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D9151CF">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5E28A5" w:rsidP="16AE7734" w:rsidRDefault="005E28A5" w14:paraId="38C65BF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9535EA" w:rsidR="005E28A5" w:rsidTr="16AE7734" w14:paraId="2D169BC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30279AB1" w14:textId="77777777">
            <w:pPr>
              <w:jc w:val="left"/>
              <w:rPr>
                <w:rFonts w:ascii="Aptos" w:hAnsi="Aptos" w:eastAsia="Aptos" w:cs="Aptos"/>
                <w:sz w:val="22"/>
                <w:szCs w:val="22"/>
              </w:rPr>
            </w:pPr>
            <w:r w:rsidRPr="16AE7734" w:rsidR="7463B44B">
              <w:rPr>
                <w:rFonts w:ascii="Aptos" w:hAnsi="Aptos" w:eastAsia="Aptos" w:cs="Aptos"/>
                <w:sz w:val="22"/>
                <w:szCs w:val="22"/>
              </w:rPr>
              <w:t>Troca de documentos do projeto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666666" w:sz="8"/>
              <w:right w:val="single" w:color="000000" w:themeColor="text1" w:sz="8"/>
            </w:tcBorders>
            <w:tcMar/>
            <w:vAlign w:val="center"/>
          </w:tcPr>
          <w:p w:rsidRPr="009535EA" w:rsidR="005E28A5" w:rsidP="16AE7734" w:rsidRDefault="006858B0" w14:paraId="7A66482C" w14:textId="5CADE133">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D9151CF">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5E28A5" w:rsidP="16AE7734" w:rsidRDefault="005E28A5" w14:paraId="40EBB1F3"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9535EA" w:rsidR="00113BCB" w:rsidTr="16AE7734" w14:paraId="7E98C092"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113BCB" w:rsidP="16AE7734" w:rsidRDefault="00113BCB" w14:paraId="54E0DD3A" w14:textId="20C9891A">
            <w:pPr>
              <w:jc w:val="left"/>
              <w:rPr>
                <w:rFonts w:ascii="Aptos" w:hAnsi="Aptos" w:eastAsia="Aptos" w:cs="Aptos"/>
                <w:sz w:val="22"/>
                <w:szCs w:val="22"/>
              </w:rPr>
            </w:pPr>
            <w:r w:rsidRPr="16AE7734" w:rsidR="08184251">
              <w:rPr>
                <w:rFonts w:ascii="Aptos" w:hAnsi="Aptos" w:eastAsia="Aptos" w:cs="Aptos"/>
                <w:sz w:val="22"/>
                <w:szCs w:val="22"/>
              </w:rPr>
              <w:t>Atas de reunião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666666" w:sz="8"/>
              <w:right w:val="single" w:color="000000" w:themeColor="text1" w:sz="8"/>
            </w:tcBorders>
            <w:tcMar/>
            <w:vAlign w:val="center"/>
          </w:tcPr>
          <w:p w:rsidRPr="009535EA" w:rsidR="00113BCB" w:rsidP="16AE7734" w:rsidRDefault="00113BCB" w14:paraId="5193E119" w14:textId="6E9392B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8184251">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113BCB" w:rsidP="16AE7734" w:rsidRDefault="00113BCB" w14:paraId="312F4C8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p>
        </w:tc>
      </w:tr>
      <w:tr w:rsidRPr="009535EA" w:rsidR="00113BCB" w:rsidTr="16AE7734" w14:paraId="341B50B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57622B34" w14:textId="77777777">
            <w:pPr>
              <w:jc w:val="left"/>
              <w:rPr>
                <w:rFonts w:ascii="Aptos" w:hAnsi="Aptos" w:eastAsia="Aptos" w:cs="Aptos"/>
                <w:sz w:val="22"/>
                <w:szCs w:val="22"/>
              </w:rPr>
            </w:pPr>
            <w:r w:rsidRPr="16AE7734" w:rsidR="7463B44B">
              <w:rPr>
                <w:rFonts w:ascii="Aptos" w:hAnsi="Aptos" w:eastAsia="Aptos" w:cs="Aptos"/>
                <w:sz w:val="22"/>
                <w:szCs w:val="22"/>
              </w:rPr>
              <w:t>Entrega de Projeto e documentação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666666" w:sz="8"/>
              <w:right w:val="single" w:color="000000" w:themeColor="text1" w:sz="8"/>
            </w:tcBorders>
            <w:tcMar/>
            <w:vAlign w:val="center"/>
          </w:tcPr>
          <w:p w:rsidRPr="009535EA" w:rsidR="005E28A5" w:rsidP="16AE7734" w:rsidRDefault="006858B0" w14:paraId="6C205FE6" w14:textId="7F9B4E8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D9151CF">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5E28A5" w:rsidP="16AE7734" w:rsidRDefault="00005D95" w14:paraId="310BFDFB" w14:textId="73C7ECCA">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44450EDC">
              <w:rPr>
                <w:rFonts w:ascii="Aptos" w:hAnsi="Aptos" w:eastAsia="Aptos" w:cs="Aptos"/>
                <w:color w:val="2E74B5" w:themeColor="accent5" w:themeTint="FF" w:themeShade="BF"/>
                <w:sz w:val="22"/>
                <w:szCs w:val="22"/>
              </w:rPr>
              <w:t>Registrar entregas com recurso chamado Transmissões</w:t>
            </w:r>
          </w:p>
        </w:tc>
      </w:tr>
      <w:tr w:rsidRPr="009535EA" w:rsidR="005E28A5" w:rsidTr="16AE7734" w14:paraId="79E47E51"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16F5323D" w14:textId="77777777">
            <w:pPr>
              <w:jc w:val="left"/>
              <w:rPr>
                <w:rFonts w:ascii="Aptos" w:hAnsi="Aptos" w:eastAsia="Aptos" w:cs="Aptos"/>
                <w:sz w:val="22"/>
                <w:szCs w:val="22"/>
              </w:rPr>
            </w:pPr>
            <w:r w:rsidRPr="16AE7734" w:rsidR="7463B44B">
              <w:rPr>
                <w:rFonts w:ascii="Aptos" w:hAnsi="Aptos" w:eastAsia="Aptos" w:cs="Aptos"/>
                <w:sz w:val="22"/>
                <w:szCs w:val="22"/>
              </w:rPr>
              <w:t>Conflitos</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666666" w:sz="8"/>
              <w:right w:val="single" w:color="000000" w:themeColor="text1" w:sz="8"/>
            </w:tcBorders>
            <w:tcMar/>
            <w:vAlign w:val="center"/>
          </w:tcPr>
          <w:p w:rsidRPr="009535EA" w:rsidR="005E28A5" w:rsidP="16AE7734" w:rsidRDefault="00C160B9" w14:paraId="5794FDE3" w14:textId="20DA4648">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64FDA5D">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5E28A5" w:rsidP="16AE7734" w:rsidRDefault="006F5653" w14:paraId="09DCE25B" w14:textId="57F7F98B">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1DAAC114">
              <w:rPr>
                <w:rFonts w:ascii="Aptos" w:hAnsi="Aptos" w:eastAsia="Aptos" w:cs="Aptos"/>
                <w:color w:val="2E74B5" w:themeColor="accent5" w:themeTint="FF" w:themeShade="BF"/>
                <w:sz w:val="22"/>
                <w:szCs w:val="22"/>
              </w:rPr>
              <w:t xml:space="preserve">Cadastrar requisições ou dúvidas por meio do recurso chamado </w:t>
            </w:r>
            <w:r w:rsidRPr="16AE7734" w:rsidR="1DAAC114">
              <w:rPr>
                <w:rFonts w:ascii="Aptos" w:hAnsi="Aptos" w:eastAsia="Aptos" w:cs="Aptos"/>
                <w:b w:val="1"/>
                <w:bCs w:val="1"/>
                <w:color w:val="2E74B5" w:themeColor="accent5" w:themeTint="FF" w:themeShade="BF"/>
                <w:sz w:val="22"/>
                <w:szCs w:val="22"/>
              </w:rPr>
              <w:t>Problemas</w:t>
            </w:r>
          </w:p>
        </w:tc>
      </w:tr>
      <w:tr w:rsidRPr="009535EA" w:rsidR="00113BCB" w:rsidTr="16AE7734" w14:paraId="5AE2ED3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pct"/>
            <w:tcBorders>
              <w:right w:val="single" w:color="000000" w:themeColor="text1" w:sz="8"/>
            </w:tcBorders>
            <w:tcMar/>
            <w:vAlign w:val="center"/>
          </w:tcPr>
          <w:p w:rsidRPr="009535EA" w:rsidR="005E28A5" w:rsidP="16AE7734" w:rsidRDefault="005E28A5" w14:paraId="4DCEF1A5" w14:textId="77777777">
            <w:pPr>
              <w:jc w:val="left"/>
              <w:rPr>
                <w:rFonts w:ascii="Aptos" w:hAnsi="Aptos" w:eastAsia="Aptos" w:cs="Aptos"/>
                <w:sz w:val="22"/>
                <w:szCs w:val="22"/>
              </w:rPr>
            </w:pPr>
            <w:r w:rsidRPr="16AE7734" w:rsidR="7463B44B">
              <w:rPr>
                <w:rFonts w:ascii="Aptos" w:hAnsi="Aptos" w:eastAsia="Aptos" w:cs="Aptos"/>
                <w:sz w:val="22"/>
                <w:szCs w:val="22"/>
              </w:rPr>
              <w:t>Compatibilização</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666666" w:sz="8"/>
              <w:left w:val="single" w:color="000000" w:themeColor="text1" w:sz="8"/>
              <w:bottom w:val="single" w:color="000000" w:themeColor="text1" w:sz="8"/>
              <w:right w:val="single" w:color="000000" w:themeColor="text1" w:sz="8"/>
            </w:tcBorders>
            <w:tcMar/>
            <w:vAlign w:val="center"/>
          </w:tcPr>
          <w:p w:rsidRPr="009535EA" w:rsidR="005E28A5" w:rsidP="16AE7734" w:rsidRDefault="005E28A5" w14:paraId="1719297A" w14:textId="3A36D0E6">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7463B44B">
              <w:rPr>
                <w:rFonts w:ascii="Aptos" w:hAnsi="Aptos" w:eastAsia="Aptos" w:cs="Aptos"/>
                <w:color w:val="2E74B5" w:themeColor="accent5" w:themeTint="FF" w:themeShade="BF"/>
                <w:sz w:val="22"/>
                <w:szCs w:val="22"/>
              </w:rPr>
              <w:t xml:space="preserve">Relatório no </w:t>
            </w:r>
            <w:r w:rsidRPr="16AE7734" w:rsidR="55F494FD">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DD5D40" w:rsidR="00DD5D40" w:rsidP="16AE7734" w:rsidRDefault="00DD5D40" w14:paraId="06373F75" w14:textId="78C182F5">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5140504">
              <w:rPr>
                <w:rFonts w:ascii="Aptos" w:hAnsi="Aptos" w:eastAsia="Aptos" w:cs="Aptos"/>
                <w:color w:val="2E74B5" w:themeColor="accent5" w:themeTint="FF" w:themeShade="BF"/>
                <w:sz w:val="22"/>
                <w:szCs w:val="22"/>
              </w:rPr>
              <w:t>Os relatórios deverão ser publicados no CDE (Autodesk Docs)</w:t>
            </w:r>
            <w:r w:rsidRPr="16AE7734" w:rsidR="05140504">
              <w:rPr>
                <w:rFonts w:ascii="Aptos" w:hAnsi="Aptos" w:eastAsia="Aptos" w:cs="Aptos"/>
                <w:color w:val="2E74B5" w:themeColor="accent5" w:themeTint="FF" w:themeShade="BF"/>
                <w:sz w:val="22"/>
                <w:szCs w:val="22"/>
              </w:rPr>
              <w:t xml:space="preserve">. </w:t>
            </w:r>
            <w:r w:rsidRPr="16AE7734" w:rsidR="05140504">
              <w:rPr>
                <w:rFonts w:ascii="Aptos" w:hAnsi="Aptos" w:eastAsia="Aptos" w:cs="Aptos"/>
                <w:color w:val="2E74B5" w:themeColor="accent5" w:themeTint="FF" w:themeShade="BF"/>
                <w:sz w:val="22"/>
                <w:szCs w:val="22"/>
              </w:rPr>
              <w:t>Quando gerados em software externo de coordenação, a CONTRATADA deverá fazer upload do PDF correspondente no CDE.</w:t>
            </w:r>
          </w:p>
          <w:p w:rsidRPr="009535EA" w:rsidR="005E28A5" w:rsidP="16AE7734" w:rsidRDefault="00DD5D40" w14:paraId="3B58DB54" w14:textId="2938F6B4">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05140504">
              <w:rPr>
                <w:rFonts w:ascii="Aptos" w:hAnsi="Aptos" w:eastAsia="Aptos" w:cs="Aptos"/>
                <w:color w:val="2E74B5" w:themeColor="accent5" w:themeTint="FF" w:themeShade="BF"/>
                <w:sz w:val="22"/>
                <w:szCs w:val="22"/>
              </w:rPr>
              <w:t xml:space="preserve">Em ambos os casos, é obrigatório: vincular </w:t>
            </w:r>
            <w:r w:rsidRPr="16AE7734" w:rsidR="51F2F726">
              <w:rPr>
                <w:rFonts w:ascii="Aptos" w:hAnsi="Aptos" w:eastAsia="Aptos" w:cs="Aptos"/>
                <w:color w:val="2E74B5" w:themeColor="accent5" w:themeTint="FF" w:themeShade="BF"/>
                <w:sz w:val="22"/>
                <w:szCs w:val="22"/>
              </w:rPr>
              <w:t>os problemas (issues)</w:t>
            </w:r>
            <w:r w:rsidRPr="16AE7734" w:rsidR="05140504">
              <w:rPr>
                <w:rFonts w:ascii="Aptos" w:hAnsi="Aptos" w:eastAsia="Aptos" w:cs="Aptos"/>
                <w:color w:val="2E74B5" w:themeColor="accent5" w:themeTint="FF" w:themeShade="BF"/>
                <w:sz w:val="22"/>
                <w:szCs w:val="22"/>
              </w:rPr>
              <w:t xml:space="preserve"> relacionadas, manter versionamento, preencher metadados mínimos (disciplina, fase, data, responsável, software utilizado) e adotar a nomenclatura definida no EIR/BEP.</w:t>
            </w:r>
          </w:p>
        </w:tc>
      </w:tr>
      <w:tr w:rsidRPr="009535EA" w:rsidR="00B85361" w:rsidTr="16AE7734" w14:paraId="6216C973"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pct"/>
            <w:tcMar/>
          </w:tcPr>
          <w:p w:rsidRPr="009535EA" w:rsidR="005E28A5" w:rsidP="16AE7734" w:rsidRDefault="005E28A5" w14:paraId="6F37F0E4" w14:textId="6BC1B6A6">
            <w:pPr>
              <w:jc w:val="left"/>
              <w:rPr>
                <w:rFonts w:ascii="Aptos" w:hAnsi="Aptos" w:eastAsia="Aptos" w:cs="Aptos"/>
                <w:sz w:val="22"/>
                <w:szCs w:val="22"/>
              </w:rPr>
            </w:pPr>
            <w:r w:rsidRPr="16AE7734" w:rsidR="7463B44B">
              <w:rPr>
                <w:rFonts w:ascii="Aptos" w:hAnsi="Aptos" w:eastAsia="Aptos" w:cs="Aptos"/>
                <w:sz w:val="22"/>
                <w:szCs w:val="22"/>
              </w:rPr>
              <w:t>Comunicação com equipe</w:t>
            </w:r>
            <w:r w:rsidRPr="16AE7734" w:rsidR="318D6CC1">
              <w:rPr>
                <w:rFonts w:ascii="Aptos" w:hAnsi="Aptos" w:eastAsia="Aptos" w:cs="Aptos"/>
                <w:sz w:val="22"/>
                <w:szCs w:val="22"/>
              </w:rPr>
              <w:t>s</w:t>
            </w:r>
            <w:r w:rsidRPr="16AE7734" w:rsidR="7463B44B">
              <w:rPr>
                <w:rFonts w:ascii="Aptos" w:hAnsi="Aptos" w:eastAsia="Aptos" w:cs="Aptos"/>
                <w:sz w:val="22"/>
                <w:szCs w:val="22"/>
              </w:rPr>
              <w:t xml:space="preserve"> externas</w:t>
            </w:r>
          </w:p>
        </w:tc>
        <w:tc>
          <w:tcPr>
            <w:cnfStyle w:val="000000000000" w:firstRow="0" w:lastRow="0" w:firstColumn="0" w:lastColumn="0" w:oddVBand="0" w:evenVBand="0" w:oddHBand="0" w:evenHBand="0" w:firstRowFirstColumn="0" w:firstRowLastColumn="0" w:lastRowFirstColumn="0" w:lastRowLastColumn="0"/>
            <w:tcW w:w="1199" w:type="pct"/>
            <w:tcBorders>
              <w:top w:val="single" w:color="000000" w:themeColor="text1" w:sz="8"/>
            </w:tcBorders>
            <w:tcMar/>
          </w:tcPr>
          <w:p w:rsidRPr="009535EA" w:rsidR="005E28A5" w:rsidP="16AE7734" w:rsidRDefault="005E28A5" w14:paraId="502142C1" w14:textId="1C7211AA">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r w:rsidRPr="16AE7734" w:rsidR="7463B44B">
              <w:rPr>
                <w:rFonts w:ascii="Aptos" w:hAnsi="Aptos" w:eastAsia="Aptos" w:cs="Aptos"/>
                <w:color w:val="2E74B5" w:themeColor="accent5" w:themeTint="FF" w:themeShade="BF"/>
                <w:sz w:val="22"/>
                <w:szCs w:val="22"/>
              </w:rPr>
              <w:t>E-mail</w:t>
            </w:r>
            <w:r w:rsidRPr="16AE7734" w:rsidR="18A0268E">
              <w:rPr>
                <w:rFonts w:ascii="Aptos" w:hAnsi="Aptos" w:eastAsia="Aptos" w:cs="Aptos"/>
                <w:color w:val="2E74B5" w:themeColor="accent5" w:themeTint="FF" w:themeShade="BF"/>
                <w:sz w:val="22"/>
                <w:szCs w:val="22"/>
              </w:rPr>
              <w:t xml:space="preserve"> e </w:t>
            </w:r>
            <w:r w:rsidRPr="16AE7734" w:rsidR="7A23FEC7">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Mar/>
          </w:tcPr>
          <w:p w:rsidRPr="009535EA" w:rsidR="005E28A5" w:rsidP="16AE7734" w:rsidRDefault="005E28A5" w14:paraId="270ABD8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r>
    </w:tbl>
    <w:p w:rsidR="00E92C6D" w:rsidP="16AE7734" w:rsidRDefault="00E92C6D" w14:paraId="4810C43F" w14:textId="6E4E5CB2">
      <w:pPr>
        <w:ind w:firstLine="360"/>
        <w:rPr>
          <w:rFonts w:ascii="Aptos" w:hAnsi="Aptos" w:eastAsia="Aptos" w:cs="Aptos"/>
        </w:rPr>
      </w:pPr>
      <w:r w:rsidRPr="16AE7734" w:rsidR="3719963F">
        <w:rPr>
          <w:rFonts w:ascii="Aptos" w:hAnsi="Aptos" w:eastAsia="Aptos" w:cs="Aptos"/>
        </w:rPr>
        <w:t>Toda comunicação formal registrada no CDE deverá conter, no mínimo, identificação do emissor, data, disciplina, fase, objeto da comunicação, responsável pelo tratamento e status de acompanhamento, observando a rastreabilidade definida no EIR e neste BEP.</w:t>
      </w:r>
    </w:p>
    <w:p w:rsidR="00414CBB" w:rsidP="16AE7734" w:rsidRDefault="4BED5A30" w14:paraId="619B54FB" w14:textId="62CC611A">
      <w:pPr>
        <w:pStyle w:val="Ttulo2"/>
        <w:numPr>
          <w:ilvl w:val="1"/>
          <w:numId w:val="7"/>
        </w:numPr>
        <w:rPr>
          <w:rFonts w:ascii="Aptos" w:hAnsi="Aptos" w:eastAsia="Aptos" w:cs="Aptos"/>
          <w:color w:val="ED7D31" w:themeColor="accent2" w:themeTint="FF" w:themeShade="FF"/>
        </w:rPr>
      </w:pPr>
      <w:bookmarkStart w:name="_Toc228895365" w:id="18"/>
      <w:r w:rsidRPr="16AE7734" w:rsidR="3A88775A">
        <w:rPr>
          <w:rFonts w:ascii="Aptos" w:hAnsi="Aptos" w:eastAsia="Aptos" w:cs="Aptos"/>
        </w:rPr>
        <w:t>REUNIÕES</w:t>
      </w:r>
      <w:r w:rsidRPr="16AE7734" w:rsidR="3A88775A">
        <w:rPr>
          <w:rFonts w:ascii="Aptos" w:hAnsi="Aptos" w:eastAsia="Aptos" w:cs="Aptos"/>
          <w:color w:val="ED7D31" w:themeColor="accent2" w:themeTint="FF" w:themeShade="FF"/>
        </w:rPr>
        <w:t xml:space="preserve"> (</w:t>
      </w:r>
      <w:r w:rsidRPr="16AE7734" w:rsidR="72E5FB59">
        <w:rPr>
          <w:rFonts w:ascii="Aptos" w:hAnsi="Aptos" w:eastAsia="Aptos" w:cs="Aptos"/>
          <w:color w:val="ED7D31" w:themeColor="accent2" w:themeTint="FF" w:themeShade="FF"/>
          <w:sz w:val="22"/>
          <w:szCs w:val="22"/>
        </w:rPr>
        <w:t>PREENCHIDO PEL</w:t>
      </w:r>
      <w:r w:rsidRPr="16AE7734" w:rsidR="456C9B3C">
        <w:rPr>
          <w:rFonts w:ascii="Aptos" w:hAnsi="Aptos" w:eastAsia="Aptos" w:cs="Aptos"/>
          <w:color w:val="ED7D31" w:themeColor="accent2" w:themeTint="FF" w:themeShade="FF"/>
          <w:sz w:val="22"/>
          <w:szCs w:val="22"/>
        </w:rPr>
        <w:t>A</w:t>
      </w:r>
      <w:r w:rsidRPr="16AE7734" w:rsidR="72E5FB59">
        <w:rPr>
          <w:rFonts w:ascii="Aptos" w:hAnsi="Aptos" w:eastAsia="Aptos" w:cs="Aptos"/>
          <w:color w:val="ED7D31" w:themeColor="accent2" w:themeTint="FF" w:themeShade="FF"/>
          <w:sz w:val="22"/>
          <w:szCs w:val="22"/>
        </w:rPr>
        <w:t xml:space="preserve"> CONTRATANTE</w:t>
      </w:r>
      <w:r w:rsidRPr="16AE7734" w:rsidR="72E5FB59">
        <w:rPr>
          <w:rFonts w:ascii="Aptos" w:hAnsi="Aptos" w:eastAsia="Aptos" w:cs="Aptos"/>
          <w:color w:val="ED7D31" w:themeColor="accent2" w:themeTint="FF" w:themeShade="FF"/>
          <w:sz w:val="22"/>
          <w:szCs w:val="22"/>
        </w:rPr>
        <w:t>)</w:t>
      </w:r>
      <w:bookmarkEnd w:id="18"/>
    </w:p>
    <w:p w:rsidR="0008072C" w:rsidP="16AE7734" w:rsidRDefault="00DD4C70" w14:paraId="5EA30CF9" w14:textId="17452315">
      <w:pPr>
        <w:ind w:firstLine="360"/>
        <w:rPr>
          <w:rFonts w:ascii="Aptos" w:hAnsi="Aptos" w:eastAsia="Aptos" w:cs="Aptos"/>
        </w:rPr>
      </w:pPr>
      <w:r w:rsidRPr="16AE7734" w:rsidR="2288EF04">
        <w:rPr>
          <w:rFonts w:ascii="Aptos" w:hAnsi="Aptos" w:eastAsia="Aptos" w:cs="Aptos"/>
        </w:rPr>
        <w:t xml:space="preserve">As reuniões deverão ser agendadas de acordo com o cronograma do projeto, sendo necessária, no mínimo, uma reunião de coordenação BIM por etapa de entrega. </w:t>
      </w:r>
      <w:r w:rsidRPr="16AE7734" w:rsidR="2F8F54C6">
        <w:rPr>
          <w:rFonts w:ascii="Aptos" w:hAnsi="Aptos" w:eastAsia="Aptos" w:cs="Aptos"/>
        </w:rPr>
        <w:t>Recursos para reunião:</w:t>
      </w:r>
    </w:p>
    <w:p w:rsidR="0043539D" w:rsidP="16AE7734" w:rsidRDefault="0043539D" w14:paraId="04097F13" w14:textId="3F1927EA">
      <w:pPr>
        <w:pStyle w:val="Legenda"/>
        <w:keepNext w:val="1"/>
        <w:rPr>
          <w:rFonts w:ascii="Aptos" w:hAnsi="Aptos" w:eastAsia="Aptos" w:cs="Aptos"/>
        </w:rPr>
      </w:pPr>
      <w:r w:rsidRPr="16AE7734" w:rsidR="718EA9A2">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15</w:t>
      </w:r>
      <w:r>
        <w:fldChar w:fldCharType="end"/>
      </w:r>
      <w:r w:rsidRPr="16AE7734" w:rsidR="718EA9A2">
        <w:rPr>
          <w:rFonts w:ascii="Aptos" w:hAnsi="Aptos" w:eastAsia="Aptos" w:cs="Aptos"/>
        </w:rPr>
        <w:t xml:space="preserve"> - Reuniões</w:t>
      </w:r>
    </w:p>
    <w:tbl>
      <w:tblPr>
        <w:tblStyle w:val="TabeladeLista4"/>
        <w:tblW w:w="5002" w:type="pct"/>
        <w:tblLook w:val="04A0" w:firstRow="1" w:lastRow="0" w:firstColumn="1" w:lastColumn="0" w:noHBand="0" w:noVBand="1"/>
      </w:tblPr>
      <w:tblGrid>
        <w:gridCol w:w="2734"/>
        <w:gridCol w:w="2170"/>
        <w:gridCol w:w="4161"/>
      </w:tblGrid>
      <w:tr w:rsidRPr="009535EA" w:rsidR="0043539D" w:rsidTr="16AE7734" w14:paraId="10873043"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8" w:type="pct"/>
            <w:tcMar/>
            <w:vAlign w:val="center"/>
          </w:tcPr>
          <w:p w:rsidRPr="009535EA" w:rsidR="00230970" w:rsidP="16AE7734" w:rsidRDefault="00230970" w14:paraId="765B0E7A" w14:textId="77777777">
            <w:pPr>
              <w:jc w:val="center"/>
              <w:rPr>
                <w:rFonts w:ascii="Aptos" w:hAnsi="Aptos" w:eastAsia="Aptos" w:cs="Aptos"/>
                <w:color w:val="auto"/>
                <w:sz w:val="22"/>
                <w:szCs w:val="22"/>
              </w:rPr>
            </w:pPr>
            <w:r w:rsidRPr="16AE7734" w:rsidR="2F8F54C6">
              <w:rPr>
                <w:rFonts w:ascii="Aptos" w:hAnsi="Aptos" w:eastAsia="Aptos" w:cs="Aptos"/>
                <w:color w:val="auto"/>
                <w:sz w:val="22"/>
                <w:szCs w:val="22"/>
              </w:rPr>
              <w:t>TIPO DE INFORMAÇÃO</w:t>
            </w:r>
          </w:p>
        </w:tc>
        <w:tc>
          <w:tcPr>
            <w:cnfStyle w:val="000000000000" w:firstRow="0" w:lastRow="0" w:firstColumn="0" w:lastColumn="0" w:oddVBand="0" w:evenVBand="0" w:oddHBand="0" w:evenHBand="0" w:firstRowFirstColumn="0" w:firstRowLastColumn="0" w:lastRowFirstColumn="0" w:lastRowLastColumn="0"/>
            <w:tcW w:w="1197" w:type="pct"/>
            <w:tcBorders>
              <w:bottom w:val="single" w:color="000000" w:themeColor="text1" w:sz="8"/>
            </w:tcBorders>
            <w:tcMar/>
            <w:vAlign w:val="center"/>
          </w:tcPr>
          <w:p w:rsidRPr="009535EA" w:rsidR="00230970" w:rsidP="16AE7734" w:rsidRDefault="00230970" w14:paraId="1E474F3D"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2F8F54C6">
              <w:rPr>
                <w:rFonts w:ascii="Aptos" w:hAnsi="Aptos" w:eastAsia="Aptos" w:cs="Aptos"/>
                <w:color w:val="auto"/>
                <w:sz w:val="22"/>
                <w:szCs w:val="22"/>
              </w:rPr>
              <w:t>FERRAMENTA</w:t>
            </w:r>
          </w:p>
        </w:tc>
        <w:tc>
          <w:tcPr>
            <w:cnfStyle w:val="000000000000" w:firstRow="0" w:lastRow="0" w:firstColumn="0" w:lastColumn="0" w:oddVBand="0" w:evenVBand="0" w:oddHBand="0" w:evenHBand="0" w:firstRowFirstColumn="0" w:firstRowLastColumn="0" w:lastRowFirstColumn="0" w:lastRowLastColumn="0"/>
            <w:tcW w:w="2295" w:type="pct"/>
            <w:tcMar/>
            <w:vAlign w:val="center"/>
          </w:tcPr>
          <w:p w:rsidRPr="009535EA" w:rsidR="00230970" w:rsidP="16AE7734" w:rsidRDefault="00230970" w14:paraId="30B7A6C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2F8F54C6">
              <w:rPr>
                <w:rFonts w:ascii="Aptos" w:hAnsi="Aptos" w:eastAsia="Aptos" w:cs="Aptos"/>
                <w:color w:val="auto"/>
                <w:sz w:val="22"/>
                <w:szCs w:val="22"/>
              </w:rPr>
              <w:t>OBSERVAÇÃO</w:t>
            </w:r>
          </w:p>
        </w:tc>
      </w:tr>
      <w:tr w:rsidRPr="009535EA" w:rsidR="000C5C17" w:rsidTr="16AE7734" w14:paraId="351346C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8" w:type="pct"/>
            <w:tcBorders>
              <w:right w:val="single" w:color="000000" w:themeColor="text1" w:sz="8"/>
            </w:tcBorders>
            <w:tcMar/>
            <w:vAlign w:val="center"/>
          </w:tcPr>
          <w:p w:rsidRPr="009535EA" w:rsidR="00230970" w:rsidP="16AE7734" w:rsidRDefault="00230970" w14:paraId="2D5344BF" w14:textId="5B568B83">
            <w:pPr>
              <w:jc w:val="left"/>
              <w:rPr>
                <w:rFonts w:ascii="Aptos" w:hAnsi="Aptos" w:eastAsia="Aptos" w:cs="Aptos"/>
                <w:sz w:val="22"/>
                <w:szCs w:val="22"/>
              </w:rPr>
            </w:pPr>
            <w:r w:rsidRPr="16AE7734" w:rsidR="2F8F54C6">
              <w:rPr>
                <w:rFonts w:ascii="Aptos" w:hAnsi="Aptos" w:eastAsia="Aptos" w:cs="Aptos"/>
                <w:sz w:val="22"/>
                <w:szCs w:val="22"/>
              </w:rPr>
              <w:t>Agendamento</w:t>
            </w:r>
          </w:p>
        </w:tc>
        <w:tc>
          <w:tcPr>
            <w:cnfStyle w:val="000000000000" w:firstRow="0" w:lastRow="0" w:firstColumn="0" w:lastColumn="0" w:oddVBand="0" w:evenVBand="0" w:oddHBand="0" w:evenHBand="0" w:firstRowFirstColumn="0" w:firstRowLastColumn="0" w:lastRowFirstColumn="0" w:lastRowLastColumn="0"/>
            <w:tcW w:w="1197" w:type="pct"/>
            <w:tcBorders>
              <w:top w:val="single" w:color="000000" w:themeColor="text1" w:sz="8"/>
              <w:left w:val="single" w:color="000000" w:themeColor="text1" w:sz="8"/>
              <w:right w:val="single" w:color="000000" w:themeColor="text1" w:sz="8"/>
            </w:tcBorders>
            <w:tcMar/>
            <w:vAlign w:val="center"/>
          </w:tcPr>
          <w:p w:rsidRPr="009535EA" w:rsidR="00230970" w:rsidP="16AE7734" w:rsidRDefault="00230970" w14:paraId="6E811505" w14:textId="3248FD1E">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F8F54C6">
              <w:rPr>
                <w:rFonts w:ascii="Aptos" w:hAnsi="Aptos" w:eastAsia="Aptos" w:cs="Aptos"/>
                <w:color w:val="2E74B5" w:themeColor="accent5" w:themeTint="FF" w:themeShade="BF"/>
                <w:sz w:val="22"/>
                <w:szCs w:val="22"/>
              </w:rPr>
              <w:t>E-mail</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230970" w:rsidP="16AE7734" w:rsidRDefault="000C5C17" w14:paraId="69106583" w14:textId="0FC615BD">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r w:rsidRPr="16AE7734" w:rsidR="3348FA96">
              <w:rPr>
                <w:rFonts w:ascii="Aptos" w:hAnsi="Aptos" w:eastAsia="Aptos" w:cs="Aptos"/>
                <w:color w:val="2E74B5" w:themeColor="accent5" w:themeTint="FF" w:themeShade="BF"/>
                <w:sz w:val="22"/>
                <w:szCs w:val="22"/>
              </w:rPr>
              <w:t>De acordo com cronograma de entregas do projeto</w:t>
            </w:r>
          </w:p>
        </w:tc>
      </w:tr>
      <w:tr w:rsidRPr="009535EA" w:rsidR="0043539D" w:rsidTr="16AE7734" w14:paraId="5DC3F863" w14:textId="77777777">
        <w:trPr>
          <w:trHeight w:val="567"/>
        </w:trPr>
        <w:tc>
          <w:tcPr>
            <w:cnfStyle w:val="001000000000" w:firstRow="0" w:lastRow="0" w:firstColumn="1" w:lastColumn="0" w:oddVBand="0" w:evenVBand="0" w:oddHBand="0" w:evenHBand="0" w:firstRowFirstColumn="0" w:firstRowLastColumn="0" w:lastRowFirstColumn="0" w:lastRowLastColumn="0"/>
            <w:tcW w:w="1508" w:type="pct"/>
            <w:tcBorders>
              <w:right w:val="single" w:color="000000" w:themeColor="text1" w:sz="8"/>
            </w:tcBorders>
            <w:tcMar/>
            <w:vAlign w:val="center"/>
          </w:tcPr>
          <w:p w:rsidRPr="009535EA" w:rsidR="00230970" w:rsidP="16AE7734" w:rsidRDefault="00230970" w14:paraId="3F901C1C" w14:textId="0CA6A944">
            <w:pPr>
              <w:jc w:val="left"/>
              <w:rPr>
                <w:rFonts w:ascii="Aptos" w:hAnsi="Aptos" w:eastAsia="Aptos" w:cs="Aptos"/>
                <w:sz w:val="22"/>
                <w:szCs w:val="22"/>
              </w:rPr>
            </w:pPr>
            <w:r w:rsidRPr="16AE7734" w:rsidR="2F8F54C6">
              <w:rPr>
                <w:rFonts w:ascii="Aptos" w:hAnsi="Aptos" w:eastAsia="Aptos" w:cs="Aptos"/>
                <w:sz w:val="22"/>
                <w:szCs w:val="22"/>
              </w:rPr>
              <w:t>Reunião Online</w:t>
            </w:r>
          </w:p>
        </w:tc>
        <w:tc>
          <w:tcPr>
            <w:cnfStyle w:val="000000000000" w:firstRow="0" w:lastRow="0" w:firstColumn="0" w:lastColumn="0" w:oddVBand="0" w:evenVBand="0" w:oddHBand="0" w:evenHBand="0" w:firstRowFirstColumn="0" w:firstRowLastColumn="0" w:lastRowFirstColumn="0" w:lastRowLastColumn="0"/>
            <w:tcW w:w="1197" w:type="pct"/>
            <w:tcBorders>
              <w:left w:val="single" w:color="000000" w:themeColor="text1" w:sz="8"/>
              <w:right w:val="single" w:color="000000" w:themeColor="text1" w:sz="8"/>
            </w:tcBorders>
            <w:tcMar/>
            <w:vAlign w:val="center"/>
          </w:tcPr>
          <w:p w:rsidRPr="009535EA" w:rsidR="00230970" w:rsidP="16AE7734" w:rsidRDefault="00230970" w14:paraId="16933EC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F8F54C6">
              <w:rPr>
                <w:rFonts w:ascii="Aptos" w:hAnsi="Aptos" w:eastAsia="Aptos" w:cs="Aptos"/>
                <w:color w:val="2E74B5" w:themeColor="accent5" w:themeTint="FF" w:themeShade="BF"/>
                <w:sz w:val="22"/>
                <w:szCs w:val="22"/>
              </w:rPr>
              <w:t>Microsoft Teams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230970" w:rsidP="16AE7734" w:rsidRDefault="00230970" w14:paraId="29DB5120"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r>
      <w:tr w:rsidRPr="009535EA" w:rsidR="0043539D" w:rsidTr="16AE7734" w14:paraId="3C45284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8" w:type="pct"/>
            <w:tcBorders>
              <w:right w:val="single" w:color="000000" w:themeColor="text1" w:sz="8"/>
            </w:tcBorders>
            <w:tcMar/>
            <w:vAlign w:val="center"/>
          </w:tcPr>
          <w:p w:rsidRPr="009535EA" w:rsidR="0043539D" w:rsidP="16AE7734" w:rsidRDefault="0043539D" w14:paraId="3B9080B5" w14:textId="4DE180D8">
            <w:pPr>
              <w:jc w:val="left"/>
              <w:rPr>
                <w:rFonts w:ascii="Aptos" w:hAnsi="Aptos" w:eastAsia="Aptos" w:cs="Aptos"/>
                <w:sz w:val="22"/>
                <w:szCs w:val="22"/>
              </w:rPr>
            </w:pPr>
            <w:r w:rsidRPr="16AE7734" w:rsidR="718EA9A2">
              <w:rPr>
                <w:rFonts w:ascii="Aptos" w:hAnsi="Aptos" w:eastAsia="Aptos" w:cs="Aptos"/>
                <w:sz w:val="22"/>
                <w:szCs w:val="22"/>
              </w:rPr>
              <w:t>Gravação</w:t>
            </w:r>
          </w:p>
        </w:tc>
        <w:tc>
          <w:tcPr>
            <w:cnfStyle w:val="000000000000" w:firstRow="0" w:lastRow="0" w:firstColumn="0" w:lastColumn="0" w:oddVBand="0" w:evenVBand="0" w:oddHBand="0" w:evenHBand="0" w:firstRowFirstColumn="0" w:firstRowLastColumn="0" w:lastRowFirstColumn="0" w:lastRowLastColumn="0"/>
            <w:tcW w:w="1197" w:type="pct"/>
            <w:tcBorders>
              <w:left w:val="single" w:color="000000" w:themeColor="text1" w:sz="8"/>
              <w:right w:val="single" w:color="000000" w:themeColor="text1" w:sz="8"/>
            </w:tcBorders>
            <w:tcMar/>
            <w:vAlign w:val="center"/>
          </w:tcPr>
          <w:p w:rsidRPr="009535EA" w:rsidR="0043539D" w:rsidP="16AE7734" w:rsidRDefault="0043539D" w14:paraId="31A67FBD" w14:textId="142602FD">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718EA9A2">
              <w:rPr>
                <w:rFonts w:ascii="Aptos" w:hAnsi="Aptos" w:eastAsia="Aptos" w:cs="Aptos"/>
                <w:color w:val="2E74B5" w:themeColor="accent5" w:themeTint="FF" w:themeShade="BF"/>
                <w:sz w:val="22"/>
                <w:szCs w:val="22"/>
              </w:rPr>
              <w:t>Microsoft Teams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43539D" w:rsidP="16AE7734" w:rsidRDefault="0043539D" w14:paraId="5B7F4349"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EE0000"/>
                <w:sz w:val="22"/>
                <w:szCs w:val="22"/>
              </w:rPr>
            </w:pPr>
          </w:p>
        </w:tc>
      </w:tr>
      <w:tr w:rsidRPr="009535EA" w:rsidR="000C5C17" w:rsidTr="16AE7734" w14:paraId="40907E71" w14:textId="77777777">
        <w:trPr>
          <w:trHeight w:val="567"/>
        </w:trPr>
        <w:tc>
          <w:tcPr>
            <w:cnfStyle w:val="001000000000" w:firstRow="0" w:lastRow="0" w:firstColumn="1" w:lastColumn="0" w:oddVBand="0" w:evenVBand="0" w:oddHBand="0" w:evenHBand="0" w:firstRowFirstColumn="0" w:firstRowLastColumn="0" w:lastRowFirstColumn="0" w:lastRowLastColumn="0"/>
            <w:tcW w:w="1508" w:type="pct"/>
            <w:tcBorders>
              <w:right w:val="single" w:color="000000" w:themeColor="text1" w:sz="8"/>
            </w:tcBorders>
            <w:tcMar/>
            <w:vAlign w:val="center"/>
          </w:tcPr>
          <w:p w:rsidRPr="009535EA" w:rsidR="00230970" w:rsidP="16AE7734" w:rsidRDefault="00230970" w14:paraId="421CDDE8" w14:textId="0D6B2500">
            <w:pPr>
              <w:jc w:val="left"/>
              <w:rPr>
                <w:rFonts w:ascii="Aptos" w:hAnsi="Aptos" w:eastAsia="Aptos" w:cs="Aptos"/>
                <w:sz w:val="22"/>
                <w:szCs w:val="22"/>
              </w:rPr>
            </w:pPr>
            <w:r w:rsidRPr="16AE7734" w:rsidR="2F8F54C6">
              <w:rPr>
                <w:rFonts w:ascii="Aptos" w:hAnsi="Aptos" w:eastAsia="Aptos" w:cs="Aptos"/>
                <w:sz w:val="22"/>
                <w:szCs w:val="22"/>
              </w:rPr>
              <w:t>Registro de Ata</w:t>
            </w:r>
          </w:p>
        </w:tc>
        <w:tc>
          <w:tcPr>
            <w:cnfStyle w:val="000000000000" w:firstRow="0" w:lastRow="0" w:firstColumn="0" w:lastColumn="0" w:oddVBand="0" w:evenVBand="0" w:oddHBand="0" w:evenHBand="0" w:firstRowFirstColumn="0" w:firstRowLastColumn="0" w:lastRowFirstColumn="0" w:lastRowLastColumn="0"/>
            <w:tcW w:w="1197" w:type="pct"/>
            <w:tcBorders>
              <w:left w:val="single" w:color="000000" w:themeColor="text1" w:sz="8"/>
              <w:bottom w:val="single" w:color="000000" w:themeColor="text1" w:sz="8"/>
              <w:right w:val="single" w:color="000000" w:themeColor="text1" w:sz="8"/>
            </w:tcBorders>
            <w:tcMar/>
            <w:vAlign w:val="center"/>
          </w:tcPr>
          <w:p w:rsidRPr="009535EA" w:rsidR="00230970" w:rsidP="16AE7734" w:rsidRDefault="00230970" w14:paraId="6879F55B"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F8F54C6">
              <w:rPr>
                <w:rFonts w:ascii="Aptos" w:hAnsi="Aptos" w:eastAsia="Aptos" w:cs="Aptos"/>
                <w:color w:val="2E74B5" w:themeColor="accent5" w:themeTint="FF" w:themeShade="BF"/>
                <w:sz w:val="22"/>
                <w:szCs w:val="22"/>
              </w:rPr>
              <w:t>Autodesk Docs</w:t>
            </w:r>
          </w:p>
        </w:tc>
        <w:tc>
          <w:tcPr>
            <w:cnfStyle w:val="000000000000" w:firstRow="0" w:lastRow="0" w:firstColumn="0" w:lastColumn="0" w:oddVBand="0" w:evenVBand="0" w:oddHBand="0" w:evenHBand="0" w:firstRowFirstColumn="0" w:firstRowLastColumn="0" w:lastRowFirstColumn="0" w:lastRowLastColumn="0"/>
            <w:tcW w:w="2295" w:type="pct"/>
            <w:tcBorders>
              <w:left w:val="single" w:color="000000" w:themeColor="text1" w:sz="8"/>
            </w:tcBorders>
            <w:tcMar/>
            <w:vAlign w:val="center"/>
          </w:tcPr>
          <w:p w:rsidRPr="009535EA" w:rsidR="00230970" w:rsidP="16AE7734" w:rsidRDefault="00230970" w14:paraId="29C6895D"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EE0000"/>
                <w:sz w:val="22"/>
                <w:szCs w:val="22"/>
              </w:rPr>
            </w:pPr>
          </w:p>
        </w:tc>
      </w:tr>
    </w:tbl>
    <w:p w:rsidRPr="0008072C" w:rsidR="00230970" w:rsidP="16AE7734" w:rsidRDefault="00230970" w14:paraId="4097CDF3" w14:textId="77777777">
      <w:pPr>
        <w:ind w:firstLine="360"/>
        <w:rPr>
          <w:rFonts w:ascii="Aptos" w:hAnsi="Aptos" w:eastAsia="Aptos" w:cs="Aptos"/>
        </w:rPr>
      </w:pPr>
    </w:p>
    <w:p w:rsidRPr="009F1D41" w:rsidR="71BB2097" w:rsidP="16AE7734" w:rsidRDefault="71BB2097" w14:paraId="491F63D7" w14:textId="62D7EE5E">
      <w:pPr>
        <w:pStyle w:val="Ttulo2"/>
        <w:numPr>
          <w:ilvl w:val="1"/>
          <w:numId w:val="7"/>
        </w:numPr>
        <w:rPr>
          <w:rFonts w:ascii="Aptos" w:hAnsi="Aptos" w:eastAsia="Aptos" w:cs="Aptos"/>
          <w:color w:val="ED7D31" w:themeColor="accent2" w:themeTint="FF" w:themeShade="FF"/>
        </w:rPr>
      </w:pPr>
      <w:bookmarkStart w:name="_Toc228895366" w:id="19"/>
      <w:r w:rsidRPr="16AE7734" w:rsidR="38E923A2">
        <w:rPr>
          <w:rFonts w:ascii="Aptos" w:hAnsi="Aptos" w:eastAsia="Aptos" w:cs="Aptos"/>
        </w:rPr>
        <w:t xml:space="preserve">COMUNICAÇÃO DAS ENTREGAS DOS </w:t>
      </w:r>
      <w:r w:rsidRPr="16AE7734" w:rsidR="059DFAA1">
        <w:rPr>
          <w:rFonts w:ascii="Aptos" w:hAnsi="Aptos" w:eastAsia="Aptos" w:cs="Aptos"/>
        </w:rPr>
        <w:t xml:space="preserve">PROJETOS </w:t>
      </w:r>
      <w:r w:rsidRPr="16AE7734" w:rsidR="059DFAA1">
        <w:rPr>
          <w:rFonts w:ascii="Aptos" w:hAnsi="Aptos" w:eastAsia="Aptos" w:cs="Aptos"/>
          <w:color w:val="ED7D31" w:themeColor="accent2" w:themeTint="FF" w:themeShade="FF"/>
        </w:rPr>
        <w:t>(</w:t>
      </w:r>
      <w:r w:rsidRPr="16AE7734" w:rsidR="72E5FB59">
        <w:rPr>
          <w:rFonts w:ascii="Aptos" w:hAnsi="Aptos" w:eastAsia="Aptos" w:cs="Aptos"/>
          <w:color w:val="ED7D31" w:themeColor="accent2" w:themeTint="FF" w:themeShade="FF"/>
          <w:sz w:val="22"/>
          <w:szCs w:val="22"/>
        </w:rPr>
        <w:t>D</w:t>
      </w:r>
      <w:r w:rsidRPr="16AE7734" w:rsidR="72E5FB59">
        <w:rPr>
          <w:rFonts w:ascii="Aptos" w:hAnsi="Aptos" w:eastAsia="Aptos" w:cs="Aptos"/>
          <w:color w:val="ED7D31" w:themeColor="accent2" w:themeTint="FF" w:themeShade="FF"/>
          <w:sz w:val="22"/>
          <w:szCs w:val="22"/>
        </w:rPr>
        <w:t>EFINIDO PEL</w:t>
      </w:r>
      <w:r w:rsidRPr="16AE7734" w:rsidR="456C9B3C">
        <w:rPr>
          <w:rFonts w:ascii="Aptos" w:hAnsi="Aptos" w:eastAsia="Aptos" w:cs="Aptos"/>
          <w:color w:val="ED7D31" w:themeColor="accent2" w:themeTint="FF" w:themeShade="FF"/>
          <w:sz w:val="22"/>
          <w:szCs w:val="22"/>
        </w:rPr>
        <w:t>A</w:t>
      </w:r>
      <w:r w:rsidRPr="16AE7734" w:rsidR="72E5FB59">
        <w:rPr>
          <w:rFonts w:ascii="Aptos" w:hAnsi="Aptos" w:eastAsia="Aptos" w:cs="Aptos"/>
          <w:color w:val="ED7D31" w:themeColor="accent2" w:themeTint="FF" w:themeShade="FF"/>
          <w:sz w:val="22"/>
          <w:szCs w:val="22"/>
        </w:rPr>
        <w:t xml:space="preserve"> CONTRATANTE</w:t>
      </w:r>
      <w:r w:rsidRPr="16AE7734" w:rsidR="72E5FB59">
        <w:rPr>
          <w:rFonts w:ascii="Aptos" w:hAnsi="Aptos" w:eastAsia="Aptos" w:cs="Aptos"/>
          <w:color w:val="ED7D31" w:themeColor="accent2" w:themeTint="FF" w:themeShade="FF"/>
          <w:sz w:val="22"/>
          <w:szCs w:val="22"/>
        </w:rPr>
        <w:t>)</w:t>
      </w:r>
      <w:bookmarkEnd w:id="19"/>
    </w:p>
    <w:p w:rsidR="00B23312" w:rsidP="16AE7734" w:rsidRDefault="00B23312" w14:paraId="715AA39F" w14:textId="163A3C94">
      <w:pPr>
        <w:spacing w:after="0"/>
        <w:ind w:firstLine="360"/>
        <w:rPr>
          <w:rFonts w:ascii="Aptos" w:hAnsi="Aptos" w:eastAsia="Aptos" w:cs="Aptos"/>
        </w:rPr>
      </w:pPr>
      <w:r w:rsidRPr="16AE7734" w:rsidR="34F92AD0">
        <w:rPr>
          <w:rFonts w:ascii="Aptos" w:hAnsi="Aptos" w:eastAsia="Aptos" w:cs="Aptos"/>
        </w:rPr>
        <w:t>Além da comunicação por e-mail institucional, a CONTRATADA deverá realizar a transmissão formal no CDE, vinculando cada entregável à respectiva fase, disciplina, revisão, responsável e status, de forma a permitir a conferência integral pela comissão técnica de fiscalização.</w:t>
      </w:r>
    </w:p>
    <w:p w:rsidR="00022580" w:rsidP="16AE7734" w:rsidRDefault="00022580" w14:paraId="1B2BF782" w14:textId="77777777">
      <w:pPr>
        <w:spacing w:after="0"/>
        <w:ind w:firstLine="360"/>
        <w:rPr>
          <w:rFonts w:ascii="Aptos" w:hAnsi="Aptos" w:eastAsia="Aptos" w:cs="Aptos"/>
        </w:rPr>
      </w:pPr>
    </w:p>
    <w:p w:rsidRPr="00E9104C" w:rsidR="00022580" w:rsidP="78908902" w:rsidRDefault="00022580" w14:paraId="50C02DBC" w14:textId="77777777">
      <w:pPr>
        <w:spacing w:after="0"/>
        <w:ind w:firstLine="360"/>
        <w:rPr>
          <w:rFonts w:ascii="Calibri" w:hAnsi="Calibri" w:eastAsia="Calibri" w:cs="Calibri"/>
        </w:rPr>
      </w:pPr>
    </w:p>
    <w:p w:rsidRPr="00E9104C" w:rsidR="00E9104C" w:rsidP="16AE7734" w:rsidRDefault="00E9104C" w14:paraId="4FCB1C24" w14:textId="77777777">
      <w:pPr>
        <w:spacing w:after="0"/>
        <w:ind w:firstLine="360"/>
        <w:rPr>
          <w:rFonts w:ascii="Aptos" w:hAnsi="Aptos" w:eastAsia="Aptos" w:cs="Aptos"/>
        </w:rPr>
      </w:pPr>
      <w:r w:rsidRPr="16AE7734" w:rsidR="39067740">
        <w:rPr>
          <w:rFonts w:ascii="Aptos" w:hAnsi="Aptos" w:eastAsia="Aptos" w:cs="Aptos"/>
          <w:b w:val="1"/>
          <w:bCs w:val="1"/>
        </w:rPr>
        <w:t>O e-mail deve conter, no mínimo:</w:t>
      </w:r>
    </w:p>
    <w:p w:rsidRPr="00E9104C" w:rsidR="00E9104C" w:rsidP="16AE7734" w:rsidRDefault="00E9104C" w14:paraId="3E0379D4" w14:textId="77777777">
      <w:pPr>
        <w:numPr>
          <w:ilvl w:val="0"/>
          <w:numId w:val="30"/>
        </w:numPr>
        <w:spacing w:after="0"/>
        <w:rPr>
          <w:rFonts w:ascii="Aptos" w:hAnsi="Aptos" w:eastAsia="Aptos" w:cs="Aptos"/>
        </w:rPr>
      </w:pPr>
      <w:r w:rsidRPr="16AE7734" w:rsidR="39067740">
        <w:rPr>
          <w:rFonts w:ascii="Aptos" w:hAnsi="Aptos" w:eastAsia="Aptos" w:cs="Aptos"/>
          <w:b w:val="1"/>
          <w:bCs w:val="1"/>
        </w:rPr>
        <w:t>Identificação da etapa concluída</w:t>
      </w:r>
      <w:r w:rsidRPr="16AE7734" w:rsidR="39067740">
        <w:rPr>
          <w:rFonts w:ascii="Aptos" w:hAnsi="Aptos" w:eastAsia="Aptos" w:cs="Aptos"/>
        </w:rPr>
        <w:t xml:space="preserve"> (ex.: Estudo Preliminar, Anteprojeto, Projeto Executivo);</w:t>
      </w:r>
    </w:p>
    <w:p w:rsidRPr="00E9104C" w:rsidR="00E9104C" w:rsidP="16AE7734" w:rsidRDefault="00E9104C" w14:paraId="230A8FFC" w14:textId="77777777">
      <w:pPr>
        <w:numPr>
          <w:ilvl w:val="0"/>
          <w:numId w:val="30"/>
        </w:numPr>
        <w:spacing w:after="0"/>
        <w:rPr>
          <w:rFonts w:ascii="Aptos" w:hAnsi="Aptos" w:eastAsia="Aptos" w:cs="Aptos"/>
        </w:rPr>
      </w:pPr>
      <w:r w:rsidRPr="16AE7734" w:rsidR="39067740">
        <w:rPr>
          <w:rFonts w:ascii="Aptos" w:hAnsi="Aptos" w:eastAsia="Aptos" w:cs="Aptos"/>
          <w:b w:val="1"/>
          <w:bCs w:val="1"/>
        </w:rPr>
        <w:t>Observações</w:t>
      </w:r>
      <w:r w:rsidRPr="16AE7734" w:rsidR="39067740">
        <w:rPr>
          <w:rFonts w:ascii="Aptos" w:hAnsi="Aptos" w:eastAsia="Aptos" w:cs="Aptos"/>
        </w:rPr>
        <w:t xml:space="preserve"> relevantes (pendências, condicionantes, prazos de resposta).</w:t>
      </w:r>
      <w:r>
        <w:br/>
      </w:r>
      <w:r w:rsidRPr="16AE7734" w:rsidR="39067740">
        <w:rPr>
          <w:rFonts w:ascii="Aptos" w:hAnsi="Aptos" w:eastAsia="Aptos" w:cs="Aptos"/>
          <w:i w:val="1"/>
          <w:iCs w:val="1"/>
        </w:rPr>
        <w:t>(Recomenda-se não anexar arquivos ao e-mail; utilizar apenas links e referências ao CDE.)</w:t>
      </w:r>
    </w:p>
    <w:p w:rsidRPr="0067708C" w:rsidR="00E9104C" w:rsidP="16AE7734" w:rsidRDefault="00E9104C" w14:paraId="67428718" w14:textId="272C8793">
      <w:pPr>
        <w:pStyle w:val="PargrafodaLista"/>
        <w:numPr>
          <w:ilvl w:val="0"/>
          <w:numId w:val="30"/>
        </w:numPr>
        <w:spacing w:after="0"/>
        <w:rPr>
          <w:rFonts w:ascii="Aptos" w:hAnsi="Aptos" w:eastAsia="Aptos" w:cs="Aptos"/>
        </w:rPr>
      </w:pPr>
      <w:r w:rsidRPr="16AE7734" w:rsidR="39067740">
        <w:rPr>
          <w:rFonts w:ascii="Aptos" w:hAnsi="Aptos" w:eastAsia="Aptos" w:cs="Aptos"/>
          <w:b w:val="1"/>
          <w:bCs w:val="1"/>
        </w:rPr>
        <w:t>Transmissão pelo CDE (obrigatória):</w:t>
      </w:r>
      <w:r w:rsidRPr="16AE7734" w:rsidR="5535A13F">
        <w:rPr>
          <w:rFonts w:ascii="Aptos" w:hAnsi="Aptos" w:eastAsia="Aptos" w:cs="Aptos"/>
          <w:b w:val="1"/>
          <w:bCs w:val="1"/>
        </w:rPr>
        <w:t xml:space="preserve"> </w:t>
      </w:r>
      <w:r w:rsidRPr="16AE7734" w:rsidR="39067740">
        <w:rPr>
          <w:rFonts w:ascii="Aptos" w:hAnsi="Aptos" w:eastAsia="Aptos" w:cs="Aptos"/>
        </w:rPr>
        <w:t xml:space="preserve">Além do aviso por e-mail, a </w:t>
      </w:r>
      <w:r w:rsidRPr="16AE7734" w:rsidR="39067740">
        <w:rPr>
          <w:rFonts w:ascii="Aptos" w:hAnsi="Aptos" w:eastAsia="Aptos" w:cs="Aptos"/>
          <w:b w:val="1"/>
          <w:bCs w:val="1"/>
        </w:rPr>
        <w:t>CONTRATADA</w:t>
      </w:r>
      <w:r w:rsidRPr="16AE7734" w:rsidR="39067740">
        <w:rPr>
          <w:rFonts w:ascii="Aptos" w:hAnsi="Aptos" w:eastAsia="Aptos" w:cs="Aptos"/>
        </w:rPr>
        <w:t xml:space="preserve"> deverá </w:t>
      </w:r>
      <w:r w:rsidRPr="16AE7734" w:rsidR="39067740">
        <w:rPr>
          <w:rFonts w:ascii="Aptos" w:hAnsi="Aptos" w:eastAsia="Aptos" w:cs="Aptos"/>
          <w:b w:val="1"/>
          <w:bCs w:val="1"/>
        </w:rPr>
        <w:t>realizar a Transmissão</w:t>
      </w:r>
      <w:r w:rsidRPr="16AE7734" w:rsidR="39067740">
        <w:rPr>
          <w:rFonts w:ascii="Aptos" w:hAnsi="Aptos" w:eastAsia="Aptos" w:cs="Aptos"/>
        </w:rPr>
        <w:t xml:space="preserve"> dos documentos e modelos referentes à etapa </w:t>
      </w:r>
      <w:r w:rsidRPr="16AE7734" w:rsidR="39067740">
        <w:rPr>
          <w:rFonts w:ascii="Aptos" w:hAnsi="Aptos" w:eastAsia="Aptos" w:cs="Aptos"/>
          <w:b w:val="1"/>
          <w:bCs w:val="1"/>
        </w:rPr>
        <w:t>diretamente no CDE</w:t>
      </w:r>
      <w:r w:rsidRPr="16AE7734" w:rsidR="39067740">
        <w:rPr>
          <w:rFonts w:ascii="Aptos" w:hAnsi="Aptos" w:eastAsia="Aptos" w:cs="Aptos"/>
        </w:rPr>
        <w:t xml:space="preserve">. A Transmissão deve </w:t>
      </w:r>
      <w:r w:rsidRPr="16AE7734" w:rsidR="30C8FC35">
        <w:rPr>
          <w:rFonts w:ascii="Aptos" w:hAnsi="Aptos" w:eastAsia="Aptos" w:cs="Aptos"/>
        </w:rPr>
        <w:t xml:space="preserve">conter </w:t>
      </w:r>
      <w:r w:rsidRPr="16AE7734" w:rsidR="30C8FC35">
        <w:rPr>
          <w:rFonts w:ascii="Aptos" w:hAnsi="Aptos" w:eastAsia="Aptos" w:cs="Aptos"/>
          <w:b w:val="1"/>
          <w:bCs w:val="1"/>
        </w:rPr>
        <w:t>Lista de entregáveis publicados</w:t>
      </w:r>
      <w:r w:rsidRPr="16AE7734" w:rsidR="30C8FC35">
        <w:rPr>
          <w:rFonts w:ascii="Aptos" w:hAnsi="Aptos" w:eastAsia="Aptos" w:cs="Aptos"/>
        </w:rPr>
        <w:t xml:space="preserve"> (código/nome, disciplina, formato e versão) e </w:t>
      </w:r>
      <w:r w:rsidRPr="16AE7734" w:rsidR="39067740">
        <w:rPr>
          <w:rFonts w:ascii="Aptos" w:hAnsi="Aptos" w:eastAsia="Aptos" w:cs="Aptos"/>
        </w:rPr>
        <w:t xml:space="preserve">manter </w:t>
      </w:r>
      <w:r w:rsidRPr="16AE7734" w:rsidR="39067740">
        <w:rPr>
          <w:rFonts w:ascii="Aptos" w:hAnsi="Aptos" w:eastAsia="Aptos" w:cs="Aptos"/>
          <w:b w:val="1"/>
          <w:bCs w:val="1"/>
        </w:rPr>
        <w:t>versionamento</w:t>
      </w:r>
      <w:r w:rsidRPr="16AE7734" w:rsidR="39067740">
        <w:rPr>
          <w:rFonts w:ascii="Aptos" w:hAnsi="Aptos" w:eastAsia="Aptos" w:cs="Aptos"/>
        </w:rPr>
        <w:t xml:space="preserve">, </w:t>
      </w:r>
      <w:r w:rsidRPr="16AE7734" w:rsidR="39067740">
        <w:rPr>
          <w:rFonts w:ascii="Aptos" w:hAnsi="Aptos" w:eastAsia="Aptos" w:cs="Aptos"/>
          <w:b w:val="1"/>
          <w:bCs w:val="1"/>
        </w:rPr>
        <w:t>metadados mínimos</w:t>
      </w:r>
      <w:r w:rsidRPr="16AE7734" w:rsidR="39067740">
        <w:rPr>
          <w:rFonts w:ascii="Aptos" w:hAnsi="Aptos" w:eastAsia="Aptos" w:cs="Aptos"/>
        </w:rPr>
        <w:t xml:space="preserve"> (disciplina, fase, data, responsável) e </w:t>
      </w:r>
      <w:r w:rsidRPr="16AE7734" w:rsidR="39067740">
        <w:rPr>
          <w:rFonts w:ascii="Aptos" w:hAnsi="Aptos" w:eastAsia="Aptos" w:cs="Aptos"/>
          <w:b w:val="1"/>
          <w:bCs w:val="1"/>
        </w:rPr>
        <w:t>nomenclatura</w:t>
      </w:r>
      <w:r w:rsidRPr="16AE7734" w:rsidR="39067740">
        <w:rPr>
          <w:rFonts w:ascii="Aptos" w:hAnsi="Aptos" w:eastAsia="Aptos" w:cs="Aptos"/>
        </w:rPr>
        <w:t xml:space="preserve"> conforme EIR/BEP.</w:t>
      </w:r>
    </w:p>
    <w:p w:rsidR="00E9104C" w:rsidP="16AE7734" w:rsidRDefault="00E9104C" w14:paraId="072AB716" w14:textId="006AF8BD">
      <w:pPr>
        <w:pStyle w:val="PargrafodaLista"/>
        <w:numPr>
          <w:ilvl w:val="0"/>
          <w:numId w:val="31"/>
        </w:numPr>
        <w:spacing w:after="0"/>
        <w:rPr>
          <w:rFonts w:ascii="Aptos" w:hAnsi="Aptos" w:eastAsia="Aptos" w:cs="Aptos"/>
        </w:rPr>
      </w:pPr>
      <w:r w:rsidRPr="16AE7734" w:rsidR="39067740">
        <w:rPr>
          <w:rFonts w:ascii="Aptos" w:hAnsi="Aptos" w:eastAsia="Aptos" w:cs="Aptos"/>
          <w:b w:val="1"/>
          <w:bCs w:val="1"/>
        </w:rPr>
        <w:t>Conferência e registro do parecer:</w:t>
      </w:r>
      <w:r w:rsidRPr="16AE7734" w:rsidR="5535A13F">
        <w:rPr>
          <w:rFonts w:ascii="Aptos" w:hAnsi="Aptos" w:eastAsia="Aptos" w:cs="Aptos"/>
          <w:b w:val="1"/>
          <w:bCs w:val="1"/>
        </w:rPr>
        <w:t xml:space="preserve"> </w:t>
      </w:r>
      <w:r w:rsidRPr="16AE7734" w:rsidR="39067740">
        <w:rPr>
          <w:rFonts w:ascii="Aptos" w:hAnsi="Aptos" w:eastAsia="Aptos" w:cs="Aptos"/>
        </w:rPr>
        <w:t xml:space="preserve">Notificada a </w:t>
      </w:r>
      <w:r w:rsidRPr="16AE7734" w:rsidR="39067740">
        <w:rPr>
          <w:rFonts w:ascii="Aptos" w:hAnsi="Aptos" w:eastAsia="Aptos" w:cs="Aptos"/>
          <w:b w:val="1"/>
          <w:bCs w:val="1"/>
        </w:rPr>
        <w:t>Transmissão</w:t>
      </w:r>
      <w:r w:rsidRPr="16AE7734" w:rsidR="39067740">
        <w:rPr>
          <w:rFonts w:ascii="Aptos" w:hAnsi="Aptos" w:eastAsia="Aptos" w:cs="Aptos"/>
        </w:rPr>
        <w:t>, a comissão técnica de fiscalização procederá à conferência dos entregáveis disponibilizados no CDE e, quando aplicável, emitirá relatório técnico/parecer de verificação. O parecer deverá ser registrado e arquivado no próprio CDE, assegurando rastreabilidade, controle de versões e histórico de aprovações por etapa.</w:t>
      </w:r>
    </w:p>
    <w:p w:rsidR="00E9104C" w:rsidP="3D2FF539" w:rsidRDefault="00E9104C" w14:paraId="0634C1AC" w14:textId="77777777">
      <w:pPr>
        <w:spacing w:after="0"/>
        <w:ind w:firstLine="360"/>
        <w:rPr>
          <w:rFonts w:ascii="Calibri" w:hAnsi="Calibri" w:eastAsia="Calibri" w:cs="Calibri"/>
          <w:color w:val="000000" w:themeColor="text1"/>
        </w:rPr>
      </w:pPr>
    </w:p>
    <w:p w:rsidRPr="005063D5" w:rsidR="005063D5" w:rsidP="16AE7734" w:rsidRDefault="005063D5" w14:paraId="1219AC40" w14:textId="0D794923">
      <w:pPr>
        <w:widowControl w:val="0"/>
        <w:pBdr>
          <w:top w:val="single" w:color="FF0000" w:sz="4" w:space="4"/>
          <w:left w:val="single" w:color="FF0000" w:sz="4" w:space="4"/>
          <w:bottom w:val="single" w:color="FF0000" w:sz="4" w:space="4"/>
          <w:right w:val="single" w:color="FF0000" w:sz="4" w:space="4"/>
        </w:pBdr>
        <w:tabs>
          <w:tab w:val="left" w:pos="630"/>
        </w:tabs>
        <w:spacing w:after="0"/>
        <w:rPr>
          <w:rFonts w:eastAsia="Arial" w:cs="Arial"/>
          <w:color w:val="2E74B5" w:themeColor="accent5" w:themeTint="FF" w:themeShade="BF"/>
        </w:rPr>
      </w:pPr>
      <w:r w:rsidRPr="16AE7734" w:rsidR="1FF50AC2">
        <w:rPr>
          <w:rFonts w:eastAsia="Arial" w:cs="Arial"/>
          <w:color w:val="2E74B5" w:themeColor="accent5" w:themeTint="FF" w:themeShade="BF"/>
        </w:rPr>
        <w:t>Nota 0</w:t>
      </w:r>
      <w:r w:rsidRPr="16AE7734" w:rsidR="56C51631">
        <w:rPr>
          <w:rFonts w:eastAsia="Arial" w:cs="Arial"/>
          <w:color w:val="2E74B5" w:themeColor="accent5" w:themeTint="FF" w:themeShade="BF"/>
        </w:rPr>
        <w:t>3</w:t>
      </w:r>
      <w:r w:rsidRPr="16AE7734" w:rsidR="1FF50AC2">
        <w:rPr>
          <w:rFonts w:eastAsia="Arial" w:cs="Arial"/>
          <w:color w:val="2E74B5" w:themeColor="accent5" w:themeTint="FF" w:themeShade="BF"/>
        </w:rPr>
        <w:t xml:space="preserve">: Incluir </w:t>
      </w:r>
      <w:r w:rsidRPr="16AE7734" w:rsidR="3D3F2FA3">
        <w:rPr>
          <w:rFonts w:eastAsia="Arial" w:cs="Arial"/>
          <w:color w:val="2E74B5" w:themeColor="accent5" w:themeTint="FF" w:themeShade="BF"/>
        </w:rPr>
        <w:t>imagem</w:t>
      </w:r>
      <w:r w:rsidRPr="16AE7734" w:rsidR="1FF50AC2">
        <w:rPr>
          <w:rFonts w:eastAsia="Arial" w:cs="Arial"/>
          <w:color w:val="2E74B5" w:themeColor="accent5" w:themeTint="FF" w:themeShade="BF"/>
        </w:rPr>
        <w:t xml:space="preserve"> da estrutura de pasta para postagem dos entregáveis.</w:t>
      </w:r>
    </w:p>
    <w:p w:rsidR="00425827" w:rsidP="16AE7734" w:rsidRDefault="00425827" w14:paraId="620E9F16" w14:textId="77777777">
      <w:pPr>
        <w:spacing w:after="0"/>
        <w:ind w:firstLine="708"/>
        <w:rPr>
          <w:rFonts w:ascii="Calibri" w:hAnsi="Calibri" w:eastAsia="Calibri" w:cs="Calibri"/>
          <w:color w:val="2E74B5" w:themeColor="accent5" w:themeTint="FF" w:themeShade="BF"/>
        </w:rPr>
      </w:pPr>
    </w:p>
    <w:p w:rsidR="002278D1" w:rsidRDefault="002278D1" w14:paraId="65526708"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62A58786" w:rsidP="16AE7734" w:rsidRDefault="00044470" w14:paraId="20F35019" w14:textId="486EFFA6">
      <w:pPr>
        <w:pStyle w:val="Ttulo1"/>
        <w:numPr>
          <w:ilvl w:val="0"/>
          <w:numId w:val="7"/>
        </w:numPr>
        <w:rPr>
          <w:rFonts w:ascii="Aptos" w:hAnsi="Aptos" w:eastAsia="Aptos" w:cs="Aptos"/>
          <w:color w:val="002060"/>
          <w:sz w:val="28"/>
          <w:szCs w:val="28"/>
        </w:rPr>
      </w:pPr>
      <w:bookmarkStart w:name="_Toc228895367" w:id="20"/>
      <w:r w:rsidRPr="16AE7734" w:rsidR="000BEBB6">
        <w:rPr>
          <w:rFonts w:ascii="Aptos" w:hAnsi="Aptos" w:eastAsia="Aptos" w:cs="Aptos"/>
          <w:color w:val="002060"/>
          <w:sz w:val="28"/>
          <w:szCs w:val="28"/>
        </w:rPr>
        <w:t>ESTRATÉGIA DE GESTÃO DE MODELOS</w:t>
      </w:r>
      <w:bookmarkEnd w:id="20"/>
      <w:r w:rsidRPr="16AE7734" w:rsidR="16A70557">
        <w:rPr>
          <w:rFonts w:ascii="Aptos" w:hAnsi="Aptos" w:eastAsia="Aptos" w:cs="Aptos"/>
          <w:color w:val="002060"/>
          <w:sz w:val="28"/>
          <w:szCs w:val="28"/>
        </w:rPr>
        <w:t xml:space="preserve"> </w:t>
      </w:r>
    </w:p>
    <w:p w:rsidRPr="009F1D41" w:rsidR="00411B05" w:rsidP="16AE7734" w:rsidRDefault="00411B05" w14:paraId="3FEAF471" w14:textId="1364798B">
      <w:pPr>
        <w:ind w:firstLine="360"/>
        <w:rPr>
          <w:rFonts w:ascii="Aptos" w:hAnsi="Aptos" w:eastAsia="Aptos" w:cs="Aptos"/>
        </w:rPr>
      </w:pPr>
      <w:r w:rsidRPr="16AE7734" w:rsidR="4DC0EF73">
        <w:rPr>
          <w:rFonts w:ascii="Aptos" w:hAnsi="Aptos" w:eastAsia="Aptos" w:cs="Aptos"/>
        </w:rPr>
        <w:t>A Gestão de Modelos BIM consiste na definição, organização e controle das estratégias de modelagem digital adotadas em um projeto, visando garantir interoperabilidade, consistência técnica, rastreabilidade da informação e coordenação eficiente entre disciplinas. Ela abrange o planejamento da localização e geometria comum dos modelos, a estruturação de arquivos e a metodologia para criação e manutenção do modelo federado.</w:t>
      </w:r>
    </w:p>
    <w:p w:rsidRPr="009F1D41" w:rsidR="00044470" w:rsidP="16AE7734" w:rsidRDefault="00044470" w14:paraId="1C1CB377" w14:textId="482606F6">
      <w:pPr>
        <w:pStyle w:val="Ttulo2"/>
        <w:numPr>
          <w:ilvl w:val="1"/>
          <w:numId w:val="7"/>
        </w:numPr>
        <w:rPr>
          <w:rFonts w:ascii="Aptos" w:hAnsi="Aptos" w:eastAsia="Aptos" w:cs="Aptos"/>
          <w:color w:val="ED7D31" w:themeColor="accent2" w:themeTint="FF" w:themeShade="FF"/>
          <w:sz w:val="22"/>
          <w:szCs w:val="22"/>
        </w:rPr>
      </w:pPr>
      <w:bookmarkStart w:name="_Toc228895368" w:id="21"/>
      <w:r w:rsidRPr="16AE7734" w:rsidR="000BEBB6">
        <w:rPr>
          <w:rFonts w:ascii="Aptos" w:hAnsi="Aptos" w:eastAsia="Aptos" w:cs="Aptos"/>
        </w:rPr>
        <w:t xml:space="preserve">PLANO DE </w:t>
      </w:r>
      <w:r w:rsidRPr="16AE7734" w:rsidR="2A27BC15">
        <w:rPr>
          <w:rFonts w:ascii="Aptos" w:hAnsi="Aptos" w:eastAsia="Aptos" w:cs="Aptos"/>
        </w:rPr>
        <w:t>COORDENADAS</w:t>
      </w:r>
      <w:r w:rsidRPr="16AE7734" w:rsidR="2A27BC15">
        <w:rPr>
          <w:rFonts w:ascii="Aptos" w:hAnsi="Aptos" w:eastAsia="Aptos" w:cs="Aptos"/>
          <w:color w:val="ED7D31" w:themeColor="accent2" w:themeTint="FF" w:themeShade="FF"/>
        </w:rPr>
        <w:t xml:space="preserve"> (</w:t>
      </w:r>
      <w:r w:rsidRPr="16AE7734" w:rsidR="63A26D50">
        <w:rPr>
          <w:rFonts w:ascii="Aptos" w:hAnsi="Aptos" w:eastAsia="Aptos" w:cs="Aptos"/>
          <w:color w:val="ED7D31" w:themeColor="accent2" w:themeTint="FF" w:themeShade="FF"/>
          <w:sz w:val="22"/>
          <w:szCs w:val="22"/>
        </w:rPr>
        <w:t>P</w:t>
      </w:r>
      <w:r w:rsidRPr="16AE7734" w:rsidR="63A26D50">
        <w:rPr>
          <w:rFonts w:ascii="Aptos" w:hAnsi="Aptos" w:eastAsia="Aptos" w:cs="Aptos"/>
          <w:color w:val="ED7D31" w:themeColor="accent2" w:themeTint="FF" w:themeShade="FF"/>
          <w:sz w:val="22"/>
          <w:szCs w:val="22"/>
        </w:rPr>
        <w:t>REENCHIDO PEL</w:t>
      </w:r>
      <w:r w:rsidRPr="16AE7734" w:rsidR="24EA83B6">
        <w:rPr>
          <w:rFonts w:ascii="Aptos" w:hAnsi="Aptos" w:eastAsia="Aptos" w:cs="Aptos"/>
          <w:color w:val="ED7D31" w:themeColor="accent2" w:themeTint="FF" w:themeShade="FF"/>
          <w:sz w:val="22"/>
          <w:szCs w:val="22"/>
        </w:rPr>
        <w:t>A</w:t>
      </w:r>
      <w:r w:rsidRPr="16AE7734" w:rsidR="63A26D50">
        <w:rPr>
          <w:rFonts w:ascii="Aptos" w:hAnsi="Aptos" w:eastAsia="Aptos" w:cs="Aptos"/>
          <w:color w:val="ED7D31" w:themeColor="accent2" w:themeTint="FF" w:themeShade="FF"/>
          <w:sz w:val="22"/>
          <w:szCs w:val="22"/>
        </w:rPr>
        <w:t xml:space="preserve"> CONTRATAD</w:t>
      </w:r>
      <w:r w:rsidRPr="16AE7734" w:rsidR="24EA83B6">
        <w:rPr>
          <w:rFonts w:ascii="Aptos" w:hAnsi="Aptos" w:eastAsia="Aptos" w:cs="Aptos"/>
          <w:color w:val="ED7D31" w:themeColor="accent2" w:themeTint="FF" w:themeShade="FF"/>
          <w:sz w:val="22"/>
          <w:szCs w:val="22"/>
        </w:rPr>
        <w:t>A</w:t>
      </w:r>
      <w:r w:rsidRPr="16AE7734" w:rsidR="63A26D50">
        <w:rPr>
          <w:rFonts w:ascii="Aptos" w:hAnsi="Aptos" w:eastAsia="Aptos" w:cs="Aptos"/>
          <w:color w:val="ED7D31" w:themeColor="accent2" w:themeTint="FF" w:themeShade="FF"/>
          <w:sz w:val="22"/>
          <w:szCs w:val="22"/>
        </w:rPr>
        <w:t>)</w:t>
      </w:r>
      <w:bookmarkEnd w:id="21"/>
    </w:p>
    <w:p w:rsidRPr="009F1D41" w:rsidR="002805CC" w:rsidP="16AE7734" w:rsidRDefault="002805CC" w14:paraId="7104CC15" w14:textId="4DF17C44">
      <w:pPr>
        <w:ind w:firstLine="360"/>
        <w:rPr>
          <w:rFonts w:ascii="Aptos" w:hAnsi="Aptos" w:eastAsia="Aptos" w:cs="Aptos"/>
        </w:rPr>
      </w:pPr>
      <w:r w:rsidRPr="16AE7734" w:rsidR="704F2DBC">
        <w:rPr>
          <w:rFonts w:ascii="Aptos" w:hAnsi="Aptos" w:eastAsia="Aptos" w:cs="Aptos"/>
        </w:rPr>
        <w:t>O plano de coordenadas é o fundamento geométrico comum que assegura a correta posição espacial dos modelos disciplinares dentro do ambiente BIM. Deve garantir o alinhamento entre o modelo digital e a realidade física do terreno ou edificação.</w:t>
      </w:r>
    </w:p>
    <w:p w:rsidRPr="009F1D41" w:rsidR="002805CC" w:rsidP="16AE7734" w:rsidRDefault="002805CC" w14:paraId="1E8C2980" w14:textId="51E5F11C">
      <w:pPr>
        <w:ind w:firstLine="360"/>
        <w:rPr>
          <w:rFonts w:ascii="Aptos" w:hAnsi="Aptos" w:eastAsia="Aptos" w:cs="Aptos"/>
        </w:rPr>
      </w:pPr>
      <w:r w:rsidRPr="16AE7734" w:rsidR="704F2DBC">
        <w:rPr>
          <w:rFonts w:ascii="Aptos" w:hAnsi="Aptos" w:eastAsia="Aptos" w:cs="Aptos"/>
        </w:rPr>
        <w:t>A partir das informações topográficas, informar graficamente onde será o ponto base de projeto geral, com as seguintes considerações:</w:t>
      </w:r>
    </w:p>
    <w:p w:rsidRPr="00927C85" w:rsidR="00927C85" w:rsidP="16AE7734" w:rsidRDefault="00927C85" w14:paraId="5927C0AB" w14:textId="052656F2">
      <w:pPr>
        <w:pStyle w:val="PargrafodaLista"/>
        <w:numPr>
          <w:ilvl w:val="0"/>
          <w:numId w:val="10"/>
        </w:numPr>
        <w:rPr>
          <w:rFonts w:ascii="Aptos" w:hAnsi="Aptos" w:eastAsia="Aptos" w:cs="Aptos"/>
          <w:color w:val="2E74B5" w:themeColor="accent5" w:themeTint="FF" w:themeShade="BF"/>
        </w:rPr>
      </w:pPr>
      <w:r w:rsidRPr="16AE7734" w:rsidR="4846B61D">
        <w:rPr>
          <w:rFonts w:ascii="Aptos" w:hAnsi="Aptos" w:eastAsia="Aptos" w:cs="Aptos"/>
          <w:color w:val="2E74B5" w:themeColor="accent5" w:themeTint="FF" w:themeShade="BF"/>
        </w:rPr>
        <w:t>Quando possível, utilizar sistema de coordenadas em UTM;</w:t>
      </w:r>
    </w:p>
    <w:p w:rsidRPr="00142F11" w:rsidR="00927C85" w:rsidP="16AE7734" w:rsidRDefault="00927C85" w14:paraId="2D2FABFB" w14:textId="77777777">
      <w:pPr>
        <w:pStyle w:val="PargrafodaLista"/>
        <w:numPr>
          <w:ilvl w:val="0"/>
          <w:numId w:val="10"/>
        </w:numPr>
        <w:rPr>
          <w:rFonts w:ascii="Aptos" w:hAnsi="Aptos" w:eastAsia="Aptos" w:cs="Aptos"/>
          <w:color w:val="2E74B5" w:themeColor="accent5" w:themeTint="FF" w:themeShade="BF"/>
        </w:rPr>
      </w:pPr>
      <w:r w:rsidRPr="16AE7734" w:rsidR="4846B61D">
        <w:rPr>
          <w:rFonts w:ascii="Aptos" w:hAnsi="Aptos" w:eastAsia="Aptos" w:cs="Aptos"/>
          <w:color w:val="2E74B5" w:themeColor="accent5" w:themeTint="FF" w:themeShade="BF"/>
        </w:rPr>
        <w:t>Descrever qual foi o ponto escolhido, demonstrando-o de forma gráfica e textual;</w:t>
      </w:r>
    </w:p>
    <w:p w:rsidR="0A89B0CE" w:rsidP="320F7EB6" w:rsidRDefault="0A89B0CE" w14:paraId="64CC8FDB" w14:textId="469FBA55">
      <w:pPr>
        <w:keepNext/>
        <w:jc w:val="center"/>
      </w:pPr>
      <w:r>
        <w:rPr>
          <w:noProof/>
        </w:rPr>
        <w:drawing>
          <wp:inline distT="0" distB="0" distL="0" distR="0" wp14:anchorId="41A7705C" wp14:editId="035B2529">
            <wp:extent cx="3406775" cy="2712720"/>
            <wp:effectExtent l="0" t="0" r="3175" b="0"/>
            <wp:docPr id="924264738" name="Imagem 92426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t="23686" b="20005"/>
                    <a:stretch>
                      <a:fillRect/>
                    </a:stretch>
                  </pic:blipFill>
                  <pic:spPr bwMode="auto">
                    <a:xfrm>
                      <a:off x="0" y="0"/>
                      <a:ext cx="3410996" cy="2716081"/>
                    </a:xfrm>
                    <a:prstGeom prst="rect">
                      <a:avLst/>
                    </a:prstGeom>
                    <a:ln>
                      <a:noFill/>
                    </a:ln>
                    <a:extLst>
                      <a:ext uri="{53640926-AAD7-44D8-BBD7-CCE9431645EC}">
                        <a14:shadowObscured xmlns:a14="http://schemas.microsoft.com/office/drawing/2010/main"/>
                      </a:ext>
                    </a:extLst>
                  </pic:spPr>
                </pic:pic>
              </a:graphicData>
            </a:graphic>
          </wp:inline>
        </w:drawing>
      </w:r>
    </w:p>
    <w:p w:rsidR="006F406A" w:rsidP="16AE7734" w:rsidRDefault="006F406A" w14:paraId="137E2C23" w14:textId="2D34DB0B">
      <w:pPr>
        <w:pStyle w:val="Legenda"/>
        <w:jc w:val="center"/>
        <w:rPr>
          <w:rFonts w:ascii="Aptos" w:hAnsi="Aptos" w:eastAsia="Aptos" w:cs="Aptos"/>
        </w:rPr>
      </w:pPr>
      <w:r w:rsidRPr="16AE7734" w:rsidR="3A3F2FFE">
        <w:rPr>
          <w:rFonts w:ascii="Aptos" w:hAnsi="Aptos" w:eastAsia="Aptos" w:cs="Aptos"/>
        </w:rPr>
        <w:t xml:space="preserve">Figura </w:t>
      </w:r>
      <w:r>
        <w:fldChar w:fldCharType="begin"/>
      </w:r>
      <w:r>
        <w:instrText xml:space="preserve">SEQ Figura \* ARABIC</w:instrText>
      </w:r>
      <w:r>
        <w:fldChar w:fldCharType="separate"/>
      </w:r>
      <w:r w:rsidRPr="16AE7734" w:rsidR="29516271">
        <w:rPr>
          <w:noProof/>
        </w:rPr>
        <w:t>7</w:t>
      </w:r>
      <w:r>
        <w:fldChar w:fldCharType="end"/>
      </w:r>
      <w:r w:rsidRPr="16AE7734" w:rsidR="3A3F2FFE">
        <w:rPr>
          <w:rFonts w:ascii="Aptos" w:hAnsi="Aptos" w:eastAsia="Aptos" w:cs="Aptos"/>
        </w:rPr>
        <w:t xml:space="preserve"> - Definição do Ponto de Referência</w:t>
      </w:r>
    </w:p>
    <w:p w:rsidRPr="009F1D41" w:rsidR="00475819" w:rsidP="16AE7734" w:rsidRDefault="06B3FA30" w14:paraId="1BD914E0" w14:textId="6A024117">
      <w:pPr>
        <w:pStyle w:val="PargrafodaLista"/>
        <w:numPr>
          <w:ilvl w:val="0"/>
          <w:numId w:val="10"/>
        </w:numPr>
        <w:rPr>
          <w:rFonts w:ascii="Aptos" w:hAnsi="Aptos" w:eastAsia="Aptos" w:cs="Aptos"/>
          <w:color w:val="2E74B5" w:themeColor="accent5" w:themeTint="FF" w:themeShade="BF"/>
        </w:rPr>
      </w:pPr>
      <w:r w:rsidRPr="16AE7734" w:rsidR="2CBD8FBB">
        <w:rPr>
          <w:rFonts w:ascii="Aptos" w:hAnsi="Aptos" w:eastAsia="Aptos" w:cs="Aptos"/>
          <w:color w:val="2E74B5" w:themeColor="accent5" w:themeTint="FF" w:themeShade="BF"/>
        </w:rPr>
        <w:t xml:space="preserve">Informar qual é a coordenada do ponto escolhido. Informar se a base topográfica foi movimentada para </w:t>
      </w:r>
      <w:r w:rsidRPr="16AE7734" w:rsidR="00CC179F">
        <w:rPr>
          <w:rFonts w:ascii="Aptos" w:hAnsi="Aptos" w:eastAsia="Aptos" w:cs="Aptos"/>
          <w:color w:val="2E74B5" w:themeColor="accent5" w:themeTint="FF" w:themeShade="BF"/>
        </w:rPr>
        <w:t>0,0,0;</w:t>
      </w:r>
    </w:p>
    <w:p w:rsidRPr="009F1D41" w:rsidR="00D062C1" w:rsidP="16AE7734" w:rsidRDefault="6B17CF29" w14:paraId="49EF0396" w14:textId="478E33D7">
      <w:pPr>
        <w:pStyle w:val="PargrafodaLista"/>
        <w:numPr>
          <w:ilvl w:val="0"/>
          <w:numId w:val="10"/>
        </w:numPr>
        <w:rPr>
          <w:rFonts w:ascii="Aptos" w:hAnsi="Aptos" w:eastAsia="Aptos" w:cs="Aptos"/>
          <w:color w:val="2E74B5" w:themeColor="accent5" w:themeTint="FF" w:themeShade="BF"/>
        </w:rPr>
      </w:pPr>
      <w:r w:rsidRPr="16AE7734" w:rsidR="1B232989">
        <w:rPr>
          <w:rFonts w:ascii="Aptos" w:hAnsi="Aptos" w:eastAsia="Aptos" w:cs="Aptos"/>
          <w:color w:val="2E74B5" w:themeColor="accent5" w:themeTint="FF" w:themeShade="BF"/>
        </w:rPr>
        <w:t xml:space="preserve">Quando no terreno houver mais de uma edificação, deverá ser definido um ponto base para cada edificação, </w:t>
      </w:r>
      <w:r w:rsidRPr="16AE7734" w:rsidR="28AD5F75">
        <w:rPr>
          <w:rFonts w:ascii="Aptos" w:hAnsi="Aptos" w:eastAsia="Aptos" w:cs="Aptos"/>
          <w:color w:val="2E74B5" w:themeColor="accent5" w:themeTint="FF" w:themeShade="BF"/>
        </w:rPr>
        <w:t>com suas coordenadas compartilhadas e vinculadas à coordenada geral do empreendimento</w:t>
      </w:r>
      <w:r w:rsidRPr="16AE7734" w:rsidR="28AD5F75">
        <w:rPr>
          <w:rFonts w:ascii="Aptos" w:hAnsi="Aptos" w:eastAsia="Aptos" w:cs="Aptos"/>
          <w:color w:val="2E74B5" w:themeColor="accent5" w:themeTint="FF" w:themeShade="BF"/>
        </w:rPr>
        <w:t>;</w:t>
      </w:r>
    </w:p>
    <w:p w:rsidR="2D43A304" w:rsidP="320F7EB6" w:rsidRDefault="2D43A304" w14:paraId="6E55C9F2" w14:textId="205D16E7">
      <w:pPr>
        <w:jc w:val="center"/>
      </w:pPr>
      <w:r>
        <w:rPr>
          <w:noProof/>
        </w:rPr>
        <w:drawing>
          <wp:inline distT="0" distB="0" distL="0" distR="0" wp14:anchorId="5F122DC7" wp14:editId="65628AD7">
            <wp:extent cx="4047677" cy="5562600"/>
            <wp:effectExtent l="0" t="0" r="0" b="0"/>
            <wp:docPr id="1548314629" name="Imagem 154831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b="2818"/>
                    <a:stretch>
                      <a:fillRect/>
                    </a:stretch>
                  </pic:blipFill>
                  <pic:spPr bwMode="auto">
                    <a:xfrm>
                      <a:off x="0" y="0"/>
                      <a:ext cx="4048125" cy="5563216"/>
                    </a:xfrm>
                    <a:prstGeom prst="rect">
                      <a:avLst/>
                    </a:prstGeom>
                    <a:ln>
                      <a:noFill/>
                    </a:ln>
                    <a:extLst>
                      <a:ext uri="{53640926-AAD7-44D8-BBD7-CCE9431645EC}">
                        <a14:shadowObscured xmlns:a14="http://schemas.microsoft.com/office/drawing/2010/main"/>
                      </a:ext>
                    </a:extLst>
                  </pic:spPr>
                </pic:pic>
              </a:graphicData>
            </a:graphic>
          </wp:inline>
        </w:drawing>
      </w:r>
    </w:p>
    <w:p w:rsidRPr="001639AD" w:rsidR="001639AD" w:rsidP="16AE7734" w:rsidRDefault="00610795" w14:paraId="1A98D799" w14:textId="5011E18A">
      <w:pPr>
        <w:pStyle w:val="Legenda"/>
        <w:jc w:val="center"/>
        <w:rPr>
          <w:rFonts w:ascii="Aptos" w:hAnsi="Aptos" w:eastAsia="Aptos" w:cs="Aptos"/>
          <w:highlight w:val="green"/>
        </w:rPr>
      </w:pPr>
      <w:r w:rsidRPr="16AE7734" w:rsidR="7B74181D">
        <w:rPr>
          <w:rFonts w:ascii="Aptos" w:hAnsi="Aptos" w:eastAsia="Aptos" w:cs="Aptos"/>
        </w:rPr>
        <w:t xml:space="preserve">Figura </w:t>
      </w:r>
      <w:r>
        <w:fldChar w:fldCharType="begin"/>
      </w:r>
      <w:r>
        <w:instrText xml:space="preserve">SEQ Figura \* ARABIC</w:instrText>
      </w:r>
      <w:r>
        <w:fldChar w:fldCharType="separate"/>
      </w:r>
      <w:r w:rsidRPr="16AE7734" w:rsidR="29516271">
        <w:rPr>
          <w:noProof/>
        </w:rPr>
        <w:t>8</w:t>
      </w:r>
      <w:r>
        <w:fldChar w:fldCharType="end"/>
      </w:r>
      <w:r w:rsidRPr="16AE7734" w:rsidR="7B74181D">
        <w:rPr>
          <w:rFonts w:ascii="Aptos" w:hAnsi="Aptos" w:eastAsia="Aptos" w:cs="Aptos"/>
        </w:rPr>
        <w:t xml:space="preserve"> - Múltiplas edificações</w:t>
      </w:r>
    </w:p>
    <w:p w:rsidRPr="009F1D41" w:rsidR="00AE0849" w:rsidP="16AE7734" w:rsidRDefault="4D7FA372" w14:paraId="28E56FD0" w14:textId="57AF90FD">
      <w:pPr>
        <w:pStyle w:val="PargrafodaLista"/>
        <w:numPr>
          <w:ilvl w:val="0"/>
          <w:numId w:val="10"/>
        </w:numPr>
        <w:rPr>
          <w:rFonts w:ascii="Aptos" w:hAnsi="Aptos" w:eastAsia="Aptos" w:cs="Aptos"/>
          <w:color w:val="2E74B5" w:themeColor="accent5" w:themeTint="FF" w:themeShade="BF"/>
        </w:rPr>
      </w:pPr>
      <w:r w:rsidRPr="16AE7734" w:rsidR="22E79F63">
        <w:rPr>
          <w:rFonts w:ascii="Aptos" w:hAnsi="Aptos" w:eastAsia="Aptos" w:cs="Aptos"/>
          <w:color w:val="2E74B5" w:themeColor="accent5" w:themeTint="FF" w:themeShade="BF"/>
        </w:rPr>
        <w:t>Construir linha de divisa a partir da poligonal do levantamento topográfico;</w:t>
      </w:r>
    </w:p>
    <w:p w:rsidRPr="009F1D41" w:rsidR="00AE0849" w:rsidP="16AE7734" w:rsidRDefault="4D7FA372" w14:paraId="1876B099" w14:textId="5B34FE4C">
      <w:pPr>
        <w:pStyle w:val="PargrafodaLista"/>
        <w:numPr>
          <w:ilvl w:val="0"/>
          <w:numId w:val="10"/>
        </w:numPr>
        <w:rPr>
          <w:rFonts w:ascii="Aptos" w:hAnsi="Aptos" w:eastAsia="Aptos" w:cs="Aptos"/>
          <w:color w:val="2E74B5" w:themeColor="accent5" w:themeTint="FF" w:themeShade="BF"/>
        </w:rPr>
      </w:pPr>
      <w:r w:rsidRPr="16AE7734" w:rsidR="22E79F63">
        <w:rPr>
          <w:rFonts w:ascii="Aptos" w:hAnsi="Aptos" w:eastAsia="Aptos" w:cs="Aptos"/>
          <w:color w:val="2E74B5" w:themeColor="accent5" w:themeTint="FF" w:themeShade="BF"/>
        </w:rPr>
        <w:t xml:space="preserve">Indicar </w:t>
      </w:r>
      <w:r w:rsidRPr="16AE7734" w:rsidR="14AC40A4">
        <w:rPr>
          <w:rFonts w:ascii="Aptos" w:hAnsi="Aptos" w:eastAsia="Aptos" w:cs="Aptos"/>
          <w:color w:val="2E74B5" w:themeColor="accent5" w:themeTint="FF" w:themeShade="BF"/>
        </w:rPr>
        <w:t>geometricamente a posição do ponto base escolhido;</w:t>
      </w:r>
    </w:p>
    <w:p w:rsidRPr="006441E3" w:rsidR="008C76B6" w:rsidP="16AE7734" w:rsidRDefault="00AA78AB" w14:paraId="409C8E3E" w14:textId="56ECC621">
      <w:pPr>
        <w:pStyle w:val="PargrafodaLista"/>
        <w:numPr>
          <w:ilvl w:val="0"/>
          <w:numId w:val="10"/>
        </w:numPr>
        <w:rPr>
          <w:rFonts w:ascii="Aptos" w:hAnsi="Aptos" w:eastAsia="Aptos" w:cs="Aptos"/>
          <w:color w:val="2E74B5" w:themeColor="accent5" w:themeTint="FF" w:themeShade="BF"/>
        </w:rPr>
      </w:pPr>
      <w:r w:rsidRPr="16AE7734" w:rsidR="5EBC63AF">
        <w:rPr>
          <w:rFonts w:ascii="Aptos" w:hAnsi="Aptos" w:eastAsia="Aptos" w:cs="Aptos"/>
          <w:color w:val="2E74B5" w:themeColor="accent5" w:themeTint="FF" w:themeShade="BF"/>
        </w:rPr>
        <w:t>A partir do</w:t>
      </w:r>
      <w:r w:rsidRPr="16AE7734" w:rsidR="73956C2F">
        <w:rPr>
          <w:rFonts w:ascii="Aptos" w:hAnsi="Aptos" w:eastAsia="Aptos" w:cs="Aptos"/>
          <w:color w:val="2E74B5" w:themeColor="accent5" w:themeTint="FF" w:themeShade="BF"/>
        </w:rPr>
        <w:t xml:space="preserve"> modelo BIM, </w:t>
      </w:r>
      <w:r w:rsidRPr="16AE7734" w:rsidR="0DA74E1D">
        <w:rPr>
          <w:rFonts w:ascii="Aptos" w:hAnsi="Aptos" w:eastAsia="Aptos" w:cs="Aptos"/>
          <w:color w:val="2E74B5" w:themeColor="accent5" w:themeTint="FF" w:themeShade="BF"/>
        </w:rPr>
        <w:t>informar qual sistema de coordenadas deverá ser utilizado nas exportações para IFC, DWG e NWC;</w:t>
      </w:r>
    </w:p>
    <w:p w:rsidRPr="006441E3" w:rsidR="002805CC" w:rsidP="16AE7734" w:rsidRDefault="002805CC" w14:paraId="45BFAA94" w14:textId="3EAC9642">
      <w:pPr>
        <w:pStyle w:val="PargrafodaLista"/>
        <w:numPr>
          <w:ilvl w:val="0"/>
          <w:numId w:val="10"/>
        </w:numPr>
        <w:rPr>
          <w:rFonts w:ascii="Aptos" w:hAnsi="Aptos" w:eastAsia="Aptos" w:cs="Aptos"/>
          <w:color w:val="2E74B5" w:themeColor="accent5" w:themeTint="FF" w:themeShade="BF"/>
        </w:rPr>
      </w:pPr>
      <w:r w:rsidRPr="16AE7734" w:rsidR="704F2DBC">
        <w:rPr>
          <w:rFonts w:ascii="Aptos" w:hAnsi="Aptos" w:eastAsia="Aptos" w:cs="Aptos"/>
          <w:color w:val="2E74B5" w:themeColor="accent5" w:themeTint="FF" w:themeShade="BF"/>
        </w:rPr>
        <w:t>Descrever como as demais equipes dever</w:t>
      </w:r>
      <w:r w:rsidRPr="16AE7734" w:rsidR="497B20B6">
        <w:rPr>
          <w:rFonts w:ascii="Aptos" w:hAnsi="Aptos" w:eastAsia="Aptos" w:cs="Aptos"/>
          <w:color w:val="2E74B5" w:themeColor="accent5" w:themeTint="FF" w:themeShade="BF"/>
        </w:rPr>
        <w:t>ão</w:t>
      </w:r>
      <w:r w:rsidRPr="16AE7734" w:rsidR="704F2DBC">
        <w:rPr>
          <w:rFonts w:ascii="Aptos" w:hAnsi="Aptos" w:eastAsia="Aptos" w:cs="Aptos"/>
          <w:color w:val="2E74B5" w:themeColor="accent5" w:themeTint="FF" w:themeShade="BF"/>
        </w:rPr>
        <w:t xml:space="preserve"> usar a base de coordenadas;</w:t>
      </w:r>
    </w:p>
    <w:p w:rsidR="00044470" w:rsidP="16AE7734" w:rsidRDefault="00044470" w14:paraId="7297ADA5" w14:textId="662F1694">
      <w:pPr>
        <w:pStyle w:val="Ttulo2"/>
        <w:numPr>
          <w:ilvl w:val="1"/>
          <w:numId w:val="7"/>
        </w:numPr>
        <w:rPr>
          <w:rFonts w:ascii="Aptos" w:hAnsi="Aptos" w:eastAsia="Aptos" w:cs="Aptos"/>
          <w:color w:val="ED7D31" w:themeColor="accent2" w:themeTint="FF" w:themeShade="FF"/>
          <w:sz w:val="22"/>
          <w:szCs w:val="22"/>
        </w:rPr>
      </w:pPr>
      <w:bookmarkStart w:name="_Toc228895369" w:id="22"/>
      <w:r w:rsidRPr="16AE7734" w:rsidR="000BEBB6">
        <w:rPr>
          <w:rFonts w:ascii="Aptos" w:hAnsi="Aptos" w:eastAsia="Aptos" w:cs="Aptos"/>
        </w:rPr>
        <w:t xml:space="preserve">DIVISÃO DE </w:t>
      </w:r>
      <w:r w:rsidRPr="16AE7734" w:rsidR="604DF583">
        <w:rPr>
          <w:rFonts w:ascii="Aptos" w:hAnsi="Aptos" w:eastAsia="Aptos" w:cs="Aptos"/>
        </w:rPr>
        <w:t>MODELO</w:t>
      </w:r>
      <w:r w:rsidRPr="16AE7734" w:rsidR="604DF583">
        <w:rPr>
          <w:rFonts w:ascii="Aptos" w:hAnsi="Aptos" w:eastAsia="Aptos" w:cs="Aptos"/>
          <w:color w:val="ED7D31" w:themeColor="accent2" w:themeTint="FF" w:themeShade="FF"/>
        </w:rPr>
        <w:t xml:space="preserve"> (</w:t>
      </w:r>
      <w:r w:rsidRPr="16AE7734" w:rsidR="63A26D50">
        <w:rPr>
          <w:rFonts w:ascii="Aptos" w:hAnsi="Aptos" w:eastAsia="Aptos" w:cs="Aptos"/>
          <w:color w:val="ED7D31" w:themeColor="accent2" w:themeTint="FF" w:themeShade="FF"/>
          <w:sz w:val="22"/>
          <w:szCs w:val="22"/>
        </w:rPr>
        <w:t>PREENCHIDO PEL</w:t>
      </w:r>
      <w:r w:rsidRPr="16AE7734" w:rsidR="05FA4561">
        <w:rPr>
          <w:rFonts w:ascii="Aptos" w:hAnsi="Aptos" w:eastAsia="Aptos" w:cs="Aptos"/>
          <w:color w:val="ED7D31" w:themeColor="accent2" w:themeTint="FF" w:themeShade="FF"/>
          <w:sz w:val="22"/>
          <w:szCs w:val="22"/>
        </w:rPr>
        <w:t>A</w:t>
      </w:r>
      <w:r w:rsidRPr="16AE7734" w:rsidR="63A26D50">
        <w:rPr>
          <w:rFonts w:ascii="Aptos" w:hAnsi="Aptos" w:eastAsia="Aptos" w:cs="Aptos"/>
          <w:color w:val="ED7D31" w:themeColor="accent2" w:themeTint="FF" w:themeShade="FF"/>
          <w:sz w:val="22"/>
          <w:szCs w:val="22"/>
        </w:rPr>
        <w:t xml:space="preserve"> CONTRATAD</w:t>
      </w:r>
      <w:r w:rsidRPr="16AE7734" w:rsidR="05FA4561">
        <w:rPr>
          <w:rFonts w:ascii="Aptos" w:hAnsi="Aptos" w:eastAsia="Aptos" w:cs="Aptos"/>
          <w:color w:val="ED7D31" w:themeColor="accent2" w:themeTint="FF" w:themeShade="FF"/>
          <w:sz w:val="22"/>
          <w:szCs w:val="22"/>
        </w:rPr>
        <w:t>A</w:t>
      </w:r>
      <w:r w:rsidRPr="16AE7734" w:rsidR="63A26D50">
        <w:rPr>
          <w:rFonts w:ascii="Aptos" w:hAnsi="Aptos" w:eastAsia="Aptos" w:cs="Aptos"/>
          <w:color w:val="ED7D31" w:themeColor="accent2" w:themeTint="FF" w:themeShade="FF"/>
          <w:sz w:val="22"/>
          <w:szCs w:val="22"/>
        </w:rPr>
        <w:t>)</w:t>
      </w:r>
      <w:bookmarkEnd w:id="22"/>
    </w:p>
    <w:p w:rsidRPr="002661F0" w:rsidR="002E5AFC" w:rsidP="16AE7734" w:rsidRDefault="002E5AFC" w14:paraId="4C9F17F6" w14:textId="4071FA04">
      <w:pPr>
        <w:ind w:firstLine="360"/>
        <w:rPr>
          <w:rFonts w:ascii="Aptos" w:hAnsi="Aptos" w:eastAsia="Aptos" w:cs="Aptos"/>
        </w:rPr>
      </w:pPr>
      <w:r w:rsidRPr="16AE7734" w:rsidR="693AE34B">
        <w:rPr>
          <w:rFonts w:ascii="Aptos" w:hAnsi="Aptos" w:eastAsia="Aptos" w:cs="Aptos"/>
        </w:rPr>
        <w:t xml:space="preserve">Quando necessário, deverá ser adotada a divisão do modelo BIM em arquivos separados, de forma a garantir a performance, a organização e a interoperabilidade dos dados ao longo do desenvolvimento do projeto. A necessidade de divisão deverá ser avaliada com base na complexidade do empreendimento, no volume de informações modeladas e no tamanho final dos arquivos, considerando os limites operacionais dos softwares utilizados. A divisão deverá seguir critérios técnicos que facilitem a coordenação entre disciplinas, a gestão por pavimentos, blocos, setores ou sistemas, e a integração posterior no modelo federado. A estrutura adotada deverá ser claramente descrita no Plano de Execução BIM (BEP), incluindo nomenclaturas, relações entre arquivos e estratégia de vinculação. Exemplo: </w:t>
      </w:r>
    </w:p>
    <w:p w:rsidRPr="002661F0" w:rsidR="002E5AFC" w:rsidP="16AE7734" w:rsidRDefault="3D12596B" w14:paraId="0E670EB0" w14:textId="77777777">
      <w:pPr>
        <w:pStyle w:val="PargrafodaLista"/>
        <w:numPr>
          <w:ilvl w:val="0"/>
          <w:numId w:val="24"/>
        </w:numPr>
        <w:rPr>
          <w:rFonts w:ascii="Aptos" w:hAnsi="Aptos" w:eastAsia="Aptos" w:cs="Aptos"/>
          <w:color w:val="2E74B5" w:themeColor="accent5" w:themeTint="FF" w:themeShade="BF"/>
        </w:rPr>
      </w:pPr>
      <w:r w:rsidRPr="16AE7734" w:rsidR="020F9AA7">
        <w:rPr>
          <w:rFonts w:ascii="Aptos" w:hAnsi="Aptos" w:eastAsia="Aptos" w:cs="Aptos"/>
          <w:color w:val="2E74B5" w:themeColor="accent5" w:themeTint="FF" w:themeShade="BF"/>
        </w:rPr>
        <w:t>Projeto com múltiplas edificações, cada edificação será um modelo;</w:t>
      </w:r>
    </w:p>
    <w:p w:rsidRPr="006441E3" w:rsidR="00C73199" w:rsidP="16AE7734" w:rsidRDefault="00C73199" w14:paraId="1084A96B" w14:textId="77777777">
      <w:pPr>
        <w:pStyle w:val="PargrafodaLista"/>
        <w:numPr>
          <w:ilvl w:val="0"/>
          <w:numId w:val="24"/>
        </w:numPr>
        <w:rPr>
          <w:rFonts w:ascii="Aptos" w:hAnsi="Aptos" w:eastAsia="Aptos" w:cs="Aptos"/>
          <w:color w:val="2E74B5" w:themeColor="accent5" w:themeTint="FF" w:themeShade="BF"/>
        </w:rPr>
      </w:pPr>
      <w:r w:rsidRPr="16AE7734" w:rsidR="6DDF6850">
        <w:rPr>
          <w:rFonts w:ascii="Aptos" w:hAnsi="Aptos" w:eastAsia="Aptos" w:cs="Aptos"/>
          <w:color w:val="2E74B5" w:themeColor="accent5" w:themeTint="FF" w:themeShade="BF"/>
        </w:rPr>
        <w:t xml:space="preserve">Em </w:t>
      </w:r>
      <w:r w:rsidRPr="16AE7734" w:rsidR="6DDF6850">
        <w:rPr>
          <w:rFonts w:ascii="Aptos" w:hAnsi="Aptos" w:eastAsia="Aptos" w:cs="Aptos"/>
          <w:color w:val="2E74B5" w:themeColor="accent5" w:themeTint="FF" w:themeShade="BF"/>
        </w:rPr>
        <w:t>projetos</w:t>
      </w:r>
      <w:r w:rsidRPr="16AE7734" w:rsidR="6DDF6850">
        <w:rPr>
          <w:rFonts w:ascii="Aptos" w:hAnsi="Aptos" w:eastAsia="Aptos" w:cs="Aptos"/>
          <w:color w:val="2E74B5" w:themeColor="accent5" w:themeTint="FF" w:themeShade="BF"/>
        </w:rPr>
        <w:t xml:space="preserve"> com múltiplos pavimentos tipo, cada pavimento (nível) poderá ser estruturado como um modelo independente, sendo posteriormente integrado ao Modelo Federado, conforme estratégia definida no BEP.</w:t>
      </w:r>
    </w:p>
    <w:p w:rsidR="6ECC3B4C" w:rsidP="16AE7734" w:rsidRDefault="00AE1A1C" w14:paraId="65A60BD5" w14:textId="4928FD9C">
      <w:pPr>
        <w:jc w:val="center"/>
        <w:rPr>
          <w:rFonts w:ascii="Aptos" w:hAnsi="Aptos" w:eastAsia="Aptos" w:cs="Aptos"/>
        </w:rPr>
      </w:pPr>
      <w:r w:rsidR="3F21B194">
        <w:drawing>
          <wp:inline wp14:editId="655804DC" wp14:anchorId="10341F98">
            <wp:extent cx="5318760" cy="2868999"/>
            <wp:effectExtent l="0" t="0" r="0" b="7620"/>
            <wp:docPr id="91526015" name="Imagem 1" descr="Diagrama&#10;&#10;O conteúdo gerado por IA pode estar incorre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526015" name="Imagem 1" descr="Diagrama&#10;&#10;O conteúdo gerado por IA pode estar incorreto."/>
                    <pic:cNvPicPr/>
                  </pic:nvPicPr>
                  <pic:blipFill>
                    <a:blip xmlns:r="http://schemas.openxmlformats.org/officeDocument/2006/relationships" r:embed="rId23"/>
                    <a:stretch>
                      <a:fillRect/>
                    </a:stretch>
                  </pic:blipFill>
                  <pic:spPr>
                    <a:xfrm>
                      <a:off x="0" y="0"/>
                      <a:ext cx="5324287" cy="2871980"/>
                    </a:xfrm>
                    <a:prstGeom prst="rect">
                      <a:avLst/>
                    </a:prstGeom>
                  </pic:spPr>
                </pic:pic>
              </a:graphicData>
            </a:graphic>
          </wp:inline>
        </w:drawing>
      </w:r>
    </w:p>
    <w:p w:rsidRPr="00BF6541" w:rsidR="00BF6541" w:rsidP="16AE7734" w:rsidRDefault="00BF6541" w14:paraId="2A5855CC" w14:textId="476E002B">
      <w:pPr>
        <w:pStyle w:val="Legenda"/>
        <w:jc w:val="center"/>
        <w:rPr>
          <w:rFonts w:ascii="Aptos" w:hAnsi="Aptos" w:eastAsia="Aptos" w:cs="Aptos"/>
          <w:highlight w:val="green"/>
        </w:rPr>
      </w:pPr>
      <w:r w:rsidRPr="16AE7734" w:rsidR="21CAFA59">
        <w:rPr>
          <w:rFonts w:ascii="Aptos" w:hAnsi="Aptos" w:eastAsia="Aptos" w:cs="Aptos"/>
        </w:rPr>
        <w:t xml:space="preserve">Figura </w:t>
      </w:r>
      <w:r>
        <w:fldChar w:fldCharType="begin"/>
      </w:r>
      <w:r>
        <w:instrText xml:space="preserve">SEQ Figura \* ARABIC</w:instrText>
      </w:r>
      <w:r>
        <w:fldChar w:fldCharType="separate"/>
      </w:r>
      <w:r w:rsidRPr="16AE7734" w:rsidR="29516271">
        <w:rPr>
          <w:noProof/>
        </w:rPr>
        <w:t>9</w:t>
      </w:r>
      <w:r>
        <w:fldChar w:fldCharType="end"/>
      </w:r>
      <w:r w:rsidRPr="16AE7734" w:rsidR="21CAFA59">
        <w:rPr>
          <w:rFonts w:ascii="Aptos" w:hAnsi="Aptos" w:eastAsia="Aptos" w:cs="Aptos"/>
        </w:rPr>
        <w:t xml:space="preserve"> - Divisão de modelos</w:t>
      </w:r>
    </w:p>
    <w:p w:rsidR="00973A73" w:rsidP="16AE7734" w:rsidRDefault="00973A73" w14:paraId="128E305E" w14:textId="23CFA975">
      <w:pPr>
        <w:pStyle w:val="Ttulo2"/>
        <w:numPr>
          <w:ilvl w:val="1"/>
          <w:numId w:val="7"/>
        </w:numPr>
        <w:rPr>
          <w:rFonts w:ascii="Aptos" w:hAnsi="Aptos" w:eastAsia="Aptos" w:cs="Aptos"/>
        </w:rPr>
      </w:pPr>
      <w:bookmarkStart w:name="_Toc228895370" w:id="23"/>
      <w:r w:rsidRPr="16AE7734" w:rsidR="5319B960">
        <w:rPr>
          <w:rFonts w:ascii="Aptos" w:hAnsi="Aptos" w:eastAsia="Aptos" w:cs="Aptos"/>
        </w:rPr>
        <w:t>ESTRATÉGIA DE MODELAGEM</w:t>
      </w:r>
      <w:bookmarkEnd w:id="23"/>
    </w:p>
    <w:p w:rsidR="00E97A40" w:rsidP="16AE7734" w:rsidRDefault="00E97A40" w14:paraId="26B5C517" w14:textId="6D67F8CF">
      <w:pPr>
        <w:ind w:firstLine="360"/>
        <w:rPr>
          <w:rFonts w:ascii="Aptos" w:hAnsi="Aptos" w:eastAsia="Aptos" w:cs="Aptos"/>
        </w:rPr>
      </w:pPr>
      <w:r w:rsidRPr="16AE7734" w:rsidR="253C6318">
        <w:rPr>
          <w:rFonts w:ascii="Aptos" w:hAnsi="Aptos" w:eastAsia="Aptos" w:cs="Aptos"/>
        </w:rPr>
        <w:t>A estratégia de modelagem da CONTRATADA deverá constituir o conteúdo de referência para o método de trabalho BIM adotado no contrato. Essas informações deverão ser avaliadas e aprovadas pela CONTRATANTE. O item deverá detalhar as estratégias relativas às entregas em BIM e aos documentos derivados dos modelos, incluindo fluxo de desenvolvimento do projeto, formas de compartilhamento, procedimentos de coordenação, federação e compatibilização entre disciplinas.</w:t>
      </w:r>
    </w:p>
    <w:p w:rsidRPr="002661F0" w:rsidR="006B4903" w:rsidP="16AE7734" w:rsidRDefault="00297412" w14:paraId="452F55A8" w14:textId="31C8A70A">
      <w:pPr>
        <w:pStyle w:val="Ttulo3"/>
        <w:numPr>
          <w:ilvl w:val="2"/>
          <w:numId w:val="7"/>
        </w:numPr>
        <w:rPr>
          <w:rFonts w:ascii="Aptos" w:hAnsi="Aptos" w:eastAsia="Aptos" w:cs="Aptos"/>
          <w:b w:val="1"/>
          <w:bCs w:val="1"/>
          <w:color w:val="ED7D31" w:themeColor="accent2" w:themeTint="FF" w:themeShade="FF"/>
        </w:rPr>
      </w:pPr>
      <w:bookmarkStart w:name="_Toc113874780" w:id="24"/>
      <w:bookmarkStart w:name="_Toc194601978" w:id="25"/>
      <w:bookmarkStart w:name="_Toc228895371" w:id="26"/>
      <w:r w:rsidRPr="16AE7734" w:rsidR="62725C43">
        <w:rPr>
          <w:rFonts w:ascii="Aptos" w:hAnsi="Aptos" w:eastAsia="Aptos" w:cs="Aptos"/>
          <w:b w:val="1"/>
          <w:bCs w:val="1"/>
          <w:color w:val="ED7D31" w:themeColor="accent2" w:themeTint="FF" w:themeShade="FF"/>
        </w:rPr>
        <w:t>DEFINIÇÃO DAS DIRETRIZES DE MODELAGEM</w:t>
      </w:r>
      <w:bookmarkEnd w:id="24"/>
      <w:bookmarkEnd w:id="25"/>
      <w:r w:rsidRPr="16AE7734" w:rsidR="63A26D50">
        <w:rPr>
          <w:rFonts w:ascii="Aptos" w:hAnsi="Aptos" w:eastAsia="Aptos" w:cs="Aptos"/>
          <w:b w:val="1"/>
          <w:bCs w:val="1"/>
          <w:color w:val="ED7D31" w:themeColor="accent2" w:themeTint="FF" w:themeShade="FF"/>
        </w:rPr>
        <w:t xml:space="preserve"> </w:t>
      </w:r>
      <w:r w:rsidRPr="16AE7734" w:rsidR="63A26D50">
        <w:rPr>
          <w:rFonts w:ascii="Aptos" w:hAnsi="Aptos" w:eastAsia="Aptos" w:cs="Aptos"/>
          <w:b w:val="1"/>
          <w:bCs w:val="1"/>
          <w:color w:val="ED7D31" w:themeColor="accent2" w:themeTint="FF" w:themeShade="FF"/>
        </w:rPr>
        <w:t>(</w:t>
      </w:r>
      <w:r w:rsidRPr="16AE7734" w:rsidR="63A26D50">
        <w:rPr>
          <w:rFonts w:ascii="Aptos" w:hAnsi="Aptos" w:eastAsia="Aptos" w:cs="Aptos"/>
          <w:b w:val="1"/>
          <w:bCs w:val="1"/>
          <w:color w:val="ED7D31" w:themeColor="accent2" w:themeTint="FF" w:themeShade="FF"/>
        </w:rPr>
        <w:t>PREENCHIDO PEL</w:t>
      </w:r>
      <w:r w:rsidRPr="16AE7734" w:rsidR="5C0802B8">
        <w:rPr>
          <w:rFonts w:ascii="Aptos" w:hAnsi="Aptos" w:eastAsia="Aptos" w:cs="Aptos"/>
          <w:b w:val="1"/>
          <w:bCs w:val="1"/>
          <w:color w:val="ED7D31" w:themeColor="accent2" w:themeTint="FF" w:themeShade="FF"/>
        </w:rPr>
        <w:t>A</w:t>
      </w:r>
      <w:r w:rsidRPr="16AE7734" w:rsidR="63A26D50">
        <w:rPr>
          <w:rFonts w:ascii="Aptos" w:hAnsi="Aptos" w:eastAsia="Aptos" w:cs="Aptos"/>
          <w:b w:val="1"/>
          <w:bCs w:val="1"/>
          <w:color w:val="ED7D31" w:themeColor="accent2" w:themeTint="FF" w:themeShade="FF"/>
        </w:rPr>
        <w:t xml:space="preserve"> CONTRATAD</w:t>
      </w:r>
      <w:r w:rsidRPr="16AE7734" w:rsidR="5C0802B8">
        <w:rPr>
          <w:rFonts w:ascii="Aptos" w:hAnsi="Aptos" w:eastAsia="Aptos" w:cs="Aptos"/>
          <w:b w:val="1"/>
          <w:bCs w:val="1"/>
          <w:color w:val="ED7D31" w:themeColor="accent2" w:themeTint="FF" w:themeShade="FF"/>
        </w:rPr>
        <w:t>A</w:t>
      </w:r>
      <w:r w:rsidRPr="16AE7734" w:rsidR="63A26D50">
        <w:rPr>
          <w:rFonts w:ascii="Aptos" w:hAnsi="Aptos" w:eastAsia="Aptos" w:cs="Aptos"/>
          <w:b w:val="1"/>
          <w:bCs w:val="1"/>
          <w:color w:val="ED7D31" w:themeColor="accent2" w:themeTint="FF" w:themeShade="FF"/>
        </w:rPr>
        <w:t>)</w:t>
      </w:r>
      <w:bookmarkEnd w:id="26"/>
    </w:p>
    <w:p w:rsidRPr="00F73246" w:rsidR="006B4903" w:rsidP="16AE7734" w:rsidRDefault="2B254423" w14:paraId="43F5DE94" w14:textId="77777777">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Descrever as disciplinas predecessoras;</w:t>
      </w:r>
    </w:p>
    <w:p w:rsidRPr="00F73246" w:rsidR="006B4903" w:rsidP="16AE7734" w:rsidRDefault="2B254423" w14:paraId="4A68B7B8" w14:textId="5EAA9A64">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 xml:space="preserve">Para categorias e objetos que não estiverem definidos nas </w:t>
      </w:r>
      <w:r w:rsidRPr="16AE7734" w:rsidR="358DA686">
        <w:rPr>
          <w:rFonts w:ascii="Aptos" w:hAnsi="Aptos" w:eastAsia="Aptos" w:cs="Aptos"/>
          <w:color w:val="2E74B5" w:themeColor="accent5" w:themeTint="FF" w:themeShade="BF"/>
        </w:rPr>
        <w:t xml:space="preserve">tabelas de Nível de Detalhe </w:t>
      </w:r>
      <w:r w:rsidRPr="16AE7734" w:rsidR="1F14D186">
        <w:rPr>
          <w:rFonts w:ascii="Aptos" w:hAnsi="Aptos" w:eastAsia="Aptos" w:cs="Aptos"/>
          <w:color w:val="2E74B5" w:themeColor="accent5" w:themeTint="FF" w:themeShade="BF"/>
        </w:rPr>
        <w:t xml:space="preserve">(ND) </w:t>
      </w:r>
      <w:r w:rsidRPr="16AE7734" w:rsidR="1E7A8089">
        <w:rPr>
          <w:rFonts w:ascii="Aptos" w:hAnsi="Aptos" w:eastAsia="Aptos" w:cs="Aptos"/>
          <w:color w:val="2E74B5" w:themeColor="accent5" w:themeTint="FF" w:themeShade="BF"/>
        </w:rPr>
        <w:t>e Nível de Informação</w:t>
      </w:r>
      <w:r w:rsidRPr="16AE7734" w:rsidR="1F14D186">
        <w:rPr>
          <w:rFonts w:ascii="Aptos" w:hAnsi="Aptos" w:eastAsia="Aptos" w:cs="Aptos"/>
          <w:color w:val="2E74B5" w:themeColor="accent5" w:themeTint="FF" w:themeShade="BF"/>
        </w:rPr>
        <w:t xml:space="preserve"> (NI)</w:t>
      </w:r>
      <w:r w:rsidRPr="16AE7734" w:rsidR="1DFB6324">
        <w:rPr>
          <w:rFonts w:ascii="Aptos" w:hAnsi="Aptos" w:eastAsia="Aptos" w:cs="Aptos"/>
          <w:color w:val="2E74B5" w:themeColor="accent5" w:themeTint="FF" w:themeShade="BF"/>
        </w:rPr>
        <w:t>, descrever e ilustrar o nível de detalhamento das geometrias que serão entregues em cada etapa de projeto;</w:t>
      </w:r>
    </w:p>
    <w:p w:rsidRPr="00F73246" w:rsidR="006B4903" w:rsidP="16AE7734" w:rsidRDefault="2B254423" w14:paraId="2E5CF386" w14:textId="22C5699B">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Descrever/listar quais objetos não terão categoria (classe) correspondente e irão ficar na categoria de modelo genérico</w:t>
      </w:r>
      <w:r w:rsidRPr="16AE7734" w:rsidR="1E7A8089">
        <w:rPr>
          <w:rFonts w:ascii="Aptos" w:hAnsi="Aptos" w:eastAsia="Aptos" w:cs="Aptos"/>
          <w:color w:val="2E74B5" w:themeColor="accent5" w:themeTint="FF" w:themeShade="BF"/>
        </w:rPr>
        <w:t xml:space="preserve"> ou categoria </w:t>
      </w:r>
      <w:r w:rsidRPr="16AE7734" w:rsidR="7B9C531E">
        <w:rPr>
          <w:rFonts w:ascii="Aptos" w:hAnsi="Aptos" w:eastAsia="Aptos" w:cs="Aptos"/>
          <w:color w:val="2E74B5" w:themeColor="accent5" w:themeTint="FF" w:themeShade="BF"/>
        </w:rPr>
        <w:t>similar;</w:t>
      </w:r>
    </w:p>
    <w:p w:rsidRPr="00F73246" w:rsidR="006B4903" w:rsidP="16AE7734" w:rsidRDefault="2B254423" w14:paraId="3EF721D0" w14:textId="0A7114A9">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Relacionar em forma de tabelas os IFCexportAs, para objetos que estiverem sem categoria padrão;</w:t>
      </w:r>
    </w:p>
    <w:p w:rsidR="006B4903" w:rsidP="16AE7734" w:rsidRDefault="003678F6" w14:paraId="0554FA0F" w14:textId="3A568A84">
      <w:pPr>
        <w:pStyle w:val="Ttulo3"/>
        <w:numPr>
          <w:ilvl w:val="2"/>
          <w:numId w:val="7"/>
        </w:numPr>
        <w:rPr>
          <w:rFonts w:ascii="Aptos" w:hAnsi="Aptos" w:eastAsia="Aptos" w:cs="Aptos"/>
          <w:b w:val="1"/>
          <w:bCs w:val="1"/>
          <w:color w:val="ED7D31" w:themeColor="accent2" w:themeTint="FF" w:themeShade="FF"/>
        </w:rPr>
      </w:pPr>
      <w:bookmarkStart w:name="_Toc113874781" w:id="27"/>
      <w:bookmarkStart w:name="_Toc194601979" w:id="28"/>
      <w:bookmarkStart w:name="_Toc228895372" w:id="29"/>
      <w:r w:rsidRPr="16AE7734" w:rsidR="64DACA43">
        <w:rPr>
          <w:rFonts w:ascii="Aptos" w:hAnsi="Aptos" w:eastAsia="Aptos" w:cs="Aptos"/>
          <w:b w:val="1"/>
          <w:bCs w:val="1"/>
          <w:color w:val="ED7D31" w:themeColor="accent2" w:themeTint="FF" w:themeShade="FF"/>
        </w:rPr>
        <w:t>DADOS NÃO GEOMÉTRICOS</w:t>
      </w:r>
      <w:bookmarkEnd w:id="27"/>
      <w:bookmarkEnd w:id="28"/>
      <w:r w:rsidRPr="16AE7734" w:rsidR="63A26D50">
        <w:rPr>
          <w:rFonts w:ascii="Aptos" w:hAnsi="Aptos" w:eastAsia="Aptos" w:cs="Aptos"/>
          <w:b w:val="1"/>
          <w:bCs w:val="1"/>
          <w:color w:val="ED7D31" w:themeColor="accent2" w:themeTint="FF" w:themeShade="FF"/>
        </w:rPr>
        <w:t xml:space="preserve"> </w:t>
      </w:r>
      <w:r w:rsidRPr="16AE7734" w:rsidR="63A26D50">
        <w:rPr>
          <w:rFonts w:ascii="Aptos" w:hAnsi="Aptos" w:eastAsia="Aptos" w:cs="Aptos"/>
          <w:b w:val="1"/>
          <w:bCs w:val="1"/>
          <w:color w:val="ED7D31" w:themeColor="accent2" w:themeTint="FF" w:themeShade="FF"/>
        </w:rPr>
        <w:t>(</w:t>
      </w:r>
      <w:r w:rsidRPr="16AE7734" w:rsidR="63A26D50">
        <w:rPr>
          <w:rFonts w:ascii="Aptos" w:hAnsi="Aptos" w:eastAsia="Aptos" w:cs="Aptos"/>
          <w:b w:val="1"/>
          <w:bCs w:val="1"/>
          <w:color w:val="ED7D31" w:themeColor="accent2" w:themeTint="FF" w:themeShade="FF"/>
        </w:rPr>
        <w:t>PREENCHIDO PEL</w:t>
      </w:r>
      <w:r w:rsidRPr="16AE7734" w:rsidR="5C0802B8">
        <w:rPr>
          <w:rFonts w:ascii="Aptos" w:hAnsi="Aptos" w:eastAsia="Aptos" w:cs="Aptos"/>
          <w:b w:val="1"/>
          <w:bCs w:val="1"/>
          <w:color w:val="ED7D31" w:themeColor="accent2" w:themeTint="FF" w:themeShade="FF"/>
        </w:rPr>
        <w:t>A</w:t>
      </w:r>
      <w:r w:rsidRPr="16AE7734" w:rsidR="63A26D50">
        <w:rPr>
          <w:rFonts w:ascii="Aptos" w:hAnsi="Aptos" w:eastAsia="Aptos" w:cs="Aptos"/>
          <w:b w:val="1"/>
          <w:bCs w:val="1"/>
          <w:color w:val="ED7D31" w:themeColor="accent2" w:themeTint="FF" w:themeShade="FF"/>
        </w:rPr>
        <w:t xml:space="preserve"> CONTRATAD</w:t>
      </w:r>
      <w:r w:rsidRPr="16AE7734" w:rsidR="5C0802B8">
        <w:rPr>
          <w:rFonts w:ascii="Aptos" w:hAnsi="Aptos" w:eastAsia="Aptos" w:cs="Aptos"/>
          <w:b w:val="1"/>
          <w:bCs w:val="1"/>
          <w:color w:val="ED7D31" w:themeColor="accent2" w:themeTint="FF" w:themeShade="FF"/>
        </w:rPr>
        <w:t>A</w:t>
      </w:r>
      <w:r w:rsidRPr="16AE7734" w:rsidR="63A26D50">
        <w:rPr>
          <w:rFonts w:ascii="Aptos" w:hAnsi="Aptos" w:eastAsia="Aptos" w:cs="Aptos"/>
          <w:b w:val="1"/>
          <w:bCs w:val="1"/>
          <w:color w:val="ED7D31" w:themeColor="accent2" w:themeTint="FF" w:themeShade="FF"/>
        </w:rPr>
        <w:t>)</w:t>
      </w:r>
      <w:bookmarkEnd w:id="29"/>
    </w:p>
    <w:p w:rsidRPr="00EA4DA4" w:rsidR="00EA4DA4" w:rsidP="16AE7734" w:rsidRDefault="00EA4DA4" w14:paraId="178729EF" w14:textId="69748A86">
      <w:pPr>
        <w:ind w:firstLine="360"/>
        <w:rPr>
          <w:rFonts w:ascii="Aptos" w:hAnsi="Aptos" w:eastAsia="Aptos" w:cs="Aptos"/>
          <w:color w:val="000000" w:themeColor="text1" w:themeTint="FF" w:themeShade="FF"/>
        </w:rPr>
      </w:pPr>
      <w:r w:rsidRPr="16AE7734" w:rsidR="0339B14F">
        <w:rPr>
          <w:rFonts w:ascii="Aptos" w:hAnsi="Aptos" w:eastAsia="Aptos" w:cs="Aptos"/>
          <w:color w:val="000000" w:themeColor="text1" w:themeTint="FF" w:themeShade="FF"/>
        </w:rPr>
        <w:t>São os dados vinculados aos elementos do modelo que não dizem respeito à sua forma ou representação visual, mas sim às suas características técnicas, funcionais, normativas e gerenciais.</w:t>
      </w:r>
      <w:r w:rsidRPr="16AE7734" w:rsidR="0339B14F">
        <w:rPr>
          <w:rFonts w:ascii="Aptos" w:hAnsi="Aptos" w:eastAsia="Aptos" w:cs="Aptos"/>
          <w:color w:val="000000" w:themeColor="text1" w:themeTint="FF" w:themeShade="FF"/>
        </w:rPr>
        <w:t xml:space="preserve"> </w:t>
      </w:r>
      <w:r w:rsidRPr="16AE7734" w:rsidR="5C0802B8">
        <w:rPr>
          <w:rFonts w:ascii="Aptos" w:hAnsi="Aptos" w:eastAsia="Aptos" w:cs="Aptos"/>
          <w:color w:val="000000" w:themeColor="text1" w:themeTint="FF" w:themeShade="FF"/>
        </w:rPr>
        <w:t>A</w:t>
      </w:r>
      <w:r w:rsidRPr="16AE7734" w:rsidR="0339B14F">
        <w:rPr>
          <w:rFonts w:ascii="Aptos" w:hAnsi="Aptos" w:eastAsia="Aptos" w:cs="Aptos"/>
          <w:color w:val="000000" w:themeColor="text1" w:themeTint="FF" w:themeShade="FF"/>
        </w:rPr>
        <w:t xml:space="preserve"> </w:t>
      </w:r>
      <w:r w:rsidRPr="16AE7734" w:rsidR="5C0802B8">
        <w:rPr>
          <w:rFonts w:ascii="Aptos" w:hAnsi="Aptos" w:eastAsia="Aptos" w:cs="Aptos"/>
        </w:rPr>
        <w:t>CONTRATADA</w:t>
      </w:r>
      <w:r w:rsidRPr="16AE7734" w:rsidR="5C0802B8">
        <w:rPr>
          <w:rFonts w:ascii="Aptos" w:hAnsi="Aptos" w:eastAsia="Aptos" w:cs="Aptos"/>
          <w:color w:val="000000" w:themeColor="text1" w:themeTint="FF" w:themeShade="FF"/>
        </w:rPr>
        <w:t xml:space="preserve"> </w:t>
      </w:r>
      <w:r w:rsidRPr="16AE7734" w:rsidR="0339B14F">
        <w:rPr>
          <w:rFonts w:ascii="Aptos" w:hAnsi="Aptos" w:eastAsia="Aptos" w:cs="Aptos"/>
          <w:color w:val="000000" w:themeColor="text1" w:themeTint="FF" w:themeShade="FF"/>
        </w:rPr>
        <w:t>deverá:</w:t>
      </w:r>
    </w:p>
    <w:p w:rsidR="003C1080" w:rsidP="16AE7734" w:rsidRDefault="2B254423" w14:paraId="6E5DBC96" w14:textId="77777777">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Descrever e listar como as informações não geométricas, serão inseridas e quantificadas a partir do modelo BIM;</w:t>
      </w:r>
    </w:p>
    <w:p w:rsidRPr="003C1080" w:rsidR="006B4903" w:rsidP="16AE7734" w:rsidRDefault="2B254423" w14:paraId="4020F5B1" w14:textId="3FCB1E7F">
      <w:pPr>
        <w:pStyle w:val="PargrafodaLista"/>
        <w:numPr>
          <w:ilvl w:val="1"/>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Exemplos:</w:t>
      </w:r>
      <w:r w:rsidRPr="16AE7734" w:rsidR="2B91DBFA">
        <w:rPr>
          <w:rFonts w:ascii="Aptos" w:hAnsi="Aptos" w:eastAsia="Aptos" w:cs="Aptos"/>
          <w:color w:val="2E74B5" w:themeColor="accent5" w:themeTint="FF" w:themeShade="BF"/>
        </w:rPr>
        <w:t xml:space="preserve"> </w:t>
      </w:r>
      <w:r w:rsidRPr="16AE7734" w:rsidR="1DFB6324">
        <w:rPr>
          <w:rFonts w:ascii="Aptos" w:hAnsi="Aptos" w:eastAsia="Aptos" w:cs="Aptos"/>
          <w:color w:val="2E74B5" w:themeColor="accent5" w:themeTint="FF" w:themeShade="BF"/>
        </w:rPr>
        <w:t>Quantitativos de cabos</w:t>
      </w:r>
      <w:r w:rsidRPr="16AE7734" w:rsidR="2B91DBFA">
        <w:rPr>
          <w:rFonts w:ascii="Aptos" w:hAnsi="Aptos" w:eastAsia="Aptos" w:cs="Aptos"/>
          <w:color w:val="2E74B5" w:themeColor="accent5" w:themeTint="FF" w:themeShade="BF"/>
        </w:rPr>
        <w:t>, q</w:t>
      </w:r>
      <w:r w:rsidRPr="16AE7734" w:rsidR="1DFB6324">
        <w:rPr>
          <w:rFonts w:ascii="Aptos" w:hAnsi="Aptos" w:eastAsia="Aptos" w:cs="Aptos"/>
          <w:color w:val="2E74B5" w:themeColor="accent5" w:themeTint="FF" w:themeShade="BF"/>
        </w:rPr>
        <w:t>uantitativos de anilhas</w:t>
      </w:r>
      <w:r w:rsidRPr="16AE7734" w:rsidR="2B91DBFA">
        <w:rPr>
          <w:rFonts w:ascii="Aptos" w:hAnsi="Aptos" w:eastAsia="Aptos" w:cs="Aptos"/>
          <w:color w:val="2E74B5" w:themeColor="accent5" w:themeTint="FF" w:themeShade="BF"/>
        </w:rPr>
        <w:t>, q</w:t>
      </w:r>
      <w:r w:rsidRPr="16AE7734" w:rsidR="1DFB6324">
        <w:rPr>
          <w:rFonts w:ascii="Aptos" w:hAnsi="Aptos" w:eastAsia="Aptos" w:cs="Aptos"/>
          <w:color w:val="2E74B5" w:themeColor="accent5" w:themeTint="FF" w:themeShade="BF"/>
        </w:rPr>
        <w:t>uantitativos de disjuntores;</w:t>
      </w:r>
    </w:p>
    <w:p w:rsidRPr="003C1080" w:rsidR="006B4903" w:rsidP="16AE7734" w:rsidRDefault="2B254423" w14:paraId="4B7E4FFB" w14:textId="77777777">
      <w:pPr>
        <w:pStyle w:val="PargrafodaLista"/>
        <w:numPr>
          <w:ilvl w:val="0"/>
          <w:numId w:val="24"/>
        </w:numPr>
        <w:rPr>
          <w:rFonts w:ascii="Aptos" w:hAnsi="Aptos" w:eastAsia="Aptos" w:cs="Aptos"/>
          <w:color w:val="2E74B5" w:themeColor="accent5" w:themeTint="FF" w:themeShade="BF"/>
        </w:rPr>
      </w:pPr>
      <w:r w:rsidRPr="16AE7734" w:rsidR="1DFB6324">
        <w:rPr>
          <w:rFonts w:ascii="Aptos" w:hAnsi="Aptos" w:eastAsia="Aptos" w:cs="Aptos"/>
          <w:color w:val="2E74B5" w:themeColor="accent5" w:themeTint="FF" w:themeShade="BF"/>
        </w:rPr>
        <w:t>Descrever e ilustrar de que forma os diagramas serão desenvolvidos e documentados.</w:t>
      </w:r>
    </w:p>
    <w:p w:rsidRPr="00044470" w:rsidR="00044470" w:rsidP="16AE7734" w:rsidRDefault="00044470" w14:paraId="22090B6B" w14:textId="10D24407">
      <w:pPr>
        <w:pStyle w:val="Ttulo2"/>
        <w:numPr>
          <w:ilvl w:val="1"/>
          <w:numId w:val="7"/>
        </w:numPr>
        <w:rPr>
          <w:rFonts w:ascii="Aptos" w:hAnsi="Aptos" w:eastAsia="Aptos" w:cs="Aptos"/>
          <w:color w:val="ED7D31" w:themeColor="accent2" w:themeTint="FF" w:themeShade="FF"/>
        </w:rPr>
      </w:pPr>
      <w:bookmarkStart w:name="_Toc228895373" w:id="30"/>
      <w:r w:rsidRPr="16AE7734" w:rsidR="000BEBB6">
        <w:rPr>
          <w:rFonts w:ascii="Aptos" w:hAnsi="Aptos" w:eastAsia="Aptos" w:cs="Aptos"/>
        </w:rPr>
        <w:t xml:space="preserve">ESTRATÉGIA DE </w:t>
      </w:r>
      <w:r w:rsidRPr="16AE7734" w:rsidR="71AA2B0D">
        <w:rPr>
          <w:rFonts w:ascii="Aptos" w:hAnsi="Aptos" w:eastAsia="Aptos" w:cs="Aptos"/>
        </w:rPr>
        <w:t>FEDERAÇÃO</w:t>
      </w:r>
      <w:r w:rsidRPr="16AE7734" w:rsidR="000BEBB6">
        <w:rPr>
          <w:rFonts w:ascii="Aptos" w:hAnsi="Aptos" w:eastAsia="Aptos" w:cs="Aptos"/>
        </w:rPr>
        <w:t xml:space="preserve"> DE MODELOS</w:t>
      </w:r>
      <w:r w:rsidRPr="16AE7734" w:rsidR="63A26D50">
        <w:rPr>
          <w:rFonts w:ascii="Aptos" w:hAnsi="Aptos" w:eastAsia="Aptos" w:cs="Aptos"/>
        </w:rPr>
        <w:t xml:space="preserve"> </w:t>
      </w:r>
      <w:r w:rsidRPr="16AE7734" w:rsidR="63A26D50">
        <w:rPr>
          <w:rFonts w:ascii="Aptos" w:hAnsi="Aptos" w:eastAsia="Aptos" w:cs="Aptos"/>
          <w:color w:val="ED7D31" w:themeColor="accent2" w:themeTint="FF" w:themeShade="FF"/>
        </w:rPr>
        <w:t>(</w:t>
      </w:r>
      <w:r w:rsidRPr="16AE7734" w:rsidR="63A26D50">
        <w:rPr>
          <w:rFonts w:ascii="Aptos" w:hAnsi="Aptos" w:eastAsia="Aptos" w:cs="Aptos"/>
          <w:color w:val="ED7D31" w:themeColor="accent2" w:themeTint="FF" w:themeShade="FF"/>
        </w:rPr>
        <w:t>PREENCHIDO PEL</w:t>
      </w:r>
      <w:r w:rsidRPr="16AE7734" w:rsidR="5C0802B8">
        <w:rPr>
          <w:rFonts w:ascii="Aptos" w:hAnsi="Aptos" w:eastAsia="Aptos" w:cs="Aptos"/>
          <w:color w:val="ED7D31" w:themeColor="accent2" w:themeTint="FF" w:themeShade="FF"/>
        </w:rPr>
        <w:t>A</w:t>
      </w:r>
      <w:r w:rsidRPr="16AE7734" w:rsidR="63A26D50">
        <w:rPr>
          <w:rFonts w:ascii="Aptos" w:hAnsi="Aptos" w:eastAsia="Aptos" w:cs="Aptos"/>
          <w:color w:val="ED7D31" w:themeColor="accent2" w:themeTint="FF" w:themeShade="FF"/>
        </w:rPr>
        <w:t xml:space="preserve"> CONTRATAD</w:t>
      </w:r>
      <w:r w:rsidRPr="16AE7734" w:rsidR="5C0802B8">
        <w:rPr>
          <w:rFonts w:ascii="Aptos" w:hAnsi="Aptos" w:eastAsia="Aptos" w:cs="Aptos"/>
          <w:color w:val="ED7D31" w:themeColor="accent2" w:themeTint="FF" w:themeShade="FF"/>
        </w:rPr>
        <w:t>A</w:t>
      </w:r>
      <w:r w:rsidRPr="16AE7734" w:rsidR="63A26D50">
        <w:rPr>
          <w:rFonts w:ascii="Aptos" w:hAnsi="Aptos" w:eastAsia="Aptos" w:cs="Aptos"/>
          <w:color w:val="ED7D31" w:themeColor="accent2" w:themeTint="FF" w:themeShade="FF"/>
        </w:rPr>
        <w:t>)</w:t>
      </w:r>
      <w:bookmarkEnd w:id="30"/>
    </w:p>
    <w:p w:rsidRPr="002661F0" w:rsidR="00173E2D" w:rsidP="16AE7734" w:rsidRDefault="00173E2D" w14:paraId="7C43C9D7" w14:textId="6BA6D670">
      <w:pPr>
        <w:ind w:firstLine="360"/>
        <w:rPr>
          <w:rFonts w:ascii="Aptos" w:hAnsi="Aptos" w:eastAsia="Aptos" w:cs="Aptos"/>
        </w:rPr>
      </w:pPr>
      <w:r w:rsidRPr="16AE7734" w:rsidR="3D174192">
        <w:rPr>
          <w:rFonts w:ascii="Aptos" w:hAnsi="Aptos" w:eastAsia="Aptos" w:cs="Aptos"/>
        </w:rPr>
        <w:t>Deverá ser descrita a estratégia adotada para a federação dos modelos, especificando de forma clara como será estruturado o Modelo Federado, que integrará as diferentes disciplinas envolvidas no projeto (arquitetura, estrutura, instalações, etc.). A federação poderá ser realizada por meio da vinculação dos modelos individuais em um modelo de coordenação, garantindo a correta sobreposição, localização espacial e interoperabilidade entre os arquivos. O ponto de origem, o sistema de coordenadas e os níveis de referência deverão ser uniformes em todos os modelos vinculados. É obrigatório informar no Plano de Execução BIM (BEP):</w:t>
      </w:r>
    </w:p>
    <w:p w:rsidRPr="00A2273C" w:rsidR="00173E2D" w:rsidP="16AE7734" w:rsidRDefault="00173E2D" w14:paraId="4FA33451" w14:textId="4AABD075">
      <w:pPr>
        <w:pStyle w:val="PargrafodaLista"/>
        <w:numPr>
          <w:ilvl w:val="0"/>
          <w:numId w:val="25"/>
        </w:numPr>
        <w:rPr>
          <w:rFonts w:ascii="Aptos" w:hAnsi="Aptos" w:eastAsia="Aptos" w:cs="Aptos"/>
          <w:color w:val="2E74B5" w:themeColor="accent5" w:themeTint="FF" w:themeShade="BF"/>
        </w:rPr>
      </w:pPr>
      <w:r w:rsidRPr="16AE7734" w:rsidR="3D174192">
        <w:rPr>
          <w:rFonts w:ascii="Aptos" w:hAnsi="Aptos" w:eastAsia="Aptos" w:cs="Aptos"/>
          <w:color w:val="2E74B5" w:themeColor="accent5" w:themeTint="FF" w:themeShade="BF"/>
        </w:rPr>
        <w:t xml:space="preserve">Qual software ou plataforma será utilizada para a federação </w:t>
      </w:r>
      <w:r w:rsidRPr="16AE7734" w:rsidR="3AF15B50">
        <w:rPr>
          <w:rFonts w:ascii="Aptos" w:hAnsi="Aptos" w:eastAsia="Aptos" w:cs="Aptos"/>
          <w:color w:val="2E74B5" w:themeColor="accent5" w:themeTint="FF" w:themeShade="BF"/>
        </w:rPr>
        <w:t>realizada internamente pela empresa</w:t>
      </w:r>
      <w:r w:rsidRPr="16AE7734" w:rsidR="3AF15B50">
        <w:rPr>
          <w:rFonts w:ascii="Aptos" w:hAnsi="Aptos" w:eastAsia="Aptos" w:cs="Aptos"/>
          <w:color w:val="2E74B5" w:themeColor="accent5" w:themeTint="FF" w:themeShade="BF"/>
        </w:rPr>
        <w:t xml:space="preserve"> </w:t>
      </w:r>
      <w:r w:rsidRPr="16AE7734" w:rsidR="3D174192">
        <w:rPr>
          <w:rFonts w:ascii="Aptos" w:hAnsi="Aptos" w:eastAsia="Aptos" w:cs="Aptos"/>
          <w:color w:val="2E74B5" w:themeColor="accent5" w:themeTint="FF" w:themeShade="BF"/>
        </w:rPr>
        <w:t>(ex: Navisworks, Solibri, BIMcollab ZOOM, usBIM, etc.);</w:t>
      </w:r>
    </w:p>
    <w:p w:rsidRPr="00A2273C" w:rsidR="00173E2D" w:rsidP="16AE7734" w:rsidRDefault="00173E2D" w14:paraId="431AE0F7" w14:textId="77777777">
      <w:pPr>
        <w:pStyle w:val="PargrafodaLista"/>
        <w:numPr>
          <w:ilvl w:val="0"/>
          <w:numId w:val="25"/>
        </w:numPr>
        <w:rPr>
          <w:rFonts w:ascii="Aptos" w:hAnsi="Aptos" w:eastAsia="Aptos" w:cs="Aptos"/>
          <w:color w:val="2E74B5" w:themeColor="accent5" w:themeTint="FF" w:themeShade="BF"/>
        </w:rPr>
      </w:pPr>
      <w:r w:rsidRPr="16AE7734" w:rsidR="3D174192">
        <w:rPr>
          <w:rFonts w:ascii="Aptos" w:hAnsi="Aptos" w:eastAsia="Aptos" w:cs="Aptos"/>
          <w:color w:val="2E74B5" w:themeColor="accent5" w:themeTint="FF" w:themeShade="BF"/>
        </w:rPr>
        <w:t>A periodicidade de atualização do modelo federado;</w:t>
      </w:r>
    </w:p>
    <w:p w:rsidRPr="00A2273C" w:rsidR="00173E2D" w:rsidP="16AE7734" w:rsidRDefault="00173E2D" w14:paraId="79353FE4" w14:textId="77777777">
      <w:pPr>
        <w:pStyle w:val="PargrafodaLista"/>
        <w:numPr>
          <w:ilvl w:val="0"/>
          <w:numId w:val="25"/>
        </w:numPr>
        <w:rPr>
          <w:rFonts w:ascii="Aptos" w:hAnsi="Aptos" w:eastAsia="Aptos" w:cs="Aptos"/>
          <w:color w:val="2E74B5" w:themeColor="accent5" w:themeTint="FF" w:themeShade="BF"/>
          <w:sz w:val="22"/>
          <w:szCs w:val="22"/>
        </w:rPr>
      </w:pPr>
      <w:r w:rsidRPr="16AE7734" w:rsidR="3D174192">
        <w:rPr>
          <w:rFonts w:ascii="Aptos" w:hAnsi="Aptos" w:eastAsia="Aptos" w:cs="Aptos"/>
          <w:color w:val="2E74B5" w:themeColor="accent5" w:themeTint="FF" w:themeShade="BF"/>
        </w:rPr>
        <w:t>Os critérios de controle de versão e validação das interferências.</w:t>
      </w:r>
    </w:p>
    <w:p w:rsidR="16AE7734" w:rsidP="16AE7734" w:rsidRDefault="16AE7734" w14:paraId="427BBAA2" w14:textId="5A82C810">
      <w:pPr>
        <w:pStyle w:val="PargrafodaLista"/>
        <w:ind w:left="720"/>
        <w:rPr>
          <w:rFonts w:ascii="Aptos" w:hAnsi="Aptos" w:eastAsia="Aptos" w:cs="Aptos"/>
          <w:color w:val="2E74B5" w:themeColor="accent5" w:themeTint="FF" w:themeShade="BF"/>
          <w:sz w:val="22"/>
          <w:szCs w:val="22"/>
        </w:rPr>
      </w:pPr>
    </w:p>
    <w:p w:rsidRPr="002661F0" w:rsidR="008738EB" w:rsidP="16AE7734" w:rsidRDefault="008738EB" w14:paraId="036FD522" w14:textId="77777777">
      <w:pPr>
        <w:pStyle w:val="Ttulo1"/>
        <w:numPr>
          <w:ilvl w:val="0"/>
          <w:numId w:val="7"/>
        </w:numPr>
        <w:jc w:val="left"/>
        <w:rPr>
          <w:rFonts w:ascii="Aptos" w:hAnsi="Aptos" w:eastAsia="Aptos" w:cs="Aptos"/>
          <w:color w:val="002060"/>
          <w:sz w:val="28"/>
          <w:szCs w:val="28"/>
        </w:rPr>
      </w:pPr>
      <w:bookmarkStart w:name="_Toc228895374" w:id="31"/>
      <w:r w:rsidRPr="16AE7734" w:rsidR="2DC3A31F">
        <w:rPr>
          <w:rFonts w:ascii="Aptos" w:hAnsi="Aptos" w:eastAsia="Aptos" w:cs="Aptos"/>
          <w:color w:val="002060"/>
          <w:sz w:val="28"/>
          <w:szCs w:val="28"/>
        </w:rPr>
        <w:t>NOMENCLATURA DOS MODELOS E DOCUMENTOS</w:t>
      </w:r>
      <w:r w:rsidRPr="16AE7734" w:rsidR="2DC3A31F">
        <w:rPr>
          <w:rFonts w:ascii="Aptos" w:hAnsi="Aptos" w:eastAsia="Aptos" w:cs="Aptos"/>
          <w:color w:val="002060"/>
          <w:sz w:val="28"/>
          <w:szCs w:val="28"/>
        </w:rPr>
        <w:t xml:space="preserve"> </w:t>
      </w:r>
      <w:r w:rsidRPr="16AE7734" w:rsidR="2DC3A31F">
        <w:rPr>
          <w:rFonts w:ascii="Aptos" w:hAnsi="Aptos" w:eastAsia="Aptos" w:cs="Aptos"/>
          <w:color w:val="002060"/>
          <w:sz w:val="28"/>
          <w:szCs w:val="28"/>
        </w:rPr>
        <w:t>(</w:t>
      </w:r>
      <w:r w:rsidRPr="16AE7734" w:rsidR="2DC3A31F">
        <w:rPr>
          <w:rFonts w:ascii="Aptos" w:hAnsi="Aptos" w:eastAsia="Aptos" w:cs="Aptos"/>
          <w:color w:val="002060"/>
          <w:sz w:val="28"/>
          <w:szCs w:val="28"/>
        </w:rPr>
        <w:t>DEFINIDO PEL</w:t>
      </w:r>
      <w:r w:rsidRPr="16AE7734" w:rsidR="2DC3A31F">
        <w:rPr>
          <w:rFonts w:ascii="Aptos" w:hAnsi="Aptos" w:eastAsia="Aptos" w:cs="Aptos"/>
          <w:color w:val="002060"/>
          <w:sz w:val="28"/>
          <w:szCs w:val="28"/>
        </w:rPr>
        <w:t>A</w:t>
      </w:r>
      <w:r w:rsidRPr="16AE7734" w:rsidR="2DC3A31F">
        <w:rPr>
          <w:rFonts w:ascii="Aptos" w:hAnsi="Aptos" w:eastAsia="Aptos" w:cs="Aptos"/>
          <w:color w:val="002060"/>
          <w:sz w:val="28"/>
          <w:szCs w:val="28"/>
        </w:rPr>
        <w:t xml:space="preserve"> CONTRATANTE</w:t>
      </w:r>
      <w:r w:rsidRPr="16AE7734" w:rsidR="2DC3A31F">
        <w:rPr>
          <w:rFonts w:ascii="Aptos" w:hAnsi="Aptos" w:eastAsia="Aptos" w:cs="Aptos"/>
          <w:color w:val="002060"/>
          <w:sz w:val="28"/>
          <w:szCs w:val="28"/>
        </w:rPr>
        <w:t>)</w:t>
      </w:r>
      <w:bookmarkEnd w:id="31"/>
    </w:p>
    <w:p w:rsidRPr="00210CC6" w:rsidR="008738EB" w:rsidP="16AE7734" w:rsidRDefault="008738EB" w14:paraId="74501A9E" w14:textId="77777777">
      <w:pPr>
        <w:spacing w:after="0"/>
        <w:ind w:firstLine="360"/>
        <w:rPr>
          <w:rFonts w:ascii="Aptos" w:hAnsi="Aptos" w:eastAsia="Aptos" w:cs="Aptos"/>
          <w:color w:val="000000" w:themeColor="text1"/>
        </w:rPr>
      </w:pPr>
      <w:r w:rsidRPr="16AE7734" w:rsidR="2DC3A31F">
        <w:rPr>
          <w:rFonts w:ascii="Aptos" w:hAnsi="Aptos" w:eastAsia="Aptos" w:cs="Aptos"/>
          <w:color w:val="000000" w:themeColor="text1" w:themeTint="FF" w:themeShade="FF"/>
        </w:rPr>
        <w:t xml:space="preserve">A estrutura de nomenclatura dos arquivos e elementos dos modelos BIM deverá seguir o padrão definido no documento </w:t>
      </w:r>
      <w:r w:rsidRPr="16AE7734" w:rsidR="2DC3A31F">
        <w:rPr>
          <w:rFonts w:ascii="Aptos" w:hAnsi="Aptos" w:eastAsia="Aptos" w:cs="Aptos"/>
          <w:b w:val="1"/>
          <w:bCs w:val="1"/>
          <w:i w:val="1"/>
          <w:iCs w:val="1"/>
          <w:color w:val="000000" w:themeColor="text1" w:themeTint="FF" w:themeShade="FF"/>
        </w:rPr>
        <w:t>02_BIMGovRS_Termo de Referência das Diretrizes (PIR e EIR)</w:t>
      </w:r>
      <w:r w:rsidRPr="16AE7734" w:rsidR="2DC3A31F">
        <w:rPr>
          <w:rFonts w:ascii="Aptos" w:hAnsi="Aptos" w:eastAsia="Aptos" w:cs="Aptos"/>
          <w:b w:val="1"/>
          <w:bCs w:val="1"/>
          <w:color w:val="000000" w:themeColor="text1" w:themeTint="FF" w:themeShade="FF"/>
        </w:rPr>
        <w:t>,</w:t>
      </w:r>
      <w:r w:rsidRPr="16AE7734" w:rsidR="2DC3A31F">
        <w:rPr>
          <w:rFonts w:ascii="Aptos" w:hAnsi="Aptos" w:eastAsia="Aptos" w:cs="Aptos"/>
          <w:color w:val="000000" w:themeColor="text1" w:themeTint="FF" w:themeShade="FF"/>
        </w:rPr>
        <w:t xml:space="preserve"> garantindo a padronização e a rastreabilidade das informações ao longo do projeto. A estrutura completa de dados e informações que compõe o nome do arquivo encontra-se detalhada no </w:t>
      </w:r>
      <w:r w:rsidRPr="16AE7734" w:rsidR="2DC3A31F">
        <w:rPr>
          <w:rFonts w:ascii="Aptos" w:hAnsi="Aptos" w:eastAsia="Aptos" w:cs="Aptos"/>
          <w:i w:val="1"/>
          <w:iCs w:val="1"/>
          <w:color w:val="000000" w:themeColor="text1" w:themeTint="FF" w:themeShade="FF"/>
        </w:rPr>
        <w:t xml:space="preserve">Anexo </w:t>
      </w:r>
      <w:r w:rsidRPr="16AE7734" w:rsidR="2DC3A31F">
        <w:rPr>
          <w:rFonts w:ascii="Aptos" w:hAnsi="Aptos" w:eastAsia="Aptos" w:cs="Aptos"/>
          <w:b w:val="1"/>
          <w:bCs w:val="1"/>
          <w:i w:val="1"/>
          <w:iCs w:val="1"/>
          <w:color w:val="000000" w:themeColor="text1" w:themeTint="FF" w:themeShade="FF"/>
        </w:rPr>
        <w:t>05_BIMGovRS_Nomenclatura de Arquivos</w:t>
      </w:r>
      <w:r w:rsidRPr="16AE7734" w:rsidR="2DC3A31F">
        <w:rPr>
          <w:rFonts w:ascii="Aptos" w:hAnsi="Aptos" w:eastAsia="Aptos" w:cs="Aptos"/>
          <w:b w:val="1"/>
          <w:bCs w:val="1"/>
          <w:color w:val="000000" w:themeColor="text1" w:themeTint="FF" w:themeShade="FF"/>
        </w:rPr>
        <w:t>.</w:t>
      </w:r>
    </w:p>
    <w:p w:rsidRPr="00210CC6" w:rsidR="008738EB" w:rsidP="16AE7734" w:rsidRDefault="008738EB" w14:paraId="401A121D" w14:textId="02FBF59F">
      <w:pPr>
        <w:spacing w:after="0"/>
        <w:ind w:firstLine="360"/>
        <w:rPr>
          <w:rFonts w:ascii="Aptos" w:hAnsi="Aptos" w:eastAsia="Aptos" w:cs="Aptos"/>
          <w:color w:val="000000" w:themeColor="text1"/>
        </w:rPr>
      </w:pPr>
      <w:r w:rsidRPr="16AE7734" w:rsidR="2DC3A31F">
        <w:rPr>
          <w:rFonts w:ascii="Aptos" w:hAnsi="Aptos" w:eastAsia="Aptos" w:cs="Aptos"/>
          <w:color w:val="000000" w:themeColor="text1" w:themeTint="FF" w:themeShade="FF"/>
        </w:rPr>
        <w:t xml:space="preserve">Na fase de elaboração do BEP Pós-Contrato, caso </w:t>
      </w:r>
      <w:r w:rsidRPr="16AE7734" w:rsidR="7E6A2608">
        <w:rPr>
          <w:rFonts w:ascii="Aptos" w:hAnsi="Aptos" w:eastAsia="Aptos" w:cs="Aptos"/>
          <w:color w:val="000000" w:themeColor="text1" w:themeTint="FF" w:themeShade="FF"/>
        </w:rPr>
        <w:t>a</w:t>
      </w:r>
      <w:r w:rsidRPr="16AE7734" w:rsidR="2DC3A31F">
        <w:rPr>
          <w:rFonts w:ascii="Aptos" w:hAnsi="Aptos" w:eastAsia="Aptos" w:cs="Aptos"/>
          <w:color w:val="000000" w:themeColor="text1" w:themeTint="FF" w:themeShade="FF"/>
        </w:rPr>
        <w:t xml:space="preserve"> </w:t>
      </w:r>
      <w:r w:rsidRPr="16AE7734" w:rsidR="7E6A2608">
        <w:rPr>
          <w:rFonts w:ascii="Aptos" w:hAnsi="Aptos" w:eastAsia="Aptos" w:cs="Aptos"/>
          <w:color w:val="000000" w:themeColor="text1" w:themeTint="FF" w:themeShade="FF"/>
        </w:rPr>
        <w:t>CONTRATAD</w:t>
      </w:r>
      <w:r w:rsidRPr="16AE7734" w:rsidR="7E6A2608">
        <w:rPr>
          <w:rFonts w:ascii="Aptos" w:hAnsi="Aptos" w:eastAsia="Aptos" w:cs="Aptos"/>
          <w:color w:val="000000" w:themeColor="text1" w:themeTint="FF" w:themeShade="FF"/>
        </w:rPr>
        <w:t>A</w:t>
      </w:r>
      <w:r w:rsidRPr="16AE7734" w:rsidR="7E6A2608">
        <w:rPr>
          <w:rFonts w:ascii="Aptos" w:hAnsi="Aptos" w:eastAsia="Aptos" w:cs="Aptos"/>
          <w:color w:val="000000" w:themeColor="text1" w:themeTint="FF" w:themeShade="FF"/>
        </w:rPr>
        <w:t xml:space="preserve"> </w:t>
      </w:r>
      <w:r w:rsidRPr="16AE7734" w:rsidR="2DC3A31F">
        <w:rPr>
          <w:rFonts w:ascii="Aptos" w:hAnsi="Aptos" w:eastAsia="Aptos" w:cs="Aptos"/>
          <w:color w:val="000000" w:themeColor="text1" w:themeTint="FF" w:themeShade="FF"/>
        </w:rPr>
        <w:t xml:space="preserve">identifique a necessidade de incluir campos adicionais à estrutura originalmente estabelecida — seja para fins de controle interno, atendimento a exigências específicas da CONTRATANTE ou adequação aos fluxos de trabalho da equipe —, deverá apresentar, </w:t>
      </w:r>
      <w:r w:rsidRPr="16AE7734" w:rsidR="2DC3A31F">
        <w:rPr>
          <w:rFonts w:ascii="Aptos" w:hAnsi="Aptos" w:eastAsia="Aptos" w:cs="Aptos"/>
          <w:color w:val="000000" w:themeColor="text1" w:themeTint="FF" w:themeShade="FF"/>
        </w:rPr>
        <w:t>de forma clara e fundamentada, a nova estrutura proposta. A apresentação deverá contemplar a descrição detalhada de cada campo adicionado, exemplos práticos de aplicação e justificativas técnicas que demonstrem a conformidade da nomenclatura com as diretrizes do projeto. A proposta</w:t>
      </w:r>
      <w:r w:rsidRPr="16AE7734" w:rsidR="2DC3A31F">
        <w:rPr>
          <w:rFonts w:ascii="Aptos" w:hAnsi="Aptos" w:eastAsia="Aptos" w:cs="Aptos"/>
          <w:color w:val="000000" w:themeColor="text1" w:themeTint="FF" w:themeShade="FF"/>
        </w:rPr>
        <w:t xml:space="preserve"> ficará sujeita à validação prévia pela CONTRATANTE, que avaliará sua adequação aos requisitos contratuais e operacionais estabelecidos.</w:t>
      </w:r>
    </w:p>
    <w:p w:rsidRPr="002661F0" w:rsidR="008738EB" w:rsidP="008738EB" w:rsidRDefault="008738EB" w14:paraId="4335BFF9" w14:textId="77777777">
      <w:pPr>
        <w:spacing w:after="0"/>
        <w:ind w:firstLine="360"/>
        <w:rPr>
          <w:rFonts w:ascii="Calibri" w:hAnsi="Calibri" w:eastAsia="Calibri" w:cs="Calibri"/>
          <w:color w:val="000000" w:themeColor="text1"/>
        </w:rPr>
      </w:pPr>
    </w:p>
    <w:p w:rsidR="008738EB" w:rsidP="008738EB" w:rsidRDefault="008738EB" w14:paraId="00127A58"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Pr="002661F0" w:rsidR="00F51C31" w:rsidP="16AE7734" w:rsidRDefault="00F51C31" w14:paraId="1EA8CFD2" w14:textId="77777777">
      <w:pPr>
        <w:pStyle w:val="Ttulo1"/>
        <w:numPr>
          <w:ilvl w:val="0"/>
          <w:numId w:val="7"/>
        </w:numPr>
        <w:jc w:val="left"/>
        <w:rPr>
          <w:rFonts w:ascii="Aptos" w:hAnsi="Aptos" w:eastAsia="Aptos" w:cs="Aptos"/>
          <w:color w:val="002060"/>
          <w:sz w:val="28"/>
          <w:szCs w:val="28"/>
        </w:rPr>
      </w:pPr>
      <w:bookmarkStart w:name="_Toc228895375" w:id="32"/>
      <w:r w:rsidRPr="16AE7734" w:rsidR="292C4EF5">
        <w:rPr>
          <w:rFonts w:ascii="Aptos" w:hAnsi="Aptos" w:eastAsia="Aptos" w:cs="Aptos"/>
          <w:color w:val="002060"/>
          <w:sz w:val="28"/>
          <w:szCs w:val="28"/>
        </w:rPr>
        <w:t>ORIENTAÇÃO GERAL PARA ELABORAÇÃO DOS MODELOS BIM</w:t>
      </w:r>
      <w:bookmarkEnd w:id="32"/>
    </w:p>
    <w:p w:rsidR="00F51C31" w:rsidP="16AE7734" w:rsidRDefault="00F51C31" w14:paraId="4D3969DB" w14:textId="77777777">
      <w:pPr>
        <w:spacing w:after="0"/>
        <w:ind w:firstLine="360"/>
        <w:rPr>
          <w:rFonts w:ascii="Aptos" w:hAnsi="Aptos" w:eastAsia="Aptos" w:cs="Aptos"/>
          <w:color w:val="000000" w:themeColor="text1"/>
        </w:rPr>
      </w:pPr>
      <w:r w:rsidRPr="16AE7734" w:rsidR="292C4EF5">
        <w:rPr>
          <w:rFonts w:ascii="Aptos" w:hAnsi="Aptos" w:eastAsia="Aptos" w:cs="Aptos"/>
          <w:color w:val="000000" w:themeColor="text1" w:themeTint="FF" w:themeShade="FF"/>
        </w:rPr>
        <w:t>Este item estabelece as diretrizes obrigatórias que deverão ser observadas pela empresa contratada durante a elaboração dos modelos BIM, assegurando a padronização, a interoperabilidade e a qualidade das informações ao longo de todo o ciclo de vida do projeto. As orientações aqui descritas visam garantir o alinhamento técnico com os objetivos d</w:t>
      </w:r>
      <w:r w:rsidRPr="16AE7734" w:rsidR="292C4EF5">
        <w:rPr>
          <w:rFonts w:ascii="Aptos" w:hAnsi="Aptos" w:eastAsia="Aptos" w:cs="Aptos"/>
          <w:color w:val="000000" w:themeColor="text1" w:themeTint="FF" w:themeShade="FF"/>
        </w:rPr>
        <w:t>a</w:t>
      </w:r>
      <w:r w:rsidRPr="16AE7734" w:rsidR="292C4EF5">
        <w:rPr>
          <w:rFonts w:ascii="Aptos" w:hAnsi="Aptos" w:eastAsia="Aptos" w:cs="Aptos"/>
          <w:color w:val="000000" w:themeColor="text1" w:themeTint="FF" w:themeShade="FF"/>
        </w:rPr>
        <w:t xml:space="preserve"> CONTRATANTE e a conformidade com as normas vigentes.</w:t>
      </w:r>
    </w:p>
    <w:p w:rsidR="00F51C31" w:rsidP="16AE7734" w:rsidRDefault="00F51C31" w14:paraId="2E9EC3BC" w14:textId="77777777">
      <w:pPr>
        <w:spacing w:after="0"/>
        <w:rPr>
          <w:rFonts w:ascii="Aptos" w:hAnsi="Aptos" w:eastAsia="Aptos" w:cs="Aptos"/>
          <w:color w:val="000000" w:themeColor="text1"/>
        </w:rPr>
      </w:pPr>
    </w:p>
    <w:p w:rsidRPr="002A187C" w:rsidR="00F51C31" w:rsidP="16AE7734" w:rsidRDefault="00F51C31" w14:paraId="1BC7E096" w14:textId="77777777">
      <w:pPr>
        <w:pStyle w:val="Ttulo2"/>
        <w:numPr>
          <w:ilvl w:val="1"/>
          <w:numId w:val="7"/>
        </w:numPr>
        <w:rPr>
          <w:rFonts w:ascii="Aptos" w:hAnsi="Aptos" w:eastAsia="Aptos" w:cs="Aptos"/>
          <w:color w:val="ED7D31" w:themeColor="accent2" w:themeTint="FF" w:themeShade="FF"/>
        </w:rPr>
      </w:pPr>
      <w:bookmarkStart w:name="_Toc228895376" w:id="33"/>
      <w:r w:rsidRPr="16AE7734" w:rsidR="292C4EF5">
        <w:rPr>
          <w:rFonts w:ascii="Aptos" w:hAnsi="Aptos" w:eastAsia="Aptos" w:cs="Aptos"/>
        </w:rPr>
        <w:t>PLUGINS</w:t>
      </w:r>
      <w:r w:rsidRPr="16AE7734" w:rsidR="292C4EF5">
        <w:rPr>
          <w:rFonts w:ascii="Aptos" w:hAnsi="Aptos" w:eastAsia="Aptos" w:cs="Aptos"/>
        </w:rPr>
        <w:t xml:space="preserve"> </w:t>
      </w:r>
      <w:r w:rsidRPr="16AE7734" w:rsidR="292C4EF5">
        <w:rPr>
          <w:rFonts w:ascii="Aptos" w:hAnsi="Aptos" w:eastAsia="Aptos" w:cs="Aptos"/>
          <w:color w:val="ED7D31" w:themeColor="accent2" w:themeTint="FF" w:themeShade="FF"/>
        </w:rPr>
        <w:t>(</w:t>
      </w:r>
      <w:r w:rsidRPr="16AE7734" w:rsidR="292C4EF5">
        <w:rPr>
          <w:rFonts w:ascii="Aptos" w:hAnsi="Aptos" w:eastAsia="Aptos" w:cs="Aptos"/>
          <w:color w:val="ED7D31" w:themeColor="accent2" w:themeTint="FF" w:themeShade="FF"/>
        </w:rPr>
        <w:t>PREENCHIDO PEL</w:t>
      </w:r>
      <w:r w:rsidRPr="16AE7734" w:rsidR="292C4EF5">
        <w:rPr>
          <w:rFonts w:ascii="Aptos" w:hAnsi="Aptos" w:eastAsia="Aptos" w:cs="Aptos"/>
          <w:color w:val="ED7D31" w:themeColor="accent2" w:themeTint="FF" w:themeShade="FF"/>
        </w:rPr>
        <w:t>A</w:t>
      </w:r>
      <w:r w:rsidRPr="16AE7734" w:rsidR="292C4EF5">
        <w:rPr>
          <w:rFonts w:ascii="Aptos" w:hAnsi="Aptos" w:eastAsia="Aptos" w:cs="Aptos"/>
          <w:color w:val="ED7D31" w:themeColor="accent2" w:themeTint="FF" w:themeShade="FF"/>
        </w:rPr>
        <w:t xml:space="preserve"> CONTRATAD</w:t>
      </w:r>
      <w:r w:rsidRPr="16AE7734" w:rsidR="292C4EF5">
        <w:rPr>
          <w:rFonts w:ascii="Aptos" w:hAnsi="Aptos" w:eastAsia="Aptos" w:cs="Aptos"/>
          <w:color w:val="ED7D31" w:themeColor="accent2" w:themeTint="FF" w:themeShade="FF"/>
        </w:rPr>
        <w:t>A</w:t>
      </w:r>
      <w:r w:rsidRPr="16AE7734" w:rsidR="292C4EF5">
        <w:rPr>
          <w:rFonts w:ascii="Aptos" w:hAnsi="Aptos" w:eastAsia="Aptos" w:cs="Aptos"/>
          <w:color w:val="ED7D31" w:themeColor="accent2" w:themeTint="FF" w:themeShade="FF"/>
        </w:rPr>
        <w:t>)</w:t>
      </w:r>
      <w:bookmarkEnd w:id="33"/>
    </w:p>
    <w:p w:rsidR="00F51C31" w:rsidP="16AE7734" w:rsidRDefault="00F51C31" w14:paraId="5DFF9370" w14:textId="77777777">
      <w:pPr>
        <w:spacing w:after="0"/>
        <w:ind w:firstLine="360"/>
        <w:rPr>
          <w:rFonts w:ascii="Aptos" w:hAnsi="Aptos" w:eastAsia="Aptos" w:cs="Aptos"/>
          <w:color w:val="000000" w:themeColor="text1"/>
        </w:rPr>
      </w:pPr>
      <w:r w:rsidRPr="16AE7734" w:rsidR="292C4EF5">
        <w:rPr>
          <w:rFonts w:ascii="Aptos" w:hAnsi="Aptos" w:eastAsia="Aptos" w:cs="Aptos"/>
          <w:color w:val="000000" w:themeColor="text1" w:themeTint="FF" w:themeShade="FF"/>
        </w:rPr>
        <w:t>Este item consiste na listagem dos plugins utilizados na elaboração dos modelos.</w:t>
      </w:r>
      <w:r w:rsidRPr="16AE7734" w:rsidR="292C4EF5">
        <w:rPr>
          <w:rFonts w:ascii="Aptos" w:hAnsi="Aptos" w:eastAsia="Aptos" w:cs="Aptos"/>
          <w:color w:val="000000" w:themeColor="text1" w:themeTint="FF" w:themeShade="FF"/>
        </w:rPr>
        <w:t xml:space="preserve"> </w:t>
      </w:r>
      <w:r w:rsidRPr="16AE7734" w:rsidR="292C4EF5">
        <w:rPr>
          <w:rFonts w:ascii="Aptos" w:hAnsi="Aptos" w:eastAsia="Aptos" w:cs="Aptos"/>
          <w:color w:val="000000" w:themeColor="text1" w:themeTint="FF" w:themeShade="FF"/>
        </w:rPr>
        <w:t>Devem ser listados:</w:t>
      </w:r>
    </w:p>
    <w:p w:rsidRPr="00583FB4" w:rsidR="00F51C31" w:rsidP="16AE7734" w:rsidRDefault="00F51C31" w14:paraId="30C80B53" w14:textId="77777777">
      <w:pPr>
        <w:pStyle w:val="PargrafodaLista"/>
        <w:numPr>
          <w:ilvl w:val="0"/>
          <w:numId w:val="25"/>
        </w:numPr>
        <w:rPr>
          <w:rFonts w:ascii="Aptos" w:hAnsi="Aptos" w:eastAsia="Aptos" w:cs="Aptos"/>
          <w:color w:val="2E74B5" w:themeColor="accent5" w:themeTint="FF" w:themeShade="BF"/>
        </w:rPr>
      </w:pPr>
      <w:r w:rsidRPr="16AE7734" w:rsidR="292C4EF5">
        <w:rPr>
          <w:rFonts w:ascii="Aptos" w:hAnsi="Aptos" w:eastAsia="Aptos" w:cs="Aptos"/>
          <w:color w:val="2E74B5" w:themeColor="accent5" w:themeTint="FF" w:themeShade="BF"/>
        </w:rPr>
        <w:t>Plugins que serão utilizados para elaboração de modelos;</w:t>
      </w:r>
    </w:p>
    <w:p w:rsidRPr="00583FB4" w:rsidR="00F51C31" w:rsidP="16AE7734" w:rsidRDefault="00F51C31" w14:paraId="05674E9D" w14:textId="77777777">
      <w:pPr>
        <w:pStyle w:val="PargrafodaLista"/>
        <w:numPr>
          <w:ilvl w:val="0"/>
          <w:numId w:val="25"/>
        </w:numPr>
        <w:rPr>
          <w:rFonts w:ascii="Aptos" w:hAnsi="Aptos" w:eastAsia="Aptos" w:cs="Aptos"/>
          <w:color w:val="2E74B5" w:themeColor="accent5" w:themeTint="FF" w:themeShade="BF"/>
        </w:rPr>
      </w:pPr>
      <w:r w:rsidRPr="16AE7734" w:rsidR="292C4EF5">
        <w:rPr>
          <w:rFonts w:ascii="Aptos" w:hAnsi="Aptos" w:eastAsia="Aptos" w:cs="Aptos"/>
          <w:color w:val="2E74B5" w:themeColor="accent5" w:themeTint="FF" w:themeShade="BF"/>
        </w:rPr>
        <w:t>Plugins necessários para colaboração ou comunicação.</w:t>
      </w:r>
    </w:p>
    <w:p w:rsidRPr="007173E2" w:rsidR="00F51C31" w:rsidP="16AE7734" w:rsidRDefault="00F51C31" w14:paraId="673FA03E" w14:textId="77777777">
      <w:pPr>
        <w:pStyle w:val="Ttulo2"/>
        <w:numPr>
          <w:ilvl w:val="1"/>
          <w:numId w:val="7"/>
        </w:numPr>
        <w:rPr>
          <w:rFonts w:ascii="Aptos" w:hAnsi="Aptos" w:eastAsia="Aptos" w:cs="Aptos"/>
          <w:color w:val="ED7D31" w:themeColor="accent2" w:themeTint="FF" w:themeShade="FF"/>
        </w:rPr>
      </w:pPr>
      <w:bookmarkStart w:name="_Toc228895377" w:id="34"/>
      <w:r w:rsidRPr="16AE7734" w:rsidR="292C4EF5">
        <w:rPr>
          <w:rFonts w:ascii="Aptos" w:hAnsi="Aptos" w:eastAsia="Aptos" w:cs="Aptos"/>
        </w:rPr>
        <w:t xml:space="preserve">REQUISITOS ESPECÍFICOS DE MODELAGEM </w:t>
      </w:r>
      <w:r w:rsidRPr="16AE7734" w:rsidR="292C4EF5">
        <w:rPr>
          <w:rFonts w:ascii="Aptos" w:hAnsi="Aptos" w:eastAsia="Aptos" w:cs="Aptos"/>
          <w:color w:val="ED7D31" w:themeColor="accent2" w:themeTint="FF" w:themeShade="FF"/>
        </w:rPr>
        <w:t>(</w:t>
      </w:r>
      <w:r w:rsidRPr="16AE7734" w:rsidR="292C4EF5">
        <w:rPr>
          <w:rFonts w:ascii="Aptos" w:hAnsi="Aptos" w:eastAsia="Aptos" w:cs="Aptos"/>
          <w:color w:val="ED7D31" w:themeColor="accent2" w:themeTint="FF" w:themeShade="FF"/>
        </w:rPr>
        <w:t>DEFINIDO</w:t>
      </w:r>
      <w:r w:rsidRPr="16AE7734" w:rsidR="292C4EF5">
        <w:rPr>
          <w:rFonts w:ascii="Aptos" w:hAnsi="Aptos" w:eastAsia="Aptos" w:cs="Aptos"/>
          <w:color w:val="ED7D31" w:themeColor="accent2" w:themeTint="FF" w:themeShade="FF"/>
        </w:rPr>
        <w:t>S</w:t>
      </w:r>
      <w:r w:rsidRPr="16AE7734" w:rsidR="292C4EF5">
        <w:rPr>
          <w:rFonts w:ascii="Aptos" w:hAnsi="Aptos" w:eastAsia="Aptos" w:cs="Aptos"/>
          <w:color w:val="ED7D31" w:themeColor="accent2" w:themeTint="FF" w:themeShade="FF"/>
        </w:rPr>
        <w:t xml:space="preserve"> PEL</w:t>
      </w:r>
      <w:r w:rsidRPr="16AE7734" w:rsidR="292C4EF5">
        <w:rPr>
          <w:rFonts w:ascii="Aptos" w:hAnsi="Aptos" w:eastAsia="Aptos" w:cs="Aptos"/>
          <w:color w:val="ED7D31" w:themeColor="accent2" w:themeTint="FF" w:themeShade="FF"/>
        </w:rPr>
        <w:t>A</w:t>
      </w:r>
      <w:r w:rsidRPr="16AE7734" w:rsidR="292C4EF5">
        <w:rPr>
          <w:rFonts w:ascii="Aptos" w:hAnsi="Aptos" w:eastAsia="Aptos" w:cs="Aptos"/>
          <w:color w:val="ED7D31" w:themeColor="accent2" w:themeTint="FF" w:themeShade="FF"/>
        </w:rPr>
        <w:t xml:space="preserve"> CONTRATANTE</w:t>
      </w:r>
      <w:r w:rsidRPr="16AE7734" w:rsidR="292C4EF5">
        <w:rPr>
          <w:rFonts w:ascii="Aptos" w:hAnsi="Aptos" w:eastAsia="Aptos" w:cs="Aptos"/>
          <w:color w:val="ED7D31" w:themeColor="accent2" w:themeTint="FF" w:themeShade="FF"/>
        </w:rPr>
        <w:t>)</w:t>
      </w:r>
      <w:bookmarkEnd w:id="34"/>
    </w:p>
    <w:p w:rsidR="15B34BC1" w:rsidP="16AE7734" w:rsidRDefault="15B34BC1" w14:paraId="456541CA" w14:textId="54AE6D2F">
      <w:pPr>
        <w:spacing w:after="0"/>
        <w:ind w:firstLine="360"/>
        <w:rPr>
          <w:rFonts w:ascii="Aptos" w:hAnsi="Aptos" w:eastAsia="Aptos" w:cs="Aptos"/>
          <w:color w:val="ED7D31" w:themeColor="accent2" w:themeTint="FF" w:themeShade="FF"/>
        </w:rPr>
      </w:pPr>
    </w:p>
    <w:p w:rsidR="00F51C31" w:rsidP="16AE7734" w:rsidRDefault="00F51C31" w14:paraId="0EF3681B" w14:textId="38E76C7F">
      <w:pPr>
        <w:spacing w:after="0"/>
        <w:ind w:firstLine="360"/>
        <w:rPr>
          <w:rFonts w:ascii="Aptos" w:hAnsi="Aptos" w:eastAsia="Aptos" w:cs="Aptos"/>
        </w:rPr>
      </w:pPr>
      <w:r w:rsidRPr="16AE7734" w:rsidR="5BDE8721">
        <w:rPr>
          <w:rFonts w:ascii="Aptos" w:hAnsi="Aptos" w:eastAsia="Aptos" w:cs="Aptos"/>
        </w:rPr>
        <w:t>O</w:t>
      </w:r>
      <w:r w:rsidRPr="16AE7734" w:rsidR="292C4EF5">
        <w:rPr>
          <w:rFonts w:ascii="Aptos" w:hAnsi="Aptos" w:eastAsia="Aptos" w:cs="Aptos"/>
        </w:rPr>
        <w:t>s modelos BIM deverão atender às seguintes especificações:</w:t>
      </w:r>
    </w:p>
    <w:p w:rsidRPr="00CB2DD7" w:rsidR="00F51C31" w:rsidP="16AE7734" w:rsidRDefault="00F51C31" w14:paraId="2AED97C5" w14:textId="77777777">
      <w:pPr>
        <w:spacing w:after="0"/>
        <w:ind w:firstLine="360"/>
        <w:rPr>
          <w:rFonts w:ascii="Aptos" w:hAnsi="Aptos" w:eastAsia="Aptos" w:cs="Aptos"/>
        </w:rPr>
      </w:pPr>
    </w:p>
    <w:p w:rsidRPr="005063D5" w:rsidR="00F51C31" w:rsidP="16AE7734" w:rsidRDefault="00F51C31" w14:paraId="77E430BD" w14:textId="77777777">
      <w:pPr>
        <w:widowControl w:val="0"/>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rPr>
      </w:pPr>
      <w:r w:rsidRPr="16AE7734" w:rsidR="292C4EF5">
        <w:rPr>
          <w:rFonts w:ascii="Aptos" w:hAnsi="Aptos" w:eastAsia="Aptos" w:cs="Aptos"/>
          <w:color w:val="2E74B5" w:themeColor="accent5" w:themeTint="FF" w:themeShade="BF"/>
        </w:rPr>
        <w:t>Nota 04: Remover os itens não aplicáveis ou ampliar lista de acordo com o projeto</w:t>
      </w:r>
      <w:r w:rsidRPr="16AE7734" w:rsidR="292C4EF5">
        <w:rPr>
          <w:rFonts w:ascii="Aptos" w:hAnsi="Aptos" w:eastAsia="Aptos" w:cs="Aptos"/>
          <w:color w:val="2E74B5" w:themeColor="accent5" w:themeTint="FF" w:themeShade="BF"/>
        </w:rPr>
        <w:t>.</w:t>
      </w:r>
    </w:p>
    <w:p w:rsidR="00F51C31" w:rsidP="16AE7734" w:rsidRDefault="00F51C31" w14:paraId="082EAA24" w14:textId="77777777">
      <w:pPr>
        <w:spacing w:after="0"/>
        <w:ind w:firstLine="360"/>
        <w:rPr>
          <w:rFonts w:ascii="Aptos" w:hAnsi="Aptos" w:eastAsia="Aptos" w:cs="Aptos"/>
          <w:color w:val="000000" w:themeColor="text1"/>
        </w:rPr>
      </w:pPr>
    </w:p>
    <w:p w:rsidR="00F51C31" w:rsidP="16AE7734" w:rsidRDefault="00F51C31" w14:paraId="0141D4B7" w14:textId="0406B00D">
      <w:pPr>
        <w:pStyle w:val="Legenda"/>
        <w:keepNext w:val="1"/>
        <w:rPr>
          <w:rFonts w:ascii="Aptos" w:hAnsi="Aptos" w:eastAsia="Aptos" w:cs="Aptos"/>
        </w:rPr>
      </w:pPr>
      <w:r w:rsidRPr="16AE7734" w:rsidR="292C4EF5">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16</w:t>
      </w:r>
      <w:r>
        <w:fldChar w:fldCharType="end"/>
      </w:r>
      <w:r w:rsidRPr="16AE7734" w:rsidR="292C4EF5">
        <w:rPr>
          <w:rFonts w:ascii="Aptos" w:hAnsi="Aptos" w:eastAsia="Aptos" w:cs="Aptos"/>
        </w:rPr>
        <w:t xml:space="preserve"> - Requisitos de Modelagem</w:t>
      </w:r>
    </w:p>
    <w:tbl>
      <w:tblPr>
        <w:tblStyle w:val="TabeladeGrade4"/>
        <w:tblW w:w="0" w:type="auto"/>
        <w:tblLook w:val="04A0" w:firstRow="1" w:lastRow="0" w:firstColumn="1" w:lastColumn="0" w:noHBand="0" w:noVBand="1"/>
      </w:tblPr>
      <w:tblGrid>
        <w:gridCol w:w="4390"/>
        <w:gridCol w:w="4671"/>
      </w:tblGrid>
      <w:tr w:rsidRPr="009535EA" w:rsidR="00F51C31" w:rsidTr="16AE7734" w14:paraId="18FF0C0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558A1558" w14:textId="77777777">
            <w:pPr>
              <w:jc w:val="center"/>
              <w:rPr>
                <w:rFonts w:ascii="Aptos" w:hAnsi="Aptos" w:eastAsia="Aptos" w:cs="Aptos"/>
                <w:sz w:val="22"/>
                <w:szCs w:val="22"/>
              </w:rPr>
            </w:pPr>
            <w:r w:rsidRPr="16AE7734" w:rsidR="292C4EF5">
              <w:rPr>
                <w:rFonts w:ascii="Aptos" w:hAnsi="Aptos" w:eastAsia="Aptos" w:cs="Aptos"/>
                <w:sz w:val="22"/>
                <w:szCs w:val="22"/>
              </w:rPr>
              <w:t>REQUISITO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2D61B8E6"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292C4EF5">
              <w:rPr>
                <w:rFonts w:ascii="Aptos" w:hAnsi="Aptos" w:eastAsia="Aptos" w:cs="Aptos"/>
                <w:sz w:val="22"/>
                <w:szCs w:val="22"/>
              </w:rPr>
              <w:t>INFORMAÇÃO</w:t>
            </w:r>
          </w:p>
        </w:tc>
      </w:tr>
      <w:tr w:rsidRPr="009535EA" w:rsidR="00F51C31" w:rsidTr="16AE7734" w14:paraId="78E423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B7D0C10"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Sistema de codificação para orçamento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57447909"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Preencher</w:t>
            </w:r>
          </w:p>
        </w:tc>
      </w:tr>
      <w:tr w:rsidRPr="009535EA" w:rsidR="00F51C31" w:rsidTr="16AE7734" w14:paraId="7415C66E"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6322F482"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Método de modelagem de paredes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F0B0042"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Por camadas (Cebola) ou composta</w:t>
            </w:r>
          </w:p>
        </w:tc>
      </w:tr>
      <w:tr w:rsidRPr="009535EA" w:rsidR="00F51C31" w:rsidTr="16AE7734" w14:paraId="51731F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26A5DBB"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Método de modelagem de Drywall</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59A7479"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Por parede composta ou Geometria única com descrição da composição</w:t>
            </w:r>
          </w:p>
        </w:tc>
      </w:tr>
      <w:tr w:rsidRPr="009535EA" w:rsidR="00F51C31" w:rsidTr="16AE7734" w14:paraId="65258738"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00667057" w:rsidRDefault="00F51C31" w14:paraId="489A9DA8" w14:textId="77777777">
            <w:pPr>
              <w:jc w:val="left"/>
              <w:rPr>
                <w:rFonts w:eastAsia="Calibri" w:cstheme="minorHAnsi"/>
                <w:color w:val="000000" w:themeColor="text1"/>
                <w:sz w:val="22"/>
              </w:rPr>
            </w:pPr>
            <w:r w:rsidRPr="009535EA">
              <w:rPr>
                <w:rFonts w:eastAsia="Calibri" w:cstheme="minorHAnsi"/>
                <w:color w:val="000000" w:themeColor="text1"/>
                <w:sz w:val="22"/>
              </w:rPr>
              <w:t>Método de modelagem dos revestimentos em objetos existes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6E9F023B" w14:textId="77777777">
            <w:pPr>
              <w:jc w:val="left"/>
              <w:cnfStyle w:val="000000000000" w:firstRow="0" w:lastRow="0" w:firstColumn="0" w:lastColumn="0" w:oddVBand="0" w:evenVBand="0" w:oddHBand="0" w:evenHBand="0" w:firstRowFirstColumn="0" w:firstRowLastColumn="0" w:lastRowFirstColumn="0" w:lastRowLastColumn="0"/>
              <w:rPr>
                <w:rFonts w:eastAsia="Calibri" w:cs="Calibri" w:cstheme="minorAscii"/>
                <w:color w:val="2E74B5" w:themeColor="accent5" w:themeTint="FF" w:themeShade="BF"/>
                <w:sz w:val="22"/>
                <w:szCs w:val="22"/>
              </w:rPr>
            </w:pPr>
            <w:r w:rsidRPr="16AE7734" w:rsidR="292C4EF5">
              <w:rPr>
                <w:rFonts w:eastAsia="Calibri" w:cs="Calibri" w:cstheme="minorAscii"/>
                <w:color w:val="2E74B5" w:themeColor="accent5" w:themeTint="FF" w:themeShade="BF"/>
                <w:sz w:val="22"/>
                <w:szCs w:val="22"/>
              </w:rPr>
              <w:t>Modelagem ou Pintura</w:t>
            </w:r>
          </w:p>
        </w:tc>
      </w:tr>
      <w:tr w:rsidRPr="009535EA" w:rsidR="00F51C31" w:rsidTr="16AE7734" w14:paraId="0C99DF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6BC15DDC"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Método de modelagem dos rodapés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43ABE0D"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Parede, Moldura ou Componente</w:t>
            </w:r>
          </w:p>
        </w:tc>
      </w:tr>
      <w:tr w:rsidRPr="009535EA" w:rsidR="00F51C31" w:rsidTr="16AE7734" w14:paraId="411C65FE"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629994D"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Método de modelagem de piso tátil</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4EADC91"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Unidade ou área</w:t>
            </w:r>
          </w:p>
        </w:tc>
      </w:tr>
      <w:tr w:rsidRPr="009535EA" w:rsidR="00F51C31" w:rsidTr="16AE7734" w14:paraId="6D67F6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79818767"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Modelagem de Divisórias de Banheiro, Box e Mictórios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9347B37"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Parede ou Componente</w:t>
            </w:r>
          </w:p>
        </w:tc>
      </w:tr>
      <w:tr w:rsidRPr="009535EA" w:rsidR="00F51C31" w:rsidTr="16AE7734" w14:paraId="637EB86C"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486765C9"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Revestimento de escada</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1B8A42A"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Na composição da escada ou Pisos individualizados</w:t>
            </w:r>
          </w:p>
        </w:tc>
      </w:tr>
      <w:tr w:rsidRPr="009535EA" w:rsidR="00F51C31" w:rsidTr="16AE7734" w14:paraId="662E8F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F75E6EC"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Modelagem de Soleira, Peitoril, Rufo e Tento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39289D7D"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Viga</w:t>
            </w:r>
            <w:r w:rsidRPr="16AE7734" w:rsidR="292C4EF5">
              <w:rPr>
                <w:rFonts w:ascii="Aptos" w:hAnsi="Aptos" w:eastAsia="Aptos" w:cs="Aptos"/>
                <w:color w:val="2E74B5" w:themeColor="accent5" w:themeTint="FF" w:themeShade="BF"/>
                <w:sz w:val="22"/>
                <w:szCs w:val="22"/>
              </w:rPr>
              <w:t xml:space="preserve">, </w:t>
            </w:r>
            <w:r w:rsidRPr="16AE7734" w:rsidR="292C4EF5">
              <w:rPr>
                <w:rFonts w:ascii="Aptos" w:hAnsi="Aptos" w:eastAsia="Aptos" w:cs="Aptos"/>
                <w:color w:val="2E74B5" w:themeColor="accent5" w:themeTint="FF" w:themeShade="BF"/>
                <w:sz w:val="22"/>
                <w:szCs w:val="22"/>
              </w:rPr>
              <w:t>Componente de gabinete</w:t>
            </w:r>
            <w:r w:rsidRPr="16AE7734" w:rsidR="292C4EF5">
              <w:rPr>
                <w:rFonts w:ascii="Aptos" w:hAnsi="Aptos" w:eastAsia="Aptos" w:cs="Aptos"/>
                <w:color w:val="2E74B5" w:themeColor="accent5" w:themeTint="FF" w:themeShade="BF"/>
                <w:sz w:val="22"/>
                <w:szCs w:val="22"/>
              </w:rPr>
              <w:t xml:space="preserve"> ou componente específico</w:t>
            </w:r>
          </w:p>
        </w:tc>
      </w:tr>
      <w:tr w:rsidRPr="009535EA" w:rsidR="00F51C31" w:rsidTr="16AE7734" w14:paraId="1BD9AA4D"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233AE8CA"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 xml:space="preserve">Modelagem de Portões e Cortinas metálicas </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260152F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Porta sem hospedeiro ou Componente</w:t>
            </w:r>
          </w:p>
        </w:tc>
      </w:tr>
      <w:tr w:rsidRPr="009535EA" w:rsidR="00F51C31" w:rsidTr="16AE7734" w14:paraId="15FE5D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866FF27"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Estrutura do forro Mineral (Armstrong)</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25730F7"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Sistema estrutural (Vigas)</w:t>
            </w:r>
            <w:r w:rsidRPr="16AE7734" w:rsidR="292C4EF5">
              <w:rPr>
                <w:rFonts w:ascii="Aptos" w:hAnsi="Aptos" w:eastAsia="Aptos" w:cs="Aptos"/>
                <w:color w:val="2E74B5" w:themeColor="accent5" w:themeTint="FF" w:themeShade="BF"/>
                <w:sz w:val="22"/>
                <w:szCs w:val="22"/>
              </w:rPr>
              <w:t>,</w:t>
            </w:r>
            <w:r w:rsidRPr="16AE7734" w:rsidR="292C4EF5">
              <w:rPr>
                <w:rFonts w:ascii="Aptos" w:hAnsi="Aptos" w:eastAsia="Aptos" w:cs="Aptos"/>
                <w:color w:val="2E74B5" w:themeColor="accent5" w:themeTint="FF" w:themeShade="BF"/>
                <w:sz w:val="22"/>
                <w:szCs w:val="22"/>
              </w:rPr>
              <w:t xml:space="preserve"> Componente</w:t>
            </w:r>
            <w:r w:rsidRPr="16AE7734" w:rsidR="292C4EF5">
              <w:rPr>
                <w:rFonts w:ascii="Aptos" w:hAnsi="Aptos" w:eastAsia="Aptos" w:cs="Aptos"/>
                <w:color w:val="2E74B5" w:themeColor="accent5" w:themeTint="FF" w:themeShade="BF"/>
                <w:sz w:val="22"/>
                <w:szCs w:val="22"/>
              </w:rPr>
              <w:t xml:space="preserve"> específico</w:t>
            </w:r>
            <w:r w:rsidRPr="16AE7734" w:rsidR="292C4EF5">
              <w:rPr>
                <w:rFonts w:ascii="Aptos" w:hAnsi="Aptos" w:eastAsia="Aptos" w:cs="Aptos"/>
                <w:color w:val="2E74B5" w:themeColor="accent5" w:themeTint="FF" w:themeShade="BF"/>
                <w:sz w:val="22"/>
                <w:szCs w:val="22"/>
              </w:rPr>
              <w:t xml:space="preserve"> ou Vidraça Inclinada (Quando aplicável)</w:t>
            </w:r>
          </w:p>
        </w:tc>
      </w:tr>
      <w:tr w:rsidRPr="009535EA" w:rsidR="00F51C31" w:rsidTr="16AE7734" w14:paraId="682644BB"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5A59D01C"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Modelagem de sanca e tabica</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291A2FB"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 xml:space="preserve">Forro ou Componente </w:t>
            </w:r>
          </w:p>
        </w:tc>
      </w:tr>
      <w:tr w:rsidRPr="009535EA" w:rsidR="00F51C31" w:rsidTr="16AE7734" w14:paraId="41481F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1F27BA10"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Modelagem de cortineiro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5219C284"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Forro ou Componente</w:t>
            </w:r>
          </w:p>
        </w:tc>
      </w:tr>
      <w:tr w:rsidRPr="009535EA" w:rsidR="00F51C31" w:rsidTr="16AE7734" w14:paraId="0038B881"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6EBE616"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Brise</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22E682E8"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Parede Cortina ou Componente</w:t>
            </w:r>
          </w:p>
        </w:tc>
      </w:tr>
      <w:tr w:rsidRPr="009535EA" w:rsidR="00F51C31" w:rsidTr="16AE7734" w14:paraId="65E285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1B0AE583"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Pergolados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C13925C"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Pilares e Vigas ou Componente</w:t>
            </w:r>
          </w:p>
        </w:tc>
      </w:tr>
      <w:tr w:rsidRPr="009535EA" w:rsidR="00F51C31" w:rsidTr="16AE7734" w14:paraId="721BB905"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3E161A76"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Cumeeira e Calhas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101EE31"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Componente de telhado ou Componente</w:t>
            </w:r>
          </w:p>
        </w:tc>
      </w:tr>
      <w:tr w:rsidRPr="009535EA" w:rsidR="00F51C31" w:rsidTr="16AE7734" w14:paraId="734D9A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2C95F253"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Gradis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F7E1739"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Corrimão, Componente ou Parede</w:t>
            </w:r>
          </w:p>
        </w:tc>
      </w:tr>
      <w:tr w:rsidRPr="009535EA" w:rsidR="00F51C31" w:rsidTr="16AE7734" w14:paraId="6AC7C53E"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3310F4B"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Cobogó</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C2461C7"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Corrimão, Componente ou Parede</w:t>
            </w:r>
          </w:p>
        </w:tc>
      </w:tr>
      <w:tr w:rsidRPr="009535EA" w:rsidR="00F51C31" w:rsidTr="16AE7734" w14:paraId="5E2023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CE6C3F8"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Estrutura da fachada ventilada</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BF8AD61"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Elemento estrutural ou Componente</w:t>
            </w:r>
          </w:p>
        </w:tc>
      </w:tr>
      <w:tr w:rsidRPr="009535EA" w:rsidR="00F51C31" w:rsidTr="16AE7734" w14:paraId="05F5B479"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11F06802"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Grelhas de exaustão em portas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ED2BEFC"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Componente da porta ou componente individual</w:t>
            </w:r>
          </w:p>
        </w:tc>
      </w:tr>
      <w:tr w:rsidRPr="009535EA" w:rsidR="00F51C31" w:rsidTr="16AE7734" w14:paraId="1A2F32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3E194127"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Laje Nervurada</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69E53BAC"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Vigas ou Componente</w:t>
            </w:r>
          </w:p>
        </w:tc>
      </w:tr>
      <w:tr w:rsidRPr="009535EA" w:rsidR="00F51C31" w:rsidTr="16AE7734" w14:paraId="3A7A9021"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1FBB57A8"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Junta de dilatação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11E8253"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Vigas ou Componente</w:t>
            </w:r>
          </w:p>
        </w:tc>
      </w:tr>
      <w:tr w:rsidRPr="009535EA" w:rsidR="00F51C31" w:rsidTr="16AE7734" w14:paraId="689B6A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AF82413"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Vagas de estacionamento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6C8C977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Componente de estacionamento ou Piso</w:t>
            </w:r>
          </w:p>
        </w:tc>
      </w:tr>
      <w:tr w:rsidRPr="009535EA" w:rsidR="00F51C31" w:rsidTr="16AE7734" w14:paraId="01CC91E0"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2D49DD1F"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Modelagem de passeios e pavimentos</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05B4BD3D"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Piso ou Região sobre a topografia</w:t>
            </w:r>
          </w:p>
        </w:tc>
      </w:tr>
      <w:tr w:rsidRPr="009535EA" w:rsidR="00F51C31" w:rsidTr="16AE7734" w14:paraId="44943C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2004E125"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Rebaixo de calçada</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763E06B5"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Pisos ou Componente</w:t>
            </w:r>
          </w:p>
        </w:tc>
      </w:tr>
      <w:tr w:rsidRPr="009535EA" w:rsidR="00F51C31" w:rsidTr="16AE7734" w14:paraId="316E43D4" w14:textId="77777777">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05DEE004"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Método de modelagem de meio-fio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5244B8B1"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Viga ou Região sobre a topografia</w:t>
            </w:r>
          </w:p>
        </w:tc>
      </w:tr>
      <w:tr w:rsidRPr="009535EA" w:rsidR="00F51C31" w:rsidTr="16AE7734" w14:paraId="615D54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Mar/>
            <w:vAlign w:val="center"/>
          </w:tcPr>
          <w:p w:rsidRPr="009535EA" w:rsidR="00F51C31" w:rsidP="16AE7734" w:rsidRDefault="00F51C31" w14:paraId="6E2CFA93" w14:textId="77777777">
            <w:pPr>
              <w:jc w:val="left"/>
              <w:rPr>
                <w:rFonts w:ascii="Aptos" w:hAnsi="Aptos" w:eastAsia="Aptos" w:cs="Aptos"/>
                <w:color w:val="000000" w:themeColor="text1"/>
                <w:sz w:val="22"/>
                <w:szCs w:val="22"/>
              </w:rPr>
            </w:pPr>
            <w:r w:rsidRPr="16AE7734" w:rsidR="292C4EF5">
              <w:rPr>
                <w:rFonts w:ascii="Aptos" w:hAnsi="Aptos" w:eastAsia="Aptos" w:cs="Aptos"/>
                <w:color w:val="000000" w:themeColor="text1" w:themeTint="FF" w:themeShade="FF"/>
                <w:sz w:val="22"/>
                <w:szCs w:val="22"/>
              </w:rPr>
              <w:t>Entorno</w:t>
            </w:r>
          </w:p>
        </w:tc>
        <w:tc>
          <w:tcPr>
            <w:cnfStyle w:val="000000000000" w:firstRow="0" w:lastRow="0" w:firstColumn="0" w:lastColumn="0" w:oddVBand="0" w:evenVBand="0" w:oddHBand="0" w:evenHBand="0" w:firstRowFirstColumn="0" w:firstRowLastColumn="0" w:lastRowFirstColumn="0" w:lastRowLastColumn="0"/>
            <w:tcW w:w="4671" w:type="dxa"/>
            <w:tcMar/>
            <w:vAlign w:val="center"/>
          </w:tcPr>
          <w:p w:rsidRPr="009535EA" w:rsidR="00F51C31" w:rsidP="16AE7734" w:rsidRDefault="00F51C31" w14:paraId="4E95BC15"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292C4EF5">
              <w:rPr>
                <w:rFonts w:ascii="Aptos" w:hAnsi="Aptos" w:eastAsia="Aptos" w:cs="Aptos"/>
                <w:color w:val="2E74B5" w:themeColor="accent5" w:themeTint="FF" w:themeShade="BF"/>
                <w:sz w:val="22"/>
                <w:szCs w:val="22"/>
              </w:rPr>
              <w:t>Massa ou Componente</w:t>
            </w:r>
          </w:p>
        </w:tc>
      </w:tr>
    </w:tbl>
    <w:p w:rsidR="00F51C31" w:rsidP="16AE7734" w:rsidRDefault="00F51C31" w14:paraId="546CBD86" w14:textId="77777777">
      <w:pPr>
        <w:spacing w:line="259" w:lineRule="auto"/>
        <w:jc w:val="left"/>
        <w:rPr>
          <w:rFonts w:ascii="Aptos" w:hAnsi="Aptos" w:eastAsia="Aptos" w:cs="Aptos"/>
          <w:b w:val="1"/>
          <w:bCs w:val="1"/>
          <w:color w:val="2F5496" w:themeColor="accent1" w:themeShade="BF"/>
        </w:rPr>
      </w:pPr>
    </w:p>
    <w:p w:rsidRPr="002A187C" w:rsidR="002D6639" w:rsidP="16AE7734" w:rsidRDefault="002D6639" w14:paraId="49360D61" w14:textId="77777777">
      <w:pPr>
        <w:pStyle w:val="Ttulo1"/>
        <w:numPr>
          <w:ilvl w:val="0"/>
          <w:numId w:val="7"/>
        </w:numPr>
        <w:jc w:val="left"/>
        <w:rPr>
          <w:rFonts w:ascii="Aptos" w:hAnsi="Aptos" w:eastAsia="Aptos" w:cs="Aptos"/>
          <w:color w:val="002060"/>
          <w:sz w:val="28"/>
          <w:szCs w:val="28"/>
        </w:rPr>
      </w:pPr>
      <w:bookmarkStart w:name="_Toc228895378" w:id="35"/>
      <w:r w:rsidRPr="16AE7734" w:rsidR="0BE9EC3E">
        <w:rPr>
          <w:rFonts w:ascii="Aptos" w:hAnsi="Aptos" w:eastAsia="Aptos" w:cs="Aptos"/>
          <w:color w:val="002060"/>
          <w:sz w:val="28"/>
          <w:szCs w:val="28"/>
        </w:rPr>
        <w:t xml:space="preserve">NÍVEL DE DETALHE E NÍVEL DE INFORMAÇÃO </w:t>
      </w:r>
      <w:r w:rsidRPr="16AE7734" w:rsidR="0BE9EC3E">
        <w:rPr>
          <w:rFonts w:ascii="Aptos" w:hAnsi="Aptos" w:eastAsia="Aptos" w:cs="Aptos"/>
          <w:color w:val="002060"/>
          <w:sz w:val="28"/>
          <w:szCs w:val="28"/>
        </w:rPr>
        <w:t>(</w:t>
      </w:r>
      <w:r w:rsidRPr="16AE7734" w:rsidR="0BE9EC3E">
        <w:rPr>
          <w:rFonts w:ascii="Aptos" w:hAnsi="Aptos" w:eastAsia="Aptos" w:cs="Aptos"/>
          <w:color w:val="002060"/>
          <w:sz w:val="28"/>
          <w:szCs w:val="28"/>
        </w:rPr>
        <w:t>DEFINIDO PEL</w:t>
      </w:r>
      <w:r w:rsidRPr="16AE7734" w:rsidR="0BE9EC3E">
        <w:rPr>
          <w:rFonts w:ascii="Aptos" w:hAnsi="Aptos" w:eastAsia="Aptos" w:cs="Aptos"/>
          <w:color w:val="002060"/>
          <w:sz w:val="28"/>
          <w:szCs w:val="28"/>
        </w:rPr>
        <w:t>A</w:t>
      </w:r>
      <w:r w:rsidRPr="16AE7734" w:rsidR="0BE9EC3E">
        <w:rPr>
          <w:rFonts w:ascii="Aptos" w:hAnsi="Aptos" w:eastAsia="Aptos" w:cs="Aptos"/>
          <w:color w:val="002060"/>
          <w:sz w:val="28"/>
          <w:szCs w:val="28"/>
        </w:rPr>
        <w:t xml:space="preserve"> CONTRATANTE</w:t>
      </w:r>
      <w:r w:rsidRPr="16AE7734" w:rsidR="0BE9EC3E">
        <w:rPr>
          <w:rFonts w:ascii="Aptos" w:hAnsi="Aptos" w:eastAsia="Aptos" w:cs="Aptos"/>
          <w:color w:val="002060"/>
          <w:sz w:val="28"/>
          <w:szCs w:val="28"/>
        </w:rPr>
        <w:t>)</w:t>
      </w:r>
      <w:bookmarkEnd w:id="35"/>
    </w:p>
    <w:p w:rsidR="002D6639" w:rsidP="16AE7734" w:rsidRDefault="002D6639" w14:paraId="39AC23CC" w14:textId="5FA57DF9">
      <w:pPr>
        <w:spacing w:after="0"/>
        <w:ind w:firstLine="360"/>
        <w:rPr>
          <w:rFonts w:ascii="Aptos" w:hAnsi="Aptos" w:eastAsia="Aptos" w:cs="Aptos"/>
          <w:color w:val="000000" w:themeColor="text1"/>
        </w:rPr>
      </w:pPr>
      <w:r w:rsidRPr="16AE7734" w:rsidR="0BE9EC3E">
        <w:rPr>
          <w:rFonts w:ascii="Aptos" w:hAnsi="Aptos" w:eastAsia="Aptos" w:cs="Aptos"/>
          <w:color w:val="000000" w:themeColor="text1" w:themeTint="FF" w:themeShade="FF"/>
        </w:rPr>
        <w:t xml:space="preserve">A </w:t>
      </w:r>
      <w:r w:rsidRPr="16AE7734" w:rsidR="36BA58E3">
        <w:rPr>
          <w:rFonts w:ascii="Aptos" w:hAnsi="Aptos" w:eastAsia="Aptos" w:cs="Aptos"/>
          <w:color w:val="000000" w:themeColor="text1" w:themeTint="FF" w:themeShade="FF"/>
        </w:rPr>
        <w:t>CONTRATADA</w:t>
      </w:r>
      <w:r w:rsidRPr="16AE7734" w:rsidR="0BE9EC3E">
        <w:rPr>
          <w:rFonts w:ascii="Aptos" w:hAnsi="Aptos" w:eastAsia="Aptos" w:cs="Aptos"/>
          <w:color w:val="000000" w:themeColor="text1" w:themeTint="FF" w:themeShade="FF"/>
        </w:rPr>
        <w:t xml:space="preserve"> deverá verificar a aderência de seus modelos aos Níveis de Detalhe (ND) e Níveis de Informação (NI) exigidos no Tópico 9.3, pela CONTRATANTE. Qualquer proposta de alteração de ND ou NI deverá ser previamente submetida à fiscalização administrativa, com justificativa técnica e análise de impactos sobre entregas, prazos e marcos contratuais. Somente após aprovação formal tais ajustes poderão ser refletidos no BEP pós-contrato. Reduções de requisitos não serão aceitas sem anuência expressa da CONTRATANTE.</w:t>
      </w:r>
    </w:p>
    <w:p w:rsidR="002D6639" w:rsidP="16AE7734" w:rsidRDefault="002D6639" w14:paraId="1BE60F9F" w14:textId="77777777">
      <w:pPr>
        <w:pStyle w:val="Nota"/>
        <w:rPr>
          <w:rFonts w:ascii="Aptos" w:hAnsi="Aptos" w:eastAsia="Aptos" w:cs="Aptos"/>
        </w:rPr>
      </w:pPr>
      <w:r w:rsidRPr="16AE7734" w:rsidR="0BE9EC3E">
        <w:rPr>
          <w:rFonts w:ascii="Aptos" w:hAnsi="Aptos" w:eastAsia="Aptos" w:cs="Aptos"/>
        </w:rPr>
        <w:t xml:space="preserve">Os requisitos de ND e NI aqui aplicados derivam das </w:t>
      </w:r>
      <w:r w:rsidRPr="16AE7734" w:rsidR="0BE9EC3E">
        <w:rPr>
          <w:rFonts w:ascii="Aptos" w:hAnsi="Aptos" w:eastAsia="Aptos" w:cs="Aptos"/>
        </w:rPr>
        <w:t>Diretrizes BIM – Requisitos de Troca de Informação (EIR)</w:t>
      </w:r>
      <w:r w:rsidRPr="16AE7734" w:rsidR="0BE9EC3E">
        <w:rPr>
          <w:rFonts w:ascii="Aptos" w:hAnsi="Aptos" w:eastAsia="Aptos" w:cs="Aptos"/>
        </w:rPr>
        <w:t xml:space="preserve">, constantes como Anexo ao Termo de Referência, e devem ser </w:t>
      </w:r>
      <w:r w:rsidRPr="16AE7734" w:rsidR="0BE9EC3E">
        <w:rPr>
          <w:rFonts w:ascii="Aptos" w:hAnsi="Aptos" w:eastAsia="Aptos" w:cs="Aptos"/>
        </w:rPr>
        <w:t>aplicados</w:t>
      </w:r>
      <w:r w:rsidRPr="16AE7734" w:rsidR="0BE9EC3E">
        <w:rPr>
          <w:rFonts w:ascii="Aptos" w:hAnsi="Aptos" w:eastAsia="Aptos" w:cs="Aptos"/>
        </w:rPr>
        <w:t xml:space="preserve"> em conjunto com a Matriz de Avaliação do Modelo BIM</w:t>
      </w:r>
      <w:r w:rsidRPr="16AE7734" w:rsidR="0BE9EC3E">
        <w:rPr>
          <w:rFonts w:ascii="Aptos" w:hAnsi="Aptos" w:eastAsia="Aptos" w:cs="Aptos"/>
        </w:rPr>
        <w:t>.</w:t>
      </w:r>
    </w:p>
    <w:p w:rsidR="002D6639" w:rsidP="16AE7734" w:rsidRDefault="002D6639" w14:paraId="63F1F750" w14:textId="77777777">
      <w:pPr>
        <w:spacing w:after="0"/>
        <w:ind w:firstLine="360"/>
        <w:rPr>
          <w:rFonts w:ascii="Aptos" w:hAnsi="Aptos" w:eastAsia="Aptos" w:cs="Aptos"/>
          <w:color w:val="000000" w:themeColor="text1"/>
        </w:rPr>
      </w:pPr>
    </w:p>
    <w:p w:rsidRPr="00044516" w:rsidR="002D6639" w:rsidP="16AE7734" w:rsidRDefault="002D6639" w14:paraId="54A9ACE0" w14:textId="77777777">
      <w:pPr>
        <w:widowControl w:val="0"/>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sz w:val="22"/>
          <w:szCs w:val="22"/>
        </w:rPr>
      </w:pPr>
      <w:r w:rsidRPr="16AE7734" w:rsidR="0BE9EC3E">
        <w:rPr>
          <w:rFonts w:ascii="Aptos" w:hAnsi="Aptos" w:eastAsia="Aptos" w:cs="Aptos"/>
          <w:color w:val="2E74B5" w:themeColor="accent5" w:themeTint="FF" w:themeShade="BF"/>
          <w:sz w:val="22"/>
          <w:szCs w:val="22"/>
        </w:rPr>
        <w:t xml:space="preserve">Nota 05: </w:t>
      </w:r>
      <w:r w:rsidRPr="16AE7734" w:rsidR="0BE9EC3E">
        <w:rPr>
          <w:rFonts w:ascii="Aptos" w:hAnsi="Aptos" w:eastAsia="Aptos" w:cs="Aptos"/>
          <w:color w:val="2E74B5" w:themeColor="accent5" w:themeTint="FF" w:themeShade="BF"/>
          <w:sz w:val="22"/>
          <w:szCs w:val="22"/>
        </w:rPr>
        <w:t>A evolução dos modelos BIM deve ocorrer sem perda de informação. Por serem cumulativos, os Níveis de Detalhe (ND) e de Informação (NI) exigem que os dados inseridos nas fases iniciais sejam mantidos</w:t>
      </w:r>
      <w:r w:rsidRPr="16AE7734" w:rsidR="0BE9EC3E">
        <w:rPr>
          <w:rFonts w:ascii="Aptos" w:hAnsi="Aptos" w:eastAsia="Aptos" w:cs="Aptos"/>
          <w:color w:val="2E74B5" w:themeColor="accent5" w:themeTint="FF" w:themeShade="BF"/>
          <w:sz w:val="22"/>
          <w:szCs w:val="22"/>
        </w:rPr>
        <w:t>, corrigidos</w:t>
      </w:r>
      <w:r w:rsidRPr="16AE7734" w:rsidR="0BE9EC3E">
        <w:rPr>
          <w:rFonts w:ascii="Aptos" w:hAnsi="Aptos" w:eastAsia="Aptos" w:cs="Aptos"/>
          <w:color w:val="2E74B5" w:themeColor="accent5" w:themeTint="FF" w:themeShade="BF"/>
          <w:sz w:val="22"/>
          <w:szCs w:val="22"/>
        </w:rPr>
        <w:t xml:space="preserve"> e refinados, </w:t>
      </w:r>
      <w:r w:rsidRPr="16AE7734" w:rsidR="0BE9EC3E">
        <w:rPr>
          <w:rFonts w:ascii="Aptos" w:hAnsi="Aptos" w:eastAsia="Aptos" w:cs="Aptos"/>
          <w:color w:val="2E74B5" w:themeColor="accent5" w:themeTint="FF" w:themeShade="BF"/>
          <w:sz w:val="22"/>
          <w:szCs w:val="22"/>
        </w:rPr>
        <w:t>mas</w:t>
      </w:r>
      <w:r w:rsidRPr="16AE7734" w:rsidR="0BE9EC3E">
        <w:rPr>
          <w:rFonts w:ascii="Aptos" w:hAnsi="Aptos" w:eastAsia="Aptos" w:cs="Aptos"/>
          <w:color w:val="2E74B5" w:themeColor="accent5" w:themeTint="FF" w:themeShade="BF"/>
          <w:sz w:val="22"/>
          <w:szCs w:val="22"/>
        </w:rPr>
        <w:t xml:space="preserve"> não substituídos ou descartados. Assim, uma entrega de Projeto Executivo (ex: NI3) deve conter não apenas os novos dados específicos da fase, mas também todo o histórico de informações consolidadas nas etapas de Estudo e Anteprojeto (NI1 e NI2)</w:t>
      </w:r>
      <w:r w:rsidRPr="16AE7734" w:rsidR="0BE9EC3E">
        <w:rPr>
          <w:rFonts w:ascii="Aptos" w:hAnsi="Aptos" w:eastAsia="Aptos" w:cs="Aptos"/>
          <w:color w:val="2E74B5" w:themeColor="accent5" w:themeTint="FF" w:themeShade="BF"/>
          <w:sz w:val="22"/>
          <w:szCs w:val="22"/>
        </w:rPr>
        <w:t xml:space="preserve">. Os requisitos mínimos de informação estão descritos no documento: Diretrizes BIM - </w:t>
      </w:r>
      <w:r w:rsidRPr="16AE7734" w:rsidR="0BE9EC3E">
        <w:rPr>
          <w:rFonts w:ascii="Aptos" w:hAnsi="Aptos" w:eastAsia="Aptos" w:cs="Aptos"/>
          <w:color w:val="2E74B5" w:themeColor="accent5" w:themeTint="FF" w:themeShade="BF"/>
          <w:sz w:val="22"/>
          <w:szCs w:val="22"/>
        </w:rPr>
        <w:t>Requisitos de Troca de Informação (EIR)</w:t>
      </w:r>
      <w:r w:rsidRPr="16AE7734" w:rsidR="0BE9EC3E">
        <w:rPr>
          <w:rFonts w:ascii="Aptos" w:hAnsi="Aptos" w:eastAsia="Aptos" w:cs="Aptos"/>
          <w:color w:val="2E74B5" w:themeColor="accent5" w:themeTint="FF" w:themeShade="BF"/>
          <w:sz w:val="22"/>
          <w:szCs w:val="22"/>
        </w:rPr>
        <w:t>.</w:t>
      </w:r>
    </w:p>
    <w:p w:rsidR="002D6639" w:rsidP="002D6639" w:rsidRDefault="002D6639" w14:paraId="0C59EE09" w14:textId="77777777">
      <w:pPr>
        <w:spacing w:after="0"/>
        <w:ind w:firstLine="360"/>
        <w:rPr>
          <w:rFonts w:ascii="Calibri" w:hAnsi="Calibri" w:eastAsia="Calibri" w:cs="Calibri"/>
          <w:color w:val="000000" w:themeColor="text1"/>
          <w:szCs w:val="24"/>
        </w:rPr>
      </w:pPr>
    </w:p>
    <w:p w:rsidRPr="00430567" w:rsidR="002D6639" w:rsidP="16AE7734" w:rsidRDefault="002D6639" w14:paraId="710D8EE2" w14:textId="2B2FD753">
      <w:pPr>
        <w:pStyle w:val="Ttulo2"/>
        <w:numPr>
          <w:ilvl w:val="1"/>
          <w:numId w:val="7"/>
        </w:numPr>
        <w:rPr>
          <w:rFonts w:ascii="Aptos" w:hAnsi="Aptos" w:eastAsia="Aptos" w:cs="Aptos"/>
        </w:rPr>
      </w:pPr>
      <w:bookmarkStart w:name="_Toc228895379" w:id="36"/>
      <w:r w:rsidRPr="16AE7734" w:rsidR="0BE9EC3E">
        <w:rPr>
          <w:rFonts w:ascii="Aptos" w:hAnsi="Aptos" w:eastAsia="Aptos" w:cs="Aptos"/>
        </w:rPr>
        <w:t xml:space="preserve">COMO </w:t>
      </w:r>
      <w:r w:rsidRPr="16AE7734" w:rsidR="0BE9EC3E">
        <w:rPr>
          <w:rFonts w:ascii="Aptos" w:hAnsi="Aptos" w:eastAsia="Aptos" w:cs="Aptos"/>
        </w:rPr>
        <w:t>APLICAR</w:t>
      </w:r>
      <w:r w:rsidRPr="16AE7734" w:rsidR="0BE9EC3E">
        <w:rPr>
          <w:rFonts w:ascii="Aptos" w:hAnsi="Aptos" w:eastAsia="Aptos" w:cs="Aptos"/>
        </w:rPr>
        <w:t xml:space="preserve"> OS NÍVEIS DE </w:t>
      </w:r>
      <w:r w:rsidRPr="16AE7734" w:rsidR="0BE9EC3E">
        <w:rPr>
          <w:rFonts w:ascii="Aptos" w:hAnsi="Aptos" w:eastAsia="Aptos" w:cs="Aptos"/>
        </w:rPr>
        <w:t>DETALHE</w:t>
      </w:r>
      <w:r w:rsidRPr="16AE7734" w:rsidR="55A8BBA3">
        <w:rPr>
          <w:rFonts w:ascii="Aptos" w:hAnsi="Aptos" w:eastAsia="Aptos" w:cs="Aptos"/>
        </w:rPr>
        <w:t xml:space="preserve"> </w:t>
      </w:r>
      <w:r w:rsidRPr="16AE7734" w:rsidR="0BE9EC3E">
        <w:rPr>
          <w:rFonts w:ascii="Aptos" w:hAnsi="Aptos" w:eastAsia="Aptos" w:cs="Aptos"/>
        </w:rPr>
        <w:t>(N</w:t>
      </w:r>
      <w:r w:rsidRPr="16AE7734" w:rsidR="0BE9EC3E">
        <w:rPr>
          <w:rFonts w:ascii="Aptos" w:hAnsi="Aptos" w:eastAsia="Aptos" w:cs="Aptos"/>
        </w:rPr>
        <w:t>D</w:t>
      </w:r>
      <w:r w:rsidRPr="16AE7734" w:rsidR="0BE9EC3E">
        <w:rPr>
          <w:rFonts w:ascii="Aptos" w:hAnsi="Aptos" w:eastAsia="Aptos" w:cs="Aptos"/>
        </w:rPr>
        <w:t>)</w:t>
      </w:r>
      <w:bookmarkEnd w:id="36"/>
    </w:p>
    <w:p w:rsidR="002D6639" w:rsidP="16AE7734" w:rsidRDefault="002D6639" w14:paraId="302F561C" w14:textId="00289872">
      <w:pPr>
        <w:pStyle w:val="Legenda"/>
        <w:keepNext w:val="1"/>
        <w:rPr>
          <w:rFonts w:ascii="Aptos" w:hAnsi="Aptos" w:eastAsia="Aptos" w:cs="Aptos"/>
        </w:rPr>
      </w:pPr>
      <w:r w:rsidRPr="16AE7734" w:rsidR="0BE9EC3E">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17</w:t>
      </w:r>
      <w:r>
        <w:fldChar w:fldCharType="end"/>
      </w:r>
      <w:r w:rsidRPr="16AE7734" w:rsidR="0BE9EC3E">
        <w:rPr>
          <w:rFonts w:ascii="Aptos" w:hAnsi="Aptos" w:eastAsia="Aptos" w:cs="Aptos"/>
        </w:rPr>
        <w:t xml:space="preserve"> - Nível de detalhe</w:t>
      </w:r>
    </w:p>
    <w:tbl>
      <w:tblPr>
        <w:tblStyle w:val="TabeladeGrade4"/>
        <w:tblW w:w="5000" w:type="pct"/>
        <w:tblLook w:val="04A0" w:firstRow="1" w:lastRow="0" w:firstColumn="1" w:lastColumn="0" w:noHBand="0" w:noVBand="1"/>
      </w:tblPr>
      <w:tblGrid>
        <w:gridCol w:w="1990"/>
        <w:gridCol w:w="3561"/>
        <w:gridCol w:w="3510"/>
      </w:tblGrid>
      <w:tr w:rsidRPr="009535EA" w:rsidR="002D6639" w:rsidTr="16AE7734" w14:paraId="206A9A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23073A21" w14:textId="77777777">
            <w:pPr>
              <w:jc w:val="center"/>
              <w:rPr>
                <w:rFonts w:ascii="Aptos" w:hAnsi="Aptos" w:eastAsia="Aptos" w:cs="Aptos"/>
                <w:sz w:val="22"/>
                <w:szCs w:val="22"/>
              </w:rPr>
            </w:pPr>
            <w:r w:rsidRPr="16AE7734" w:rsidR="0BE9EC3E">
              <w:rPr>
                <w:rFonts w:ascii="Aptos" w:hAnsi="Aptos" w:eastAsia="Aptos" w:cs="Aptos"/>
                <w:sz w:val="22"/>
                <w:szCs w:val="22"/>
              </w:rPr>
              <w:t>NÍVEL DE DETALHE (ND)</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674DC22D"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DESCRIÇÃO</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2D1F2F69"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EXEMPLO PRÁTICO</w:t>
            </w:r>
          </w:p>
        </w:tc>
      </w:tr>
      <w:tr w:rsidRPr="009535EA" w:rsidR="002D6639" w:rsidTr="16AE7734" w14:paraId="4CE4F8F4" w14:textId="77777777">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34BC95EC" w14:textId="77777777">
            <w:pPr>
              <w:jc w:val="center"/>
              <w:rPr>
                <w:rFonts w:ascii="Aptos" w:hAnsi="Aptos" w:eastAsia="Aptos" w:cs="Aptos"/>
                <w:sz w:val="22"/>
                <w:szCs w:val="22"/>
              </w:rPr>
            </w:pPr>
            <w:r w:rsidRPr="16AE7734" w:rsidR="0BE9EC3E">
              <w:rPr>
                <w:rFonts w:ascii="Aptos" w:hAnsi="Aptos" w:eastAsia="Aptos" w:cs="Aptos"/>
                <w:sz w:val="22"/>
                <w:szCs w:val="22"/>
              </w:rPr>
              <w:t>ND1</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41D0459E"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Representação simbólica ou ilustração 2D genérica, sem geometria.</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6E0B91CB"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Símbolo 2D de porta em planta baixa.</w:t>
            </w:r>
          </w:p>
        </w:tc>
      </w:tr>
      <w:tr w:rsidRPr="009535EA" w:rsidR="002D6639" w:rsidTr="16AE7734" w14:paraId="66003785" w14:textId="77777777">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072F8B2D" w14:textId="77777777">
            <w:pPr>
              <w:jc w:val="center"/>
              <w:rPr>
                <w:rFonts w:ascii="Aptos" w:hAnsi="Aptos" w:eastAsia="Aptos" w:cs="Aptos"/>
                <w:sz w:val="22"/>
                <w:szCs w:val="22"/>
              </w:rPr>
            </w:pPr>
            <w:r w:rsidRPr="16AE7734" w:rsidR="0BE9EC3E">
              <w:rPr>
                <w:rFonts w:ascii="Aptos" w:hAnsi="Aptos" w:eastAsia="Aptos" w:cs="Aptos"/>
                <w:sz w:val="22"/>
                <w:szCs w:val="22"/>
              </w:rPr>
              <w:t>ND2</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45FAEB5B"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Geometria genérica tridimensional, sem dimensões definidas.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4623C9C4"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Volume genérico representando uma porta.</w:t>
            </w:r>
          </w:p>
        </w:tc>
      </w:tr>
      <w:tr w:rsidRPr="009535EA" w:rsidR="002D6639" w:rsidTr="16AE7734" w14:paraId="0DB431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315EE8EC" w14:textId="77777777">
            <w:pPr>
              <w:jc w:val="center"/>
              <w:rPr>
                <w:rFonts w:ascii="Aptos" w:hAnsi="Aptos" w:eastAsia="Aptos" w:cs="Aptos"/>
                <w:sz w:val="22"/>
                <w:szCs w:val="22"/>
              </w:rPr>
            </w:pPr>
            <w:r w:rsidRPr="16AE7734" w:rsidR="0BE9EC3E">
              <w:rPr>
                <w:rFonts w:ascii="Aptos" w:hAnsi="Aptos" w:eastAsia="Aptos" w:cs="Aptos"/>
                <w:sz w:val="22"/>
                <w:szCs w:val="22"/>
              </w:rPr>
              <w:t>ND3</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211A660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Geometria definida com dimensões reais e precisas.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0CC8C82E"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Porta modelada com informações de vão osso e vão luz.</w:t>
            </w:r>
          </w:p>
        </w:tc>
      </w:tr>
      <w:tr w:rsidRPr="009535EA" w:rsidR="002D6639" w:rsidTr="16AE7734" w14:paraId="67CBF901" w14:textId="77777777">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54DEBC54" w14:textId="77777777">
            <w:pPr>
              <w:jc w:val="center"/>
              <w:rPr>
                <w:rFonts w:ascii="Aptos" w:hAnsi="Aptos" w:eastAsia="Aptos" w:cs="Aptos"/>
                <w:sz w:val="22"/>
                <w:szCs w:val="22"/>
              </w:rPr>
            </w:pPr>
            <w:r w:rsidRPr="16AE7734" w:rsidR="0BE9EC3E">
              <w:rPr>
                <w:rFonts w:ascii="Aptos" w:hAnsi="Aptos" w:eastAsia="Aptos" w:cs="Aptos"/>
                <w:sz w:val="22"/>
                <w:szCs w:val="22"/>
              </w:rPr>
              <w:t>ND4</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7FEBB9E1"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Detalhamento com conexões e interfaces entre disciplinas.</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1146E500"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Porta com seus elementos de fixação (espuma, folgas, trilhos...)</w:t>
            </w:r>
          </w:p>
        </w:tc>
      </w:tr>
      <w:tr w:rsidRPr="009535EA" w:rsidR="002D6639" w:rsidTr="16AE7734" w14:paraId="3B1D6F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Mar/>
            <w:vAlign w:val="center"/>
          </w:tcPr>
          <w:p w:rsidRPr="009535EA" w:rsidR="002D6639" w:rsidP="16AE7734" w:rsidRDefault="002D6639" w14:paraId="171C8A8F" w14:textId="77777777">
            <w:pPr>
              <w:jc w:val="center"/>
              <w:rPr>
                <w:rFonts w:ascii="Aptos" w:hAnsi="Aptos" w:eastAsia="Aptos" w:cs="Aptos"/>
                <w:sz w:val="22"/>
                <w:szCs w:val="22"/>
              </w:rPr>
            </w:pPr>
            <w:r w:rsidRPr="16AE7734" w:rsidR="0BE9EC3E">
              <w:rPr>
                <w:rFonts w:ascii="Aptos" w:hAnsi="Aptos" w:eastAsia="Aptos" w:cs="Aptos"/>
                <w:sz w:val="22"/>
                <w:szCs w:val="22"/>
              </w:rPr>
              <w:t>ND5</w:t>
            </w:r>
          </w:p>
        </w:tc>
        <w:tc>
          <w:tcPr>
            <w:cnfStyle w:val="000000000000" w:firstRow="0" w:lastRow="0" w:firstColumn="0" w:lastColumn="0" w:oddVBand="0" w:evenVBand="0" w:oddHBand="0" w:evenHBand="0" w:firstRowFirstColumn="0" w:firstRowLastColumn="0" w:lastRowFirstColumn="0" w:lastRowLastColumn="0"/>
            <w:tcW w:w="1965" w:type="pct"/>
            <w:tcMar/>
            <w:vAlign w:val="center"/>
          </w:tcPr>
          <w:p w:rsidRPr="009535EA" w:rsidR="002D6639" w:rsidP="16AE7734" w:rsidRDefault="002D6639" w14:paraId="3CFC58B5"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Detalhamento completo para fabricação, montagem e instalação.</w:t>
            </w:r>
          </w:p>
        </w:tc>
        <w:tc>
          <w:tcPr>
            <w:cnfStyle w:val="000000000000" w:firstRow="0" w:lastRow="0" w:firstColumn="0" w:lastColumn="0" w:oddVBand="0" w:evenVBand="0" w:oddHBand="0" w:evenHBand="0" w:firstRowFirstColumn="0" w:firstRowLastColumn="0" w:lastRowFirstColumn="0" w:lastRowLastColumn="0"/>
            <w:tcW w:w="1937" w:type="pct"/>
            <w:tcMar/>
            <w:vAlign w:val="center"/>
          </w:tcPr>
          <w:p w:rsidRPr="009535EA" w:rsidR="002D6639" w:rsidP="16AE7734" w:rsidRDefault="002D6639" w14:paraId="37E3D98B"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Porta com ficha técnica a partir do objeto BIM, com todos os detalhes para instalação.</w:t>
            </w:r>
          </w:p>
        </w:tc>
      </w:tr>
    </w:tbl>
    <w:p w:rsidR="002D6639" w:rsidP="16AE7734" w:rsidRDefault="002D6639" w14:paraId="7347AE50" w14:textId="77777777">
      <w:pPr>
        <w:spacing w:after="0"/>
        <w:ind w:firstLine="360"/>
        <w:rPr>
          <w:rFonts w:ascii="Aptos" w:hAnsi="Aptos" w:eastAsia="Aptos" w:cs="Aptos"/>
          <w:color w:val="000000" w:themeColor="text1"/>
        </w:rPr>
      </w:pPr>
    </w:p>
    <w:p w:rsidRPr="00430567" w:rsidR="002D6639" w:rsidP="16AE7734" w:rsidRDefault="002D6639" w14:paraId="1FF7227C" w14:textId="77777777">
      <w:pPr>
        <w:pStyle w:val="Ttulo2"/>
        <w:numPr>
          <w:ilvl w:val="1"/>
          <w:numId w:val="7"/>
        </w:numPr>
        <w:rPr>
          <w:rFonts w:ascii="Aptos" w:hAnsi="Aptos" w:eastAsia="Aptos" w:cs="Aptos"/>
        </w:rPr>
      </w:pPr>
      <w:bookmarkStart w:name="_Toc228895380" w:id="37"/>
      <w:r w:rsidRPr="16AE7734" w:rsidR="0BE9EC3E">
        <w:rPr>
          <w:rFonts w:ascii="Aptos" w:hAnsi="Aptos" w:eastAsia="Aptos" w:cs="Aptos"/>
        </w:rPr>
        <w:t xml:space="preserve">COMO </w:t>
      </w:r>
      <w:r w:rsidRPr="16AE7734" w:rsidR="0BE9EC3E">
        <w:rPr>
          <w:rFonts w:ascii="Aptos" w:hAnsi="Aptos" w:eastAsia="Aptos" w:cs="Aptos"/>
        </w:rPr>
        <w:t>APLICAR</w:t>
      </w:r>
      <w:r w:rsidRPr="16AE7734" w:rsidR="0BE9EC3E">
        <w:rPr>
          <w:rFonts w:ascii="Aptos" w:hAnsi="Aptos" w:eastAsia="Aptos" w:cs="Aptos"/>
        </w:rPr>
        <w:t xml:space="preserve"> OS NÍVEIS DE INFORMAÇÃO (NI)</w:t>
      </w:r>
      <w:bookmarkEnd w:id="37"/>
    </w:p>
    <w:p w:rsidR="002D6639" w:rsidP="16AE7734" w:rsidRDefault="002D6639" w14:paraId="66F2A66B" w14:textId="67E400AD">
      <w:pPr>
        <w:pStyle w:val="Legenda"/>
        <w:keepNext w:val="1"/>
        <w:rPr>
          <w:rFonts w:ascii="Aptos" w:hAnsi="Aptos" w:eastAsia="Aptos" w:cs="Aptos"/>
        </w:rPr>
      </w:pPr>
      <w:r w:rsidRPr="16AE7734" w:rsidR="0BE9EC3E">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18</w:t>
      </w:r>
      <w:r>
        <w:fldChar w:fldCharType="end"/>
      </w:r>
      <w:r w:rsidRPr="16AE7734" w:rsidR="0BE9EC3E">
        <w:rPr>
          <w:rFonts w:ascii="Aptos" w:hAnsi="Aptos" w:eastAsia="Aptos" w:cs="Aptos"/>
        </w:rPr>
        <w:t xml:space="preserve"> - Nível de Informação</w:t>
      </w:r>
    </w:p>
    <w:tbl>
      <w:tblPr>
        <w:tblStyle w:val="TabeladeGrade4"/>
        <w:tblW w:w="9016" w:type="dxa"/>
        <w:tblLook w:val="04A0" w:firstRow="1" w:lastRow="0" w:firstColumn="1" w:lastColumn="0" w:noHBand="0" w:noVBand="1"/>
      </w:tblPr>
      <w:tblGrid>
        <w:gridCol w:w="2160"/>
        <w:gridCol w:w="3522"/>
        <w:gridCol w:w="3334"/>
      </w:tblGrid>
      <w:tr w:rsidRPr="009535EA" w:rsidR="002D6639" w:rsidTr="16AE7734" w14:paraId="483AA7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Mar/>
            <w:vAlign w:val="center"/>
          </w:tcPr>
          <w:p w:rsidRPr="009535EA" w:rsidR="002D6639" w:rsidP="16AE7734" w:rsidRDefault="002D6639" w14:paraId="05E739A1" w14:textId="77777777">
            <w:pPr>
              <w:jc w:val="center"/>
              <w:rPr>
                <w:rFonts w:ascii="Aptos" w:hAnsi="Aptos" w:eastAsia="Aptos" w:cs="Aptos"/>
                <w:color w:val="auto"/>
                <w:sz w:val="22"/>
                <w:szCs w:val="22"/>
              </w:rPr>
            </w:pPr>
            <w:r w:rsidRPr="16AE7734" w:rsidR="0BE9EC3E">
              <w:rPr>
                <w:rFonts w:ascii="Aptos" w:hAnsi="Aptos" w:eastAsia="Aptos" w:cs="Aptos"/>
                <w:color w:val="auto"/>
                <w:sz w:val="22"/>
                <w:szCs w:val="22"/>
              </w:rPr>
              <w:t>NÍVEL DE INFORMAÇÃO (NI)</w:t>
            </w:r>
          </w:p>
        </w:tc>
        <w:tc>
          <w:tcPr>
            <w:cnfStyle w:val="000000000000" w:firstRow="0" w:lastRow="0" w:firstColumn="0" w:lastColumn="0" w:oddVBand="0" w:evenVBand="0" w:oddHBand="0" w:evenHBand="0" w:firstRowFirstColumn="0" w:firstRowLastColumn="0" w:lastRowFirstColumn="0" w:lastRowLastColumn="0"/>
            <w:tcW w:w="3522" w:type="dxa"/>
            <w:tcMar/>
            <w:vAlign w:val="center"/>
          </w:tcPr>
          <w:p w:rsidRPr="009535EA" w:rsidR="002D6639" w:rsidP="16AE7734" w:rsidRDefault="002D6639" w14:paraId="129A9867"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0BE9EC3E">
              <w:rPr>
                <w:rFonts w:ascii="Aptos" w:hAnsi="Aptos" w:eastAsia="Aptos" w:cs="Aptos"/>
                <w:color w:val="auto"/>
                <w:sz w:val="22"/>
                <w:szCs w:val="22"/>
              </w:rPr>
              <w:t>DESCRIÇÃO DETALHADA</w:t>
            </w:r>
          </w:p>
        </w:tc>
        <w:tc>
          <w:tcPr>
            <w:cnfStyle w:val="000000000000" w:firstRow="0" w:lastRow="0" w:firstColumn="0" w:lastColumn="0" w:oddVBand="0" w:evenVBand="0" w:oddHBand="0" w:evenHBand="0" w:firstRowFirstColumn="0" w:firstRowLastColumn="0" w:lastRowFirstColumn="0" w:lastRowLastColumn="0"/>
            <w:tcW w:w="3334" w:type="dxa"/>
            <w:tcMar/>
            <w:vAlign w:val="center"/>
          </w:tcPr>
          <w:p w:rsidRPr="009535EA" w:rsidR="002D6639" w:rsidP="16AE7734" w:rsidRDefault="002D6639" w14:paraId="4FD562C3"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0BE9EC3E">
              <w:rPr>
                <w:rFonts w:ascii="Aptos" w:hAnsi="Aptos" w:eastAsia="Aptos" w:cs="Aptos"/>
                <w:color w:val="auto"/>
                <w:sz w:val="22"/>
                <w:szCs w:val="22"/>
              </w:rPr>
              <w:t>EXEMPLO PRÁTICO</w:t>
            </w:r>
          </w:p>
        </w:tc>
      </w:tr>
      <w:tr w:rsidRPr="009535EA" w:rsidR="002D6639" w:rsidTr="16AE7734" w14:paraId="1338B8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Mar/>
            <w:vAlign w:val="center"/>
          </w:tcPr>
          <w:p w:rsidRPr="009535EA" w:rsidR="002D6639" w:rsidP="16AE7734" w:rsidRDefault="002D6639" w14:paraId="0D306A33" w14:textId="77777777">
            <w:pPr>
              <w:jc w:val="center"/>
              <w:rPr>
                <w:rFonts w:ascii="Aptos" w:hAnsi="Aptos" w:eastAsia="Aptos" w:cs="Aptos"/>
                <w:sz w:val="22"/>
                <w:szCs w:val="22"/>
              </w:rPr>
            </w:pPr>
            <w:r w:rsidRPr="16AE7734" w:rsidR="0BE9EC3E">
              <w:rPr>
                <w:rFonts w:ascii="Aptos" w:hAnsi="Aptos" w:eastAsia="Aptos" w:cs="Aptos"/>
                <w:sz w:val="22"/>
                <w:szCs w:val="22"/>
              </w:rPr>
              <w:t>NI1</w:t>
            </w:r>
          </w:p>
        </w:tc>
        <w:tc>
          <w:tcPr>
            <w:cnfStyle w:val="000000000000" w:firstRow="0" w:lastRow="0" w:firstColumn="0" w:lastColumn="0" w:oddVBand="0" w:evenVBand="0" w:oddHBand="0" w:evenHBand="0" w:firstRowFirstColumn="0" w:firstRowLastColumn="0" w:lastRowFirstColumn="0" w:lastRowLastColumn="0"/>
            <w:tcW w:w="3522" w:type="dxa"/>
            <w:tcMar/>
          </w:tcPr>
          <w:p w:rsidRPr="009535EA" w:rsidR="002D6639" w:rsidP="16AE7734" w:rsidRDefault="002D6639" w14:paraId="1566CF5E"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Identificação básica do objeto, com descrição e código de identificação em vista</w:t>
            </w:r>
          </w:p>
        </w:tc>
        <w:tc>
          <w:tcPr>
            <w:cnfStyle w:val="000000000000" w:firstRow="0" w:lastRow="0" w:firstColumn="0" w:lastColumn="0" w:oddVBand="0" w:evenVBand="0" w:oddHBand="0" w:evenHBand="0" w:firstRowFirstColumn="0" w:firstRowLastColumn="0" w:lastRowFirstColumn="0" w:lastRowLastColumn="0"/>
            <w:tcW w:w="3334" w:type="dxa"/>
            <w:tcMar/>
          </w:tcPr>
          <w:p w:rsidRPr="009535EA" w:rsidR="002D6639" w:rsidP="16AE7734" w:rsidRDefault="002D6639" w14:paraId="242DFC67"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Item identificado como "PORTA_PVC_80x210_BRANCA" com código único "PM01".</w:t>
            </w:r>
          </w:p>
        </w:tc>
      </w:tr>
      <w:tr w:rsidRPr="009535EA" w:rsidR="002D6639" w:rsidTr="16AE7734" w14:paraId="1D01A36A" w14:textId="77777777">
        <w:tc>
          <w:tcPr>
            <w:cnfStyle w:val="001000000000" w:firstRow="0" w:lastRow="0" w:firstColumn="1" w:lastColumn="0" w:oddVBand="0" w:evenVBand="0" w:oddHBand="0" w:evenHBand="0" w:firstRowFirstColumn="0" w:firstRowLastColumn="0" w:lastRowFirstColumn="0" w:lastRowLastColumn="0"/>
            <w:tcW w:w="2160" w:type="dxa"/>
            <w:tcMar/>
            <w:vAlign w:val="center"/>
          </w:tcPr>
          <w:p w:rsidRPr="009535EA" w:rsidR="002D6639" w:rsidP="16AE7734" w:rsidRDefault="002D6639" w14:paraId="01FEC8D5" w14:textId="77777777">
            <w:pPr>
              <w:jc w:val="center"/>
              <w:rPr>
                <w:rFonts w:ascii="Aptos" w:hAnsi="Aptos" w:eastAsia="Aptos" w:cs="Aptos"/>
                <w:sz w:val="22"/>
                <w:szCs w:val="22"/>
              </w:rPr>
            </w:pPr>
            <w:r w:rsidRPr="16AE7734" w:rsidR="0BE9EC3E">
              <w:rPr>
                <w:rFonts w:ascii="Aptos" w:hAnsi="Aptos" w:eastAsia="Aptos" w:cs="Aptos"/>
                <w:sz w:val="22"/>
                <w:szCs w:val="22"/>
              </w:rPr>
              <w:t>NI2</w:t>
            </w:r>
          </w:p>
        </w:tc>
        <w:tc>
          <w:tcPr>
            <w:cnfStyle w:val="000000000000" w:firstRow="0" w:lastRow="0" w:firstColumn="0" w:lastColumn="0" w:oddVBand="0" w:evenVBand="0" w:oddHBand="0" w:evenHBand="0" w:firstRowFirstColumn="0" w:firstRowLastColumn="0" w:lastRowFirstColumn="0" w:lastRowLastColumn="0"/>
            <w:tcW w:w="3522" w:type="dxa"/>
            <w:tcMar/>
          </w:tcPr>
          <w:p w:rsidRPr="009535EA" w:rsidR="002D6639" w:rsidP="16AE7734" w:rsidRDefault="002D6639" w14:paraId="266B3A1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 xml:space="preserve">Inclusão de informações técnicas e funcionais que permitem análises e </w:t>
            </w:r>
            <w:r w:rsidRPr="16AE7734" w:rsidR="0BE9EC3E">
              <w:rPr>
                <w:rFonts w:ascii="Aptos" w:hAnsi="Aptos" w:eastAsia="Aptos" w:cs="Aptos"/>
                <w:sz w:val="22"/>
                <w:szCs w:val="22"/>
              </w:rPr>
              <w:t>simulações, como desempenho térmico, acústico, estrutural e energético.</w:t>
            </w:r>
          </w:p>
        </w:tc>
        <w:tc>
          <w:tcPr>
            <w:cnfStyle w:val="000000000000" w:firstRow="0" w:lastRow="0" w:firstColumn="0" w:lastColumn="0" w:oddVBand="0" w:evenVBand="0" w:oddHBand="0" w:evenHBand="0" w:firstRowFirstColumn="0" w:firstRowLastColumn="0" w:lastRowFirstColumn="0" w:lastRowLastColumn="0"/>
            <w:tcW w:w="3334" w:type="dxa"/>
            <w:tcMar/>
          </w:tcPr>
          <w:p w:rsidRPr="009535EA" w:rsidR="002D6639" w:rsidP="16AE7734" w:rsidRDefault="002D6639" w14:paraId="7AA16737"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 xml:space="preserve">Vidro com coeficiente de transmissão térmica e solar, usado </w:t>
            </w:r>
            <w:r w:rsidRPr="16AE7734" w:rsidR="0BE9EC3E">
              <w:rPr>
                <w:rFonts w:ascii="Aptos" w:hAnsi="Aptos" w:eastAsia="Aptos" w:cs="Aptos"/>
                <w:sz w:val="22"/>
                <w:szCs w:val="22"/>
              </w:rPr>
              <w:t>em simulações de conforto ambiental.</w:t>
            </w:r>
          </w:p>
        </w:tc>
      </w:tr>
      <w:tr w:rsidRPr="009535EA" w:rsidR="002D6639" w:rsidTr="16AE7734" w14:paraId="275930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Mar/>
            <w:vAlign w:val="center"/>
          </w:tcPr>
          <w:p w:rsidRPr="009535EA" w:rsidR="002D6639" w:rsidP="16AE7734" w:rsidRDefault="002D6639" w14:paraId="62E6EBDA" w14:textId="77777777">
            <w:pPr>
              <w:jc w:val="center"/>
              <w:rPr>
                <w:rFonts w:ascii="Aptos" w:hAnsi="Aptos" w:eastAsia="Aptos" w:cs="Aptos"/>
                <w:sz w:val="22"/>
                <w:szCs w:val="22"/>
              </w:rPr>
            </w:pPr>
            <w:r w:rsidRPr="16AE7734" w:rsidR="0BE9EC3E">
              <w:rPr>
                <w:rFonts w:ascii="Aptos" w:hAnsi="Aptos" w:eastAsia="Aptos" w:cs="Aptos"/>
                <w:sz w:val="22"/>
                <w:szCs w:val="22"/>
              </w:rPr>
              <w:t>NI3</w:t>
            </w:r>
          </w:p>
        </w:tc>
        <w:tc>
          <w:tcPr>
            <w:cnfStyle w:val="000000000000" w:firstRow="0" w:lastRow="0" w:firstColumn="0" w:lastColumn="0" w:oddVBand="0" w:evenVBand="0" w:oddHBand="0" w:evenHBand="0" w:firstRowFirstColumn="0" w:firstRowLastColumn="0" w:lastRowFirstColumn="0" w:lastRowLastColumn="0"/>
            <w:tcW w:w="3522" w:type="dxa"/>
            <w:tcMar/>
          </w:tcPr>
          <w:p w:rsidRPr="009535EA" w:rsidR="002D6639" w:rsidP="16AE7734" w:rsidRDefault="002D6639" w14:paraId="4FF2FBF0"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 xml:space="preserve">Informações destinadas à orçamentação, como código indicado na tabela de orçamento (Código EAP), descrição de serviços e unidades de medida. </w:t>
            </w:r>
          </w:p>
        </w:tc>
        <w:tc>
          <w:tcPr>
            <w:cnfStyle w:val="000000000000" w:firstRow="0" w:lastRow="0" w:firstColumn="0" w:lastColumn="0" w:oddVBand="0" w:evenVBand="0" w:oddHBand="0" w:evenHBand="0" w:firstRowFirstColumn="0" w:firstRowLastColumn="0" w:lastRowFirstColumn="0" w:lastRowLastColumn="0"/>
            <w:tcW w:w="3334" w:type="dxa"/>
            <w:tcMar/>
          </w:tcPr>
          <w:p w:rsidRPr="009535EA" w:rsidR="002D6639" w:rsidP="16AE7734" w:rsidRDefault="002D6639" w14:paraId="37B7F5B0"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Porta com código de orçamento, descrição do sistema construtivo, tipo de abertura, material, pintura, sistemas de ferragens...</w:t>
            </w:r>
          </w:p>
        </w:tc>
      </w:tr>
      <w:tr w:rsidRPr="009535EA" w:rsidR="002D6639" w:rsidTr="16AE7734" w14:paraId="575B0E65" w14:textId="77777777">
        <w:tc>
          <w:tcPr>
            <w:cnfStyle w:val="001000000000" w:firstRow="0" w:lastRow="0" w:firstColumn="1" w:lastColumn="0" w:oddVBand="0" w:evenVBand="0" w:oddHBand="0" w:evenHBand="0" w:firstRowFirstColumn="0" w:firstRowLastColumn="0" w:lastRowFirstColumn="0" w:lastRowLastColumn="0"/>
            <w:tcW w:w="2160" w:type="dxa"/>
            <w:tcMar/>
            <w:vAlign w:val="center"/>
          </w:tcPr>
          <w:p w:rsidRPr="009535EA" w:rsidR="002D6639" w:rsidP="16AE7734" w:rsidRDefault="002D6639" w14:paraId="2395A876" w14:textId="77777777">
            <w:pPr>
              <w:jc w:val="center"/>
              <w:rPr>
                <w:rFonts w:ascii="Aptos" w:hAnsi="Aptos" w:eastAsia="Aptos" w:cs="Aptos"/>
                <w:sz w:val="22"/>
                <w:szCs w:val="22"/>
              </w:rPr>
            </w:pPr>
            <w:r w:rsidRPr="16AE7734" w:rsidR="0BE9EC3E">
              <w:rPr>
                <w:rFonts w:ascii="Aptos" w:hAnsi="Aptos" w:eastAsia="Aptos" w:cs="Aptos"/>
                <w:sz w:val="22"/>
                <w:szCs w:val="22"/>
              </w:rPr>
              <w:t>NI4</w:t>
            </w:r>
          </w:p>
        </w:tc>
        <w:tc>
          <w:tcPr>
            <w:cnfStyle w:val="000000000000" w:firstRow="0" w:lastRow="0" w:firstColumn="0" w:lastColumn="0" w:oddVBand="0" w:evenVBand="0" w:oddHBand="0" w:evenHBand="0" w:firstRowFirstColumn="0" w:firstRowLastColumn="0" w:lastRowFirstColumn="0" w:lastRowLastColumn="0"/>
            <w:tcW w:w="3522" w:type="dxa"/>
            <w:tcMar/>
          </w:tcPr>
          <w:p w:rsidRPr="009535EA" w:rsidR="002D6639" w:rsidP="16AE7734" w:rsidRDefault="002D6639" w14:paraId="3F6C77C1"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Dados operacionais e de manutenção, como fabricante, número de série, vida útil, manuais, cronogramas de manutenção, entre outros. Suporta a gestão do ativo após a obra.</w:t>
            </w:r>
          </w:p>
        </w:tc>
        <w:tc>
          <w:tcPr>
            <w:cnfStyle w:val="000000000000" w:firstRow="0" w:lastRow="0" w:firstColumn="0" w:lastColumn="0" w:oddVBand="0" w:evenVBand="0" w:oddHBand="0" w:evenHBand="0" w:firstRowFirstColumn="0" w:firstRowLastColumn="0" w:lastRowFirstColumn="0" w:lastRowLastColumn="0"/>
            <w:tcW w:w="3334" w:type="dxa"/>
            <w:tcMar/>
          </w:tcPr>
          <w:p w:rsidRPr="009535EA" w:rsidR="002D6639" w:rsidP="16AE7734" w:rsidRDefault="002D6639" w14:paraId="3F3B0C7E"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sz w:val="22"/>
                <w:szCs w:val="22"/>
              </w:rPr>
            </w:pPr>
            <w:r w:rsidRPr="16AE7734" w:rsidR="0BE9EC3E">
              <w:rPr>
                <w:rFonts w:ascii="Aptos" w:hAnsi="Aptos" w:eastAsia="Aptos" w:cs="Aptos"/>
                <w:sz w:val="22"/>
                <w:szCs w:val="22"/>
              </w:rPr>
              <w:t>Equipamento de ar-condicionado com modelo, BTU, fabricante e periodicidade de manutenção registrados no modelo.</w:t>
            </w:r>
          </w:p>
        </w:tc>
      </w:tr>
    </w:tbl>
    <w:p w:rsidR="002D6639" w:rsidP="002D6639" w:rsidRDefault="002D6639" w14:paraId="60171F97" w14:textId="17BADF64">
      <w:pPr>
        <w:spacing w:line="259" w:lineRule="auto"/>
        <w:jc w:val="left"/>
        <w:rPr>
          <w:rFonts w:ascii="Calibri" w:hAnsi="Calibri" w:eastAsia="Calibri" w:cstheme="majorBidi"/>
          <w:b/>
          <w:color w:val="ED7D31" w:themeColor="accent2"/>
          <w:szCs w:val="26"/>
        </w:rPr>
      </w:pPr>
    </w:p>
    <w:p w:rsidRPr="002A187C" w:rsidR="002D6639" w:rsidP="16AE7734" w:rsidRDefault="002D6639" w14:paraId="7223D0B9" w14:textId="77777777">
      <w:pPr>
        <w:pStyle w:val="Ttulo2"/>
        <w:numPr>
          <w:ilvl w:val="1"/>
          <w:numId w:val="7"/>
        </w:numPr>
        <w:rPr>
          <w:rFonts w:ascii="Aptos" w:hAnsi="Aptos" w:eastAsia="Aptos" w:cs="Aptos"/>
        </w:rPr>
      </w:pPr>
      <w:bookmarkStart w:name="_Toc228895381" w:id="38"/>
      <w:r w:rsidRPr="16AE7734" w:rsidR="0BE9EC3E">
        <w:rPr>
          <w:rFonts w:ascii="Aptos" w:hAnsi="Aptos" w:eastAsia="Aptos" w:cs="Aptos"/>
        </w:rPr>
        <w:t>ND E NI – REQUISITOS DO MODELO</w:t>
      </w:r>
      <w:r w:rsidRPr="16AE7734" w:rsidR="0BE9EC3E">
        <w:rPr>
          <w:rFonts w:ascii="Aptos" w:hAnsi="Aptos" w:eastAsia="Aptos" w:cs="Aptos"/>
        </w:rPr>
        <w:t xml:space="preserve"> </w:t>
      </w:r>
      <w:r w:rsidRPr="16AE7734" w:rsidR="0BE9EC3E">
        <w:rPr>
          <w:rFonts w:ascii="Aptos" w:hAnsi="Aptos" w:eastAsia="Aptos" w:cs="Aptos"/>
          <w:color w:val="ED7D31" w:themeColor="accent2" w:themeTint="FF" w:themeShade="FF"/>
        </w:rPr>
        <w:t>(</w:t>
      </w:r>
      <w:r w:rsidRPr="16AE7734" w:rsidR="0BE9EC3E">
        <w:rPr>
          <w:rFonts w:ascii="Aptos" w:hAnsi="Aptos" w:eastAsia="Aptos" w:cs="Aptos"/>
          <w:color w:val="ED7D31" w:themeColor="accent2" w:themeTint="FF" w:themeShade="FF"/>
        </w:rPr>
        <w:t>DEFINIDO PEL</w:t>
      </w:r>
      <w:r w:rsidRPr="16AE7734" w:rsidR="0BE9EC3E">
        <w:rPr>
          <w:rFonts w:ascii="Aptos" w:hAnsi="Aptos" w:eastAsia="Aptos" w:cs="Aptos"/>
          <w:color w:val="ED7D31" w:themeColor="accent2" w:themeTint="FF" w:themeShade="FF"/>
        </w:rPr>
        <w:t>A</w:t>
      </w:r>
      <w:r w:rsidRPr="16AE7734" w:rsidR="0BE9EC3E">
        <w:rPr>
          <w:rFonts w:ascii="Aptos" w:hAnsi="Aptos" w:eastAsia="Aptos" w:cs="Aptos"/>
          <w:color w:val="ED7D31" w:themeColor="accent2" w:themeTint="FF" w:themeShade="FF"/>
        </w:rPr>
        <w:t xml:space="preserve"> CONTRATANTE</w:t>
      </w:r>
      <w:r w:rsidRPr="16AE7734" w:rsidR="0BE9EC3E">
        <w:rPr>
          <w:rFonts w:ascii="Aptos" w:hAnsi="Aptos" w:eastAsia="Aptos" w:cs="Aptos"/>
          <w:color w:val="ED7D31" w:themeColor="accent2" w:themeTint="FF" w:themeShade="FF"/>
        </w:rPr>
        <w:t>)</w:t>
      </w:r>
      <w:bookmarkEnd w:id="38"/>
    </w:p>
    <w:p w:rsidR="002D6639" w:rsidP="16AE7734" w:rsidRDefault="002D6639" w14:paraId="630B467C" w14:textId="596115D4">
      <w:pPr>
        <w:pStyle w:val="Legenda"/>
        <w:keepNext w:val="1"/>
        <w:rPr>
          <w:rFonts w:ascii="Aptos" w:hAnsi="Aptos" w:eastAsia="Aptos" w:cs="Aptos"/>
        </w:rPr>
      </w:pPr>
      <w:r w:rsidRPr="16AE7734" w:rsidR="0BE9EC3E">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19</w:t>
      </w:r>
      <w:r>
        <w:fldChar w:fldCharType="end"/>
      </w:r>
      <w:r w:rsidRPr="16AE7734" w:rsidR="0BE9EC3E">
        <w:rPr>
          <w:rFonts w:ascii="Aptos" w:hAnsi="Aptos" w:eastAsia="Aptos" w:cs="Aptos"/>
        </w:rPr>
        <w:t xml:space="preserve"> - Requisitos de ND e NI</w:t>
      </w:r>
    </w:p>
    <w:tbl>
      <w:tblPr>
        <w:tblStyle w:val="TabeladeGradeClara"/>
        <w:tblW w:w="9234" w:type="dxa"/>
        <w:tblLayout w:type="fixed"/>
        <w:tblLook w:val="06A0" w:firstRow="1" w:lastRow="0" w:firstColumn="1" w:lastColumn="0" w:noHBand="1" w:noVBand="1"/>
      </w:tblPr>
      <w:tblGrid>
        <w:gridCol w:w="3960"/>
        <w:gridCol w:w="930"/>
        <w:gridCol w:w="930"/>
        <w:gridCol w:w="915"/>
        <w:gridCol w:w="840"/>
        <w:gridCol w:w="855"/>
        <w:gridCol w:w="804"/>
      </w:tblGrid>
      <w:tr w:rsidRPr="009535EA" w:rsidR="002D6639" w:rsidTr="16AE7734" w14:paraId="5F84B5BB" w14:textId="77777777">
        <w:trPr>
          <w:trHeight w:val="300"/>
        </w:trPr>
        <w:tc>
          <w:tcPr>
            <w:tcW w:w="3960" w:type="dxa"/>
            <w:vMerge w:val="restart"/>
            <w:tcBorders>
              <w:right w:val="single" w:color="000000" w:themeColor="text1" w:sz="12" w:space="0"/>
            </w:tcBorders>
            <w:shd w:val="clear" w:color="auto" w:fill="D9D9D9" w:themeFill="background1" w:themeFillShade="D9"/>
            <w:tcMar/>
            <w:vAlign w:val="center"/>
          </w:tcPr>
          <w:p w:rsidRPr="009535EA" w:rsidR="002D6639" w:rsidP="16AE7734" w:rsidRDefault="002D6639" w14:paraId="429BF7DC" w14:textId="77777777">
            <w:pPr>
              <w:jc w:val="center"/>
              <w:rPr>
                <w:rFonts w:ascii="Aptos" w:hAnsi="Aptos" w:eastAsia="Aptos" w:cs="Aptos"/>
                <w:color w:val="000000" w:themeColor="text1"/>
                <w:sz w:val="20"/>
                <w:szCs w:val="20"/>
              </w:rPr>
            </w:pPr>
            <w:r w:rsidRPr="16AE7734" w:rsidR="0BE9EC3E">
              <w:rPr>
                <w:rFonts w:ascii="Aptos" w:hAnsi="Aptos" w:eastAsia="Aptos" w:cs="Aptos"/>
                <w:b w:val="1"/>
                <w:bCs w:val="1"/>
                <w:color w:val="000000" w:themeColor="text1" w:themeTint="FF" w:themeShade="FF"/>
                <w:sz w:val="20"/>
                <w:szCs w:val="20"/>
              </w:rPr>
              <w:t>DESCRIÇÃO</w:t>
            </w:r>
          </w:p>
        </w:tc>
        <w:tc>
          <w:tcPr>
            <w:tcW w:w="186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002D6639" w:rsidP="16AE7734" w:rsidRDefault="002D6639" w14:paraId="74809394"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LEVANTAMENTO EXISTENTE</w:t>
            </w:r>
          </w:p>
        </w:tc>
        <w:tc>
          <w:tcPr>
            <w:tcW w:w="1755"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03AA7ABF"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 xml:space="preserve">ANTEPROJETO </w:t>
            </w:r>
          </w:p>
        </w:tc>
        <w:tc>
          <w:tcPr>
            <w:tcW w:w="1659"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3E33AD1B" w14:textId="77777777">
            <w:pPr>
              <w:jc w:val="center"/>
              <w:rPr>
                <w:rFonts w:ascii="Aptos" w:hAnsi="Aptos" w:eastAsia="Aptos" w:cs="Aptos"/>
                <w:color w:val="000000" w:themeColor="text1"/>
                <w:sz w:val="20"/>
                <w:szCs w:val="20"/>
              </w:rPr>
            </w:pPr>
            <w:r w:rsidRPr="16AE7734" w:rsidR="0BE9EC3E">
              <w:rPr>
                <w:rFonts w:ascii="Aptos" w:hAnsi="Aptos" w:eastAsia="Aptos" w:cs="Aptos"/>
                <w:b w:val="1"/>
                <w:bCs w:val="1"/>
                <w:color w:val="000000" w:themeColor="text1" w:themeTint="FF" w:themeShade="FF"/>
                <w:sz w:val="20"/>
                <w:szCs w:val="20"/>
              </w:rPr>
              <w:t>PROJETO EXECUTIVO</w:t>
            </w:r>
          </w:p>
        </w:tc>
      </w:tr>
      <w:tr w:rsidRPr="009535EA" w:rsidR="002D6639" w:rsidTr="16AE7734" w14:paraId="47B4E3EC" w14:textId="77777777">
        <w:trPr>
          <w:trHeight w:val="300"/>
        </w:trPr>
        <w:tc>
          <w:tcPr>
            <w:tcW w:w="3960" w:type="dxa"/>
            <w:vMerge/>
            <w:tcMar/>
            <w:vAlign w:val="center"/>
          </w:tcPr>
          <w:p w:rsidRPr="009535EA" w:rsidR="002D6639" w:rsidP="00954E18" w:rsidRDefault="002D6639" w14:paraId="013CA75F" w14:textId="77777777">
            <w:pPr>
              <w:jc w:val="left"/>
              <w:rPr>
                <w:rFonts w:cstheme="minorHAnsi"/>
                <w:sz w:val="22"/>
              </w:rPr>
            </w:pPr>
          </w:p>
        </w:tc>
        <w:tc>
          <w:tcPr>
            <w:tcW w:w="93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tcPr>
          <w:p w:rsidR="002D6639" w:rsidP="16AE7734" w:rsidRDefault="002D6639" w14:paraId="0EED9239"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ND</w:t>
            </w:r>
          </w:p>
        </w:tc>
        <w:tc>
          <w:tcPr>
            <w:tcW w:w="93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tcPr>
          <w:p w:rsidR="002D6639" w:rsidP="16AE7734" w:rsidRDefault="002D6639" w14:paraId="4B0F5CB7"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NI</w:t>
            </w:r>
          </w:p>
        </w:tc>
        <w:tc>
          <w:tcPr>
            <w:tcW w:w="91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2764ACD0"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ND</w:t>
            </w:r>
          </w:p>
        </w:tc>
        <w:tc>
          <w:tcPr>
            <w:tcW w:w="8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5C467EED" w14:textId="77777777">
            <w:pPr>
              <w:jc w:val="center"/>
              <w:rPr>
                <w:rFonts w:ascii="Aptos" w:hAnsi="Aptos" w:eastAsia="Aptos" w:cs="Aptos"/>
                <w:b w:val="1"/>
                <w:bCs w:val="1"/>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NI</w:t>
            </w:r>
          </w:p>
        </w:tc>
        <w:tc>
          <w:tcPr>
            <w:tcW w:w="85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1780425C" w14:textId="77777777">
            <w:pPr>
              <w:jc w:val="center"/>
              <w:rPr>
                <w:rFonts w:ascii="Aptos" w:hAnsi="Aptos" w:eastAsia="Aptos" w:cs="Aptos"/>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ND</w:t>
            </w:r>
          </w:p>
        </w:tc>
        <w:tc>
          <w:tcPr>
            <w:tcW w:w="80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tcMar/>
            <w:vAlign w:val="center"/>
          </w:tcPr>
          <w:p w:rsidRPr="009535EA" w:rsidR="002D6639" w:rsidP="16AE7734" w:rsidRDefault="002D6639" w14:paraId="2E7E8B5B" w14:textId="77777777">
            <w:pPr>
              <w:jc w:val="center"/>
              <w:rPr>
                <w:rFonts w:ascii="Aptos" w:hAnsi="Aptos" w:eastAsia="Aptos" w:cs="Aptos"/>
                <w:color w:val="000000" w:themeColor="text1"/>
                <w:sz w:val="20"/>
                <w:szCs w:val="20"/>
              </w:rPr>
            </w:pPr>
            <w:r w:rsidRPr="16AE7734" w:rsidR="0BE9EC3E">
              <w:rPr>
                <w:rFonts w:ascii="Aptos" w:hAnsi="Aptos" w:eastAsia="Aptos" w:cs="Aptos"/>
                <w:b w:val="1"/>
                <w:bCs w:val="1"/>
                <w:color w:val="000000" w:themeColor="text1" w:themeTint="FF" w:themeShade="FF"/>
                <w:sz w:val="20"/>
                <w:szCs w:val="20"/>
              </w:rPr>
              <w:t>NI</w:t>
            </w:r>
          </w:p>
        </w:tc>
      </w:tr>
      <w:tr w:rsidRPr="009535EA" w:rsidR="002D6639" w:rsidTr="16AE7734" w14:paraId="577CC572"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0198A19D" w14:textId="77777777">
            <w:pPr>
              <w:jc w:val="left"/>
              <w:rPr>
                <w:rFonts w:ascii="Aptos" w:hAnsi="Aptos" w:eastAsia="Aptos" w:cs="Aptos"/>
              </w:rPr>
            </w:pPr>
          </w:p>
        </w:tc>
      </w:tr>
      <w:tr w:rsidRPr="009535EA" w:rsidR="002D6639" w:rsidTr="16AE7734" w14:paraId="0907EDBC"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68AF963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POSTE EXISTENTE</w:t>
            </w:r>
          </w:p>
        </w:tc>
        <w:tc>
          <w:tcPr>
            <w:tcW w:w="930" w:type="dxa"/>
            <w:tcBorders>
              <w:top w:val="single" w:color="000000" w:themeColor="text1" w:sz="12" w:space="0"/>
            </w:tcBorders>
            <w:tcMar/>
          </w:tcPr>
          <w:p w:rsidR="002D6639" w:rsidP="16AE7734" w:rsidRDefault="002D6639" w14:paraId="332254D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471E3B1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6DCD998D"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038898E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2A5EB84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0ED1286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78EBDDC1" w14:textId="77777777">
        <w:trPr>
          <w:trHeight w:val="300"/>
        </w:trPr>
        <w:tc>
          <w:tcPr>
            <w:tcW w:w="3960" w:type="dxa"/>
            <w:tcBorders>
              <w:left w:val="single" w:color="000000" w:themeColor="text1" w:sz="12" w:space="0"/>
            </w:tcBorders>
            <w:tcMar/>
            <w:vAlign w:val="bottom"/>
          </w:tcPr>
          <w:p w:rsidRPr="009535EA" w:rsidR="002D6639" w:rsidP="16AE7734" w:rsidRDefault="002D6639" w14:paraId="1037F18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ÁRVORE EXISTENTE</w:t>
            </w:r>
          </w:p>
        </w:tc>
        <w:tc>
          <w:tcPr>
            <w:tcW w:w="930" w:type="dxa"/>
            <w:tcMar/>
          </w:tcPr>
          <w:p w:rsidR="002D6639" w:rsidP="16AE7734" w:rsidRDefault="002D6639" w14:paraId="4D38C22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57CEEF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4E763CC"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BEC778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9B3528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1F72246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2C1E525D" w14:textId="77777777">
        <w:trPr>
          <w:trHeight w:val="300"/>
        </w:trPr>
        <w:tc>
          <w:tcPr>
            <w:tcW w:w="3960" w:type="dxa"/>
            <w:tcBorders>
              <w:left w:val="single" w:color="000000" w:themeColor="text1" w:sz="12" w:space="0"/>
            </w:tcBorders>
            <w:tcMar/>
            <w:vAlign w:val="bottom"/>
          </w:tcPr>
          <w:p w:rsidRPr="009535EA" w:rsidR="002D6639" w:rsidP="16AE7734" w:rsidRDefault="002D6639" w14:paraId="0BA740D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EDIFICAÇÃO EXISTENTE</w:t>
            </w:r>
          </w:p>
        </w:tc>
        <w:tc>
          <w:tcPr>
            <w:tcW w:w="930" w:type="dxa"/>
            <w:tcMar/>
          </w:tcPr>
          <w:p w:rsidR="002D6639" w:rsidP="16AE7734" w:rsidRDefault="002D6639" w14:paraId="2A6FE24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147C98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5A0A374C"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54F84BD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482E3F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C6FE7D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37DD7F4A" w14:textId="77777777">
        <w:trPr>
          <w:trHeight w:val="300"/>
        </w:trPr>
        <w:tc>
          <w:tcPr>
            <w:tcW w:w="3960" w:type="dxa"/>
            <w:tcBorders>
              <w:left w:val="single" w:color="000000" w:themeColor="text1" w:sz="12" w:space="0"/>
            </w:tcBorders>
            <w:tcMar/>
            <w:vAlign w:val="bottom"/>
          </w:tcPr>
          <w:p w:rsidRPr="009535EA" w:rsidR="002D6639" w:rsidP="00954E18" w:rsidRDefault="002D6639" w14:paraId="224A8E28" w14:textId="77777777">
            <w:pPr>
              <w:jc w:val="left"/>
              <w:rPr>
                <w:rFonts w:eastAsiaTheme="minorEastAsia" w:cstheme="minorHAnsi"/>
                <w:color w:val="000000" w:themeColor="text1"/>
                <w:sz w:val="22"/>
              </w:rPr>
            </w:pPr>
            <w:r w:rsidRPr="009535EA">
              <w:rPr>
                <w:rFonts w:eastAsiaTheme="minorEastAsia" w:cstheme="minorHAnsi"/>
                <w:color w:val="000000" w:themeColor="text1"/>
                <w:sz w:val="22"/>
              </w:rPr>
              <w:t>CAIXA DE INSPEÇÃO EXISTENTE</w:t>
            </w:r>
          </w:p>
        </w:tc>
        <w:tc>
          <w:tcPr>
            <w:tcW w:w="930" w:type="dxa"/>
            <w:tcMar/>
          </w:tcPr>
          <w:p w:rsidR="002D6639" w:rsidP="00954E18" w:rsidRDefault="002D6639" w14:paraId="213C5C3D" w14:textId="77777777">
            <w:pPr>
              <w:jc w:val="center"/>
              <w:rPr>
                <w:rFonts w:eastAsiaTheme="minorEastAsia"/>
                <w:color w:val="000000" w:themeColor="text1"/>
                <w:sz w:val="22"/>
              </w:rPr>
            </w:pPr>
            <w:r w:rsidRPr="0133B6A3">
              <w:rPr>
                <w:rFonts w:eastAsiaTheme="minorEastAsia"/>
                <w:color w:val="000000" w:themeColor="text1"/>
                <w:sz w:val="22"/>
              </w:rPr>
              <w:t>2</w:t>
            </w:r>
          </w:p>
        </w:tc>
        <w:tc>
          <w:tcPr>
            <w:tcW w:w="930" w:type="dxa"/>
            <w:tcMar/>
          </w:tcPr>
          <w:p w:rsidR="002D6639" w:rsidP="00954E18" w:rsidRDefault="002D6639" w14:paraId="23AB637C" w14:textId="77777777">
            <w:pPr>
              <w:jc w:val="center"/>
              <w:rPr>
                <w:rFonts w:eastAsiaTheme="minorEastAsia"/>
                <w:color w:val="000000" w:themeColor="text1"/>
                <w:sz w:val="22"/>
              </w:rPr>
            </w:pPr>
            <w:r w:rsidRPr="0133B6A3">
              <w:rPr>
                <w:rFonts w:eastAsiaTheme="minorEastAsia"/>
                <w:color w:val="000000" w:themeColor="text1"/>
                <w:sz w:val="22"/>
              </w:rPr>
              <w:t>1</w:t>
            </w:r>
          </w:p>
        </w:tc>
        <w:tc>
          <w:tcPr>
            <w:tcW w:w="915" w:type="dxa"/>
            <w:tcMar/>
            <w:vAlign w:val="center"/>
          </w:tcPr>
          <w:p w:rsidRPr="009535EA" w:rsidR="002D6639" w:rsidP="00954E18" w:rsidRDefault="002D6639" w14:paraId="01143EED" w14:textId="77777777">
            <w:pPr>
              <w:jc w:val="center"/>
              <w:rPr>
                <w:rFonts w:cstheme="minorHAnsi"/>
                <w:sz w:val="22"/>
              </w:rPr>
            </w:pPr>
            <w:r w:rsidRPr="009535EA">
              <w:rPr>
                <w:rFonts w:eastAsiaTheme="minorEastAsia" w:cstheme="minorHAnsi"/>
                <w:color w:val="000000" w:themeColor="text1"/>
                <w:sz w:val="22"/>
              </w:rPr>
              <w:t>2</w:t>
            </w:r>
          </w:p>
        </w:tc>
        <w:tc>
          <w:tcPr>
            <w:tcW w:w="840" w:type="dxa"/>
            <w:tcMar/>
            <w:vAlign w:val="center"/>
          </w:tcPr>
          <w:p w:rsidRPr="009535EA" w:rsidR="002D6639" w:rsidP="00954E18" w:rsidRDefault="002D6639" w14:paraId="00BECA64" w14:textId="77777777">
            <w:pPr>
              <w:jc w:val="center"/>
              <w:rPr>
                <w:rFonts w:eastAsiaTheme="minorEastAsia" w:cstheme="minorHAnsi"/>
                <w:color w:val="000000" w:themeColor="text1"/>
                <w:sz w:val="22"/>
              </w:rPr>
            </w:pPr>
            <w:r w:rsidRPr="009535EA">
              <w:rPr>
                <w:rFonts w:eastAsiaTheme="minorEastAsia" w:cstheme="minorHAnsi"/>
                <w:color w:val="000000" w:themeColor="text1"/>
                <w:sz w:val="22"/>
              </w:rPr>
              <w:t>1</w:t>
            </w:r>
          </w:p>
        </w:tc>
        <w:tc>
          <w:tcPr>
            <w:tcW w:w="855" w:type="dxa"/>
            <w:tcMar/>
            <w:vAlign w:val="center"/>
          </w:tcPr>
          <w:p w:rsidRPr="009535EA" w:rsidR="002D6639" w:rsidP="00954E18" w:rsidRDefault="002D6639" w14:paraId="32670BF6" w14:textId="77777777">
            <w:pPr>
              <w:jc w:val="center"/>
              <w:rPr>
                <w:rFonts w:eastAsiaTheme="minorEastAsia" w:cstheme="minorHAnsi"/>
                <w:color w:val="000000" w:themeColor="text1"/>
                <w:sz w:val="22"/>
              </w:rPr>
            </w:pPr>
            <w:r w:rsidRPr="009535EA">
              <w:rPr>
                <w:rFonts w:eastAsiaTheme="minorEastAsia" w:cstheme="minorHAnsi"/>
                <w:color w:val="000000" w:themeColor="text1"/>
                <w:sz w:val="22"/>
              </w:rPr>
              <w:t>3</w:t>
            </w:r>
          </w:p>
        </w:tc>
        <w:tc>
          <w:tcPr>
            <w:tcW w:w="804" w:type="dxa"/>
            <w:tcBorders>
              <w:right w:val="single" w:color="000000" w:themeColor="text1" w:sz="12" w:space="0"/>
            </w:tcBorders>
            <w:tcMar/>
            <w:vAlign w:val="center"/>
          </w:tcPr>
          <w:p w:rsidRPr="009535EA" w:rsidR="002D6639" w:rsidP="00954E18" w:rsidRDefault="002D6639" w14:paraId="3642B318" w14:textId="77777777">
            <w:pPr>
              <w:jc w:val="center"/>
              <w:rPr>
                <w:rFonts w:eastAsiaTheme="minorEastAsia" w:cstheme="minorHAnsi"/>
                <w:color w:val="000000" w:themeColor="text1"/>
                <w:sz w:val="22"/>
              </w:rPr>
            </w:pPr>
            <w:r w:rsidRPr="009535EA">
              <w:rPr>
                <w:rFonts w:eastAsiaTheme="minorEastAsia" w:cstheme="minorHAnsi"/>
                <w:color w:val="000000" w:themeColor="text1"/>
                <w:sz w:val="22"/>
              </w:rPr>
              <w:t>1</w:t>
            </w:r>
          </w:p>
        </w:tc>
      </w:tr>
      <w:tr w:rsidRPr="009535EA" w:rsidR="002D6639" w:rsidTr="16AE7734" w14:paraId="64D6B46E"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47691AB1"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CADASTRO DE INTERFERÊNCIAS</w:t>
            </w:r>
          </w:p>
        </w:tc>
        <w:tc>
          <w:tcPr>
            <w:tcW w:w="930" w:type="dxa"/>
            <w:tcBorders>
              <w:bottom w:val="single" w:color="000000" w:themeColor="text1" w:sz="12" w:space="0"/>
            </w:tcBorders>
            <w:tcMar/>
            <w:vAlign w:val="center"/>
          </w:tcPr>
          <w:p w:rsidR="002D6639" w:rsidP="16AE7734" w:rsidRDefault="002D6639" w14:paraId="2631C5D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5E8015F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72D74911"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481B150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5203619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66C313A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4BAF1638"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1BD4BEF9" w14:textId="77777777">
            <w:pPr>
              <w:jc w:val="left"/>
              <w:rPr>
                <w:rFonts w:ascii="Aptos" w:hAnsi="Aptos" w:eastAsia="Aptos" w:cs="Aptos"/>
              </w:rPr>
            </w:pPr>
          </w:p>
        </w:tc>
      </w:tr>
      <w:tr w:rsidRPr="009535EA" w:rsidR="002D6639" w:rsidTr="16AE7734" w14:paraId="381BE294"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16F4524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SINALIZAÇÃO VERTICAL EXISTENTE</w:t>
            </w:r>
          </w:p>
        </w:tc>
        <w:tc>
          <w:tcPr>
            <w:tcW w:w="930" w:type="dxa"/>
            <w:tcBorders>
              <w:top w:val="single" w:color="000000" w:themeColor="text1" w:sz="12" w:space="0"/>
            </w:tcBorders>
            <w:tcMar/>
          </w:tcPr>
          <w:p w:rsidR="002D6639" w:rsidP="16AE7734" w:rsidRDefault="002D6639" w14:paraId="3605A29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113B868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33A48C56"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4AA887E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3E7349E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67E7866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000B34BC" w14:textId="77777777">
        <w:trPr>
          <w:trHeight w:val="300"/>
        </w:trPr>
        <w:tc>
          <w:tcPr>
            <w:tcW w:w="3960" w:type="dxa"/>
            <w:tcBorders>
              <w:left w:val="single" w:color="000000" w:themeColor="text1" w:sz="12" w:space="0"/>
            </w:tcBorders>
            <w:tcMar/>
            <w:vAlign w:val="bottom"/>
          </w:tcPr>
          <w:p w:rsidRPr="009535EA" w:rsidR="002D6639" w:rsidP="16AE7734" w:rsidRDefault="002D6639" w14:paraId="20D0145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ELEMENTO DE DRENAGEM EXISTENTE</w:t>
            </w:r>
          </w:p>
        </w:tc>
        <w:tc>
          <w:tcPr>
            <w:tcW w:w="930" w:type="dxa"/>
            <w:tcMar/>
          </w:tcPr>
          <w:p w:rsidR="002D6639" w:rsidP="16AE7734" w:rsidRDefault="002D6639" w14:paraId="69A93FD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D0427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437C87BD"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B7032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A5EA31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04" w:type="dxa"/>
            <w:tcBorders>
              <w:right w:val="single" w:color="000000" w:themeColor="text1" w:sz="12" w:space="0"/>
            </w:tcBorders>
            <w:tcMar/>
            <w:vAlign w:val="center"/>
          </w:tcPr>
          <w:p w:rsidRPr="009535EA" w:rsidR="002D6639" w:rsidP="16AE7734" w:rsidRDefault="002D6639" w14:paraId="5BA2650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36414978" w14:textId="77777777">
        <w:trPr>
          <w:trHeight w:val="300"/>
        </w:trPr>
        <w:tc>
          <w:tcPr>
            <w:tcW w:w="3960" w:type="dxa"/>
            <w:tcBorders>
              <w:left w:val="single" w:color="000000" w:themeColor="text1" w:sz="12" w:space="0"/>
            </w:tcBorders>
            <w:tcMar/>
            <w:vAlign w:val="bottom"/>
          </w:tcPr>
          <w:p w:rsidRPr="009535EA" w:rsidR="002D6639" w:rsidP="16AE7734" w:rsidRDefault="002D6639" w14:paraId="48F2CCB0"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PAVIMENTO EXISTENTE</w:t>
            </w:r>
          </w:p>
        </w:tc>
        <w:tc>
          <w:tcPr>
            <w:tcW w:w="930" w:type="dxa"/>
            <w:tcMar/>
          </w:tcPr>
          <w:p w:rsidR="002D6639" w:rsidP="16AE7734" w:rsidRDefault="002D6639" w14:paraId="25A3653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86EB7F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A942F10"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41DE32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43EBA1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04" w:type="dxa"/>
            <w:tcBorders>
              <w:right w:val="single" w:color="000000" w:themeColor="text1" w:sz="12" w:space="0"/>
            </w:tcBorders>
            <w:tcMar/>
            <w:vAlign w:val="center"/>
          </w:tcPr>
          <w:p w:rsidRPr="009535EA" w:rsidR="002D6639" w:rsidP="16AE7734" w:rsidRDefault="002D6639" w14:paraId="7575761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09E95628"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01AC621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CONDIÇÕES EXISTENTES</w:t>
            </w:r>
          </w:p>
        </w:tc>
        <w:tc>
          <w:tcPr>
            <w:tcW w:w="930" w:type="dxa"/>
            <w:tcBorders>
              <w:bottom w:val="single" w:color="000000" w:themeColor="text1" w:sz="12" w:space="0"/>
            </w:tcBorders>
            <w:tcMar/>
            <w:vAlign w:val="center"/>
          </w:tcPr>
          <w:p w:rsidR="002D6639" w:rsidP="16AE7734" w:rsidRDefault="002D6639" w14:paraId="4D3B58C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78CAB1D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1316C375"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6B55145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39F9B68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3BDC34F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6DD98FB0"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579AEF42" w14:textId="77777777">
            <w:pPr>
              <w:jc w:val="left"/>
              <w:rPr>
                <w:rFonts w:ascii="Aptos" w:hAnsi="Aptos" w:eastAsia="Aptos" w:cs="Aptos"/>
              </w:rPr>
            </w:pPr>
          </w:p>
        </w:tc>
      </w:tr>
      <w:tr w:rsidRPr="009535EA" w:rsidR="002D6639" w:rsidTr="16AE7734" w14:paraId="3CEE3326"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4E6A558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CANTEIRO DE OBRAS</w:t>
            </w:r>
          </w:p>
        </w:tc>
        <w:tc>
          <w:tcPr>
            <w:tcW w:w="930" w:type="dxa"/>
            <w:tcBorders>
              <w:top w:val="single" w:color="000000" w:themeColor="text1" w:sz="12" w:space="0"/>
            </w:tcBorders>
            <w:tcMar/>
          </w:tcPr>
          <w:p w:rsidR="002D6639" w:rsidP="16AE7734" w:rsidRDefault="002D6639" w14:paraId="606059A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Borders>
              <w:top w:val="single" w:color="000000" w:themeColor="text1" w:sz="12" w:space="0"/>
            </w:tcBorders>
            <w:tcMar/>
          </w:tcPr>
          <w:p w:rsidR="002D6639" w:rsidP="16AE7734" w:rsidRDefault="002D6639" w14:paraId="6B5D848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Borders>
              <w:top w:val="single" w:color="000000" w:themeColor="text1" w:sz="12" w:space="0"/>
            </w:tcBorders>
            <w:tcMar/>
            <w:vAlign w:val="center"/>
          </w:tcPr>
          <w:p w:rsidRPr="009535EA" w:rsidR="002D6639" w:rsidP="16AE7734" w:rsidRDefault="002D6639" w14:paraId="7DB16BA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40" w:type="dxa"/>
            <w:tcBorders>
              <w:top w:val="single" w:color="000000" w:themeColor="text1" w:sz="12" w:space="0"/>
            </w:tcBorders>
            <w:tcMar/>
            <w:vAlign w:val="center"/>
          </w:tcPr>
          <w:p w:rsidRPr="009535EA" w:rsidR="002D6639" w:rsidP="16AE7734" w:rsidRDefault="002D6639" w14:paraId="1A7CE72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44BD71A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32BDF85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1754E16"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192CFC1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INSTALAÇÕES PROVISÓRIAS</w:t>
            </w:r>
          </w:p>
        </w:tc>
        <w:tc>
          <w:tcPr>
            <w:tcW w:w="930" w:type="dxa"/>
            <w:tcBorders>
              <w:bottom w:val="single" w:color="000000" w:themeColor="text1" w:sz="12" w:space="0"/>
            </w:tcBorders>
            <w:tcMar/>
          </w:tcPr>
          <w:p w:rsidR="002D6639" w:rsidP="16AE7734" w:rsidRDefault="002D6639" w14:paraId="6DCFDC8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Borders>
              <w:bottom w:val="single" w:color="000000" w:themeColor="text1" w:sz="12" w:space="0"/>
            </w:tcBorders>
            <w:tcMar/>
          </w:tcPr>
          <w:p w:rsidR="002D6639" w:rsidP="16AE7734" w:rsidRDefault="002D6639" w14:paraId="5A4C805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Borders>
              <w:bottom w:val="single" w:color="000000" w:themeColor="text1" w:sz="12" w:space="0"/>
            </w:tcBorders>
            <w:tcMar/>
            <w:vAlign w:val="center"/>
          </w:tcPr>
          <w:p w:rsidRPr="009535EA" w:rsidR="002D6639" w:rsidP="16AE7734" w:rsidRDefault="002D6639" w14:paraId="43E433C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40" w:type="dxa"/>
            <w:tcBorders>
              <w:bottom w:val="single" w:color="000000" w:themeColor="text1" w:sz="12" w:space="0"/>
            </w:tcBorders>
            <w:tcMar/>
            <w:vAlign w:val="center"/>
          </w:tcPr>
          <w:p w:rsidRPr="009535EA" w:rsidR="002D6639" w:rsidP="16AE7734" w:rsidRDefault="002D6639" w14:paraId="24A3B05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36B0B8E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34B2FBD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899FC25"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1C41850D" w14:textId="77777777">
            <w:pPr>
              <w:jc w:val="left"/>
              <w:rPr>
                <w:rFonts w:ascii="Aptos" w:hAnsi="Aptos" w:eastAsia="Aptos" w:cs="Aptos"/>
              </w:rPr>
            </w:pPr>
          </w:p>
        </w:tc>
      </w:tr>
      <w:tr w:rsidRPr="009535EA" w:rsidR="002D6639" w:rsidTr="16AE7734" w14:paraId="3520824E"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666AE8A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TERRENO NATURAL</w:t>
            </w:r>
          </w:p>
        </w:tc>
        <w:tc>
          <w:tcPr>
            <w:tcW w:w="930" w:type="dxa"/>
            <w:tcBorders>
              <w:top w:val="single" w:color="000000" w:themeColor="text1" w:sz="12" w:space="0"/>
            </w:tcBorders>
            <w:tcMar/>
          </w:tcPr>
          <w:p w:rsidR="002D6639" w:rsidP="16AE7734" w:rsidRDefault="002D6639" w14:paraId="2E6C97B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170494F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25D42AB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5776830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788E266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0064C68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11AA0524"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3B33C7B3"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TERRENO DE PROJETO</w:t>
            </w:r>
          </w:p>
        </w:tc>
        <w:tc>
          <w:tcPr>
            <w:tcW w:w="930" w:type="dxa"/>
            <w:tcBorders>
              <w:bottom w:val="single" w:color="000000" w:themeColor="text1" w:sz="12" w:space="0"/>
            </w:tcBorders>
            <w:tcMar/>
          </w:tcPr>
          <w:p w:rsidR="002D6639" w:rsidP="16AE7734" w:rsidRDefault="002D6639" w14:paraId="4C80EC5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08F7253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0C5C5D0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4E6943B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37576E1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302835F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r>
      <w:tr w:rsidRPr="009535EA" w:rsidR="002D6639" w:rsidTr="16AE7734" w14:paraId="4295BA2D"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293FE76" w14:textId="77777777">
            <w:pPr>
              <w:jc w:val="left"/>
              <w:rPr>
                <w:rFonts w:ascii="Aptos" w:hAnsi="Aptos" w:eastAsia="Aptos" w:cs="Aptos"/>
              </w:rPr>
            </w:pPr>
          </w:p>
        </w:tc>
      </w:tr>
      <w:tr w:rsidRPr="009535EA" w:rsidR="002D6639" w:rsidTr="16AE7734" w14:paraId="5C7D5E5C"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05142AD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MURO DE CONTENÇÃO</w:t>
            </w:r>
          </w:p>
        </w:tc>
        <w:tc>
          <w:tcPr>
            <w:tcW w:w="930" w:type="dxa"/>
            <w:tcBorders>
              <w:top w:val="single" w:color="000000" w:themeColor="text1" w:sz="12" w:space="0"/>
            </w:tcBorders>
            <w:tcMar/>
          </w:tcPr>
          <w:p w:rsidR="002D6639" w:rsidP="16AE7734" w:rsidRDefault="002D6639" w14:paraId="71BD23F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0018D59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53C66083"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7C7161F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24C77F0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1460B1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814CA72" w14:textId="77777777">
        <w:trPr>
          <w:trHeight w:val="300"/>
        </w:trPr>
        <w:tc>
          <w:tcPr>
            <w:tcW w:w="3960" w:type="dxa"/>
            <w:tcBorders>
              <w:left w:val="single" w:color="000000" w:themeColor="text1" w:sz="12" w:space="0"/>
            </w:tcBorders>
            <w:tcMar/>
            <w:vAlign w:val="bottom"/>
          </w:tcPr>
          <w:p w:rsidRPr="009535EA" w:rsidR="002D6639" w:rsidP="16AE7734" w:rsidRDefault="002D6639" w14:paraId="5099D56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DRENO DE CONTENÇÃO</w:t>
            </w:r>
          </w:p>
        </w:tc>
        <w:tc>
          <w:tcPr>
            <w:tcW w:w="930" w:type="dxa"/>
            <w:tcMar/>
          </w:tcPr>
          <w:p w:rsidR="002D6639" w:rsidP="16AE7734" w:rsidRDefault="002D6639" w14:paraId="389C8C1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68B60BC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AEE42C2"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183DD2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AC8D2E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54EB8C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BF8DADA" w14:textId="77777777">
        <w:trPr>
          <w:trHeight w:val="300"/>
        </w:trPr>
        <w:tc>
          <w:tcPr>
            <w:tcW w:w="3960" w:type="dxa"/>
            <w:tcBorders>
              <w:left w:val="single" w:color="000000" w:themeColor="text1" w:sz="12" w:space="0"/>
            </w:tcBorders>
            <w:tcMar/>
            <w:vAlign w:val="bottom"/>
          </w:tcPr>
          <w:p w:rsidRPr="009535EA" w:rsidR="002D6639" w:rsidP="16AE7734" w:rsidRDefault="002D6639" w14:paraId="60A74AC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TIRANTE DE CONTENÇÃO</w:t>
            </w:r>
          </w:p>
        </w:tc>
        <w:tc>
          <w:tcPr>
            <w:tcW w:w="930" w:type="dxa"/>
            <w:tcMar/>
          </w:tcPr>
          <w:p w:rsidR="002D6639" w:rsidP="16AE7734" w:rsidRDefault="002D6639" w14:paraId="0CEDC76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907C35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59DCA86E"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0136720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0C1703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37FB3A5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DD50025"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54F0BFC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CONTENÇÃO</w:t>
            </w:r>
          </w:p>
        </w:tc>
        <w:tc>
          <w:tcPr>
            <w:tcW w:w="930" w:type="dxa"/>
            <w:tcBorders>
              <w:bottom w:val="single" w:color="000000" w:themeColor="text1" w:sz="12" w:space="0"/>
            </w:tcBorders>
            <w:tcMar/>
          </w:tcPr>
          <w:p w:rsidR="002D6639" w:rsidP="16AE7734" w:rsidRDefault="002D6639" w14:paraId="32FAF6D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60DB4D2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82B7E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17A0CA3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8738EB" w14:paraId="0E7A9865" w14:textId="4265B7D4">
            <w:pPr>
              <w:jc w:val="center"/>
              <w:rPr>
                <w:rFonts w:ascii="Aptos" w:hAnsi="Aptos" w:eastAsia="Aptos" w:cs="Aptos"/>
                <w:color w:val="000000" w:themeColor="text1"/>
                <w:sz w:val="22"/>
                <w:szCs w:val="22"/>
              </w:rPr>
            </w:pPr>
            <w:r w:rsidRPr="16AE7734" w:rsidR="2DC3A31F">
              <w:rPr>
                <w:rFonts w:ascii="Aptos" w:hAnsi="Aptos" w:eastAsia="Aptos" w:cs="Aptos"/>
                <w:color w:val="000000" w:themeColor="text1" w:themeTint="FF" w:themeShade="FF"/>
                <w:sz w:val="22"/>
                <w:szCs w:val="22"/>
              </w:rPr>
              <w:t>4</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8738EB" w14:paraId="10350A33" w14:textId="5B700802">
            <w:pPr>
              <w:jc w:val="center"/>
              <w:rPr>
                <w:rFonts w:ascii="Aptos" w:hAnsi="Aptos" w:eastAsia="Aptos" w:cs="Aptos"/>
                <w:color w:val="000000" w:themeColor="text1"/>
                <w:sz w:val="22"/>
                <w:szCs w:val="22"/>
              </w:rPr>
            </w:pPr>
            <w:r w:rsidRPr="16AE7734" w:rsidR="2DC3A31F">
              <w:rPr>
                <w:rFonts w:ascii="Aptos" w:hAnsi="Aptos" w:eastAsia="Aptos" w:cs="Aptos"/>
                <w:color w:val="000000" w:themeColor="text1" w:themeTint="FF" w:themeShade="FF"/>
                <w:sz w:val="22"/>
                <w:szCs w:val="22"/>
              </w:rPr>
              <w:t>3</w:t>
            </w:r>
          </w:p>
        </w:tc>
      </w:tr>
      <w:tr w:rsidRPr="009535EA" w:rsidR="002D6639" w:rsidTr="16AE7734" w14:paraId="1CEC7FB2"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F737F6E" w14:textId="77777777">
            <w:pPr>
              <w:jc w:val="left"/>
              <w:rPr>
                <w:rFonts w:ascii="Aptos" w:hAnsi="Aptos" w:eastAsia="Aptos" w:cs="Aptos"/>
              </w:rPr>
            </w:pPr>
          </w:p>
        </w:tc>
      </w:tr>
      <w:tr w:rsidRPr="009535EA" w:rsidR="002D6639" w:rsidTr="16AE7734" w14:paraId="0EB5DDDD"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37EB963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GRAMAS E PLANTAS</w:t>
            </w:r>
          </w:p>
        </w:tc>
        <w:tc>
          <w:tcPr>
            <w:tcW w:w="930" w:type="dxa"/>
            <w:tcBorders>
              <w:top w:val="single" w:color="000000" w:themeColor="text1" w:sz="12" w:space="0"/>
            </w:tcBorders>
            <w:tcMar/>
          </w:tcPr>
          <w:p w:rsidR="002D6639" w:rsidP="16AE7734" w:rsidRDefault="002D6639" w14:paraId="63EFCCC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018F924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BEACF0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7A14622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7B077E0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697A2A4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5F6174A" w14:textId="77777777">
        <w:trPr>
          <w:trHeight w:val="915"/>
        </w:trPr>
        <w:tc>
          <w:tcPr>
            <w:tcW w:w="3960" w:type="dxa"/>
            <w:tcBorders>
              <w:left w:val="single" w:color="000000" w:themeColor="text1" w:sz="12" w:space="0"/>
            </w:tcBorders>
            <w:tcMar/>
            <w:vAlign w:val="bottom"/>
          </w:tcPr>
          <w:p w:rsidRPr="009535EA" w:rsidR="002D6639" w:rsidP="16AE7734" w:rsidRDefault="002D6639" w14:paraId="720D0D7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MOBILIÁRIO URBANO E ORNAMENTAÇÃO</w:t>
            </w:r>
          </w:p>
        </w:tc>
        <w:tc>
          <w:tcPr>
            <w:tcW w:w="930" w:type="dxa"/>
            <w:tcMar/>
            <w:vAlign w:val="center"/>
          </w:tcPr>
          <w:p w:rsidR="002D6639" w:rsidP="16AE7734" w:rsidRDefault="002D6639" w14:paraId="79CBB36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vAlign w:val="center"/>
          </w:tcPr>
          <w:p w:rsidR="002D6639" w:rsidP="16AE7734" w:rsidRDefault="002D6639" w14:paraId="16AE506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84F857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5DBFFE5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98D673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0BC618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CD6FDA8" w14:textId="77777777">
        <w:trPr>
          <w:trHeight w:val="480"/>
        </w:trPr>
        <w:tc>
          <w:tcPr>
            <w:tcW w:w="3960" w:type="dxa"/>
            <w:tcBorders>
              <w:left w:val="single" w:color="000000" w:themeColor="text1" w:sz="12" w:space="0"/>
            </w:tcBorders>
            <w:tcMar/>
            <w:vAlign w:val="bottom"/>
          </w:tcPr>
          <w:p w:rsidRPr="009535EA" w:rsidR="002D6639" w:rsidP="16AE7734" w:rsidRDefault="002D6639" w14:paraId="0CE841E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ARBORIZAÇÃO E ARBUSTOS</w:t>
            </w:r>
          </w:p>
        </w:tc>
        <w:tc>
          <w:tcPr>
            <w:tcW w:w="930" w:type="dxa"/>
            <w:tcMar/>
          </w:tcPr>
          <w:p w:rsidR="002D6639" w:rsidP="16AE7734" w:rsidRDefault="002D6639" w14:paraId="45353AD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61E667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74D33A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7C35A6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C6FAE8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04" w:type="dxa"/>
            <w:tcBorders>
              <w:right w:val="single" w:color="000000" w:themeColor="text1" w:sz="12" w:space="0"/>
            </w:tcBorders>
            <w:tcMar/>
            <w:vAlign w:val="center"/>
          </w:tcPr>
          <w:p w:rsidRPr="009535EA" w:rsidR="002D6639" w:rsidP="16AE7734" w:rsidRDefault="002D6639" w14:paraId="7387691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B330F6E" w14:textId="77777777">
        <w:trPr>
          <w:trHeight w:val="300"/>
        </w:trPr>
        <w:tc>
          <w:tcPr>
            <w:tcW w:w="3960" w:type="dxa"/>
            <w:tcBorders>
              <w:left w:val="single" w:color="000000" w:themeColor="text1" w:sz="12" w:space="0"/>
            </w:tcBorders>
            <w:tcMar/>
            <w:vAlign w:val="bottom"/>
          </w:tcPr>
          <w:p w:rsidRPr="009535EA" w:rsidR="002D6639" w:rsidP="16AE7734" w:rsidRDefault="002D6639" w14:paraId="4ECDE45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CERCA, MURO E GRADE</w:t>
            </w:r>
          </w:p>
        </w:tc>
        <w:tc>
          <w:tcPr>
            <w:tcW w:w="930" w:type="dxa"/>
            <w:tcMar/>
          </w:tcPr>
          <w:p w:rsidR="002D6639" w:rsidP="16AE7734" w:rsidRDefault="002D6639" w14:paraId="4BBD639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3BA2D2C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07DE3B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28964DE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9388AF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7936ED1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42871EA" w14:textId="77777777">
        <w:trPr>
          <w:trHeight w:val="300"/>
        </w:trPr>
        <w:tc>
          <w:tcPr>
            <w:tcW w:w="3960" w:type="dxa"/>
            <w:tcBorders>
              <w:left w:val="single" w:color="000000" w:themeColor="text1" w:sz="12" w:space="0"/>
            </w:tcBorders>
            <w:tcMar/>
            <w:vAlign w:val="bottom"/>
          </w:tcPr>
          <w:p w:rsidRPr="009535EA" w:rsidR="002D6639" w:rsidP="16AE7734" w:rsidRDefault="002D6639" w14:paraId="00E3DB1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CALÇADA E GUIA REBAIXADA</w:t>
            </w:r>
          </w:p>
        </w:tc>
        <w:tc>
          <w:tcPr>
            <w:tcW w:w="930" w:type="dxa"/>
            <w:tcMar/>
          </w:tcPr>
          <w:p w:rsidR="002D6639" w:rsidP="16AE7734" w:rsidRDefault="002D6639" w14:paraId="405892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0FC7C2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133CC8C"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0B3ACB5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996753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4C1C48F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AF373D9" w14:textId="77777777">
        <w:trPr>
          <w:trHeight w:val="300"/>
        </w:trPr>
        <w:tc>
          <w:tcPr>
            <w:tcW w:w="3960" w:type="dxa"/>
            <w:tcBorders>
              <w:left w:val="single" w:color="000000" w:themeColor="text1" w:sz="12" w:space="0"/>
            </w:tcBorders>
            <w:tcMar/>
            <w:vAlign w:val="bottom"/>
          </w:tcPr>
          <w:p w:rsidRPr="009535EA" w:rsidR="002D6639" w:rsidP="16AE7734" w:rsidRDefault="002D6639" w14:paraId="4EA708B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ELEMENTO DE ACESSIBILIDADE</w:t>
            </w:r>
          </w:p>
        </w:tc>
        <w:tc>
          <w:tcPr>
            <w:tcW w:w="930" w:type="dxa"/>
            <w:tcMar/>
          </w:tcPr>
          <w:p w:rsidR="002D6639" w:rsidP="16AE7734" w:rsidRDefault="002D6639" w14:paraId="7905D46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6FB26CA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AFF189D"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75FFFB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8E146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55A797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99A6821"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38B0119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IMPLANTAÇÃO E PAISAGISMO</w:t>
            </w:r>
          </w:p>
        </w:tc>
        <w:tc>
          <w:tcPr>
            <w:tcW w:w="930" w:type="dxa"/>
            <w:tcBorders>
              <w:bottom w:val="single" w:color="000000" w:themeColor="text1" w:sz="12" w:space="0"/>
            </w:tcBorders>
            <w:tcMar/>
            <w:vAlign w:val="center"/>
          </w:tcPr>
          <w:p w:rsidR="002D6639" w:rsidP="16AE7734" w:rsidRDefault="002D6639" w14:paraId="559FABD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698F423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37EC619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0269CD3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2FF31A5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1C454CA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239C6AF"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23997C14" w14:textId="77777777">
            <w:pPr>
              <w:jc w:val="left"/>
              <w:rPr>
                <w:rFonts w:ascii="Aptos" w:hAnsi="Aptos" w:eastAsia="Aptos" w:cs="Aptos"/>
              </w:rPr>
            </w:pPr>
          </w:p>
        </w:tc>
      </w:tr>
      <w:tr w:rsidRPr="009535EA" w:rsidR="002D6639" w:rsidTr="16AE7734" w14:paraId="45D1307C"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0D8802F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BALDRAME</w:t>
            </w:r>
          </w:p>
        </w:tc>
        <w:tc>
          <w:tcPr>
            <w:tcW w:w="930" w:type="dxa"/>
            <w:tcBorders>
              <w:top w:val="single" w:color="000000" w:themeColor="text1" w:sz="12" w:space="0"/>
            </w:tcBorders>
            <w:tcMar/>
          </w:tcPr>
          <w:p w:rsidR="002D6639" w:rsidP="16AE7734" w:rsidRDefault="002D6639" w14:paraId="35E76E7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Borders>
              <w:top w:val="single" w:color="000000" w:themeColor="text1" w:sz="12" w:space="0"/>
            </w:tcBorders>
            <w:tcMar/>
          </w:tcPr>
          <w:p w:rsidR="002D6639" w:rsidP="16AE7734" w:rsidRDefault="002D6639" w14:paraId="0A859AC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Borders>
              <w:top w:val="single" w:color="000000" w:themeColor="text1" w:sz="12" w:space="0"/>
            </w:tcBorders>
            <w:tcMar/>
            <w:vAlign w:val="center"/>
          </w:tcPr>
          <w:p w:rsidRPr="009535EA" w:rsidR="002D6639" w:rsidP="16AE7734" w:rsidRDefault="002D6639" w14:paraId="4290A6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4260C6F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15BE992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4C070ED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ACC4871" w14:textId="77777777">
        <w:trPr>
          <w:trHeight w:val="300"/>
        </w:trPr>
        <w:tc>
          <w:tcPr>
            <w:tcW w:w="3960" w:type="dxa"/>
            <w:tcBorders>
              <w:left w:val="single" w:color="000000" w:themeColor="text1" w:sz="12" w:space="0"/>
            </w:tcBorders>
            <w:tcMar/>
            <w:vAlign w:val="bottom"/>
          </w:tcPr>
          <w:p w:rsidRPr="009535EA" w:rsidR="002D6639" w:rsidP="16AE7734" w:rsidRDefault="002D6639" w14:paraId="053DF1D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BLOCO</w:t>
            </w:r>
          </w:p>
        </w:tc>
        <w:tc>
          <w:tcPr>
            <w:tcW w:w="930" w:type="dxa"/>
            <w:tcMar/>
          </w:tcPr>
          <w:p w:rsidR="002D6639" w:rsidP="16AE7734" w:rsidRDefault="002D6639" w14:paraId="3473BB6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Mar/>
          </w:tcPr>
          <w:p w:rsidR="002D6639" w:rsidP="16AE7734" w:rsidRDefault="002D6639" w14:paraId="56E9CA7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Mar/>
            <w:vAlign w:val="center"/>
          </w:tcPr>
          <w:p w:rsidRPr="009535EA" w:rsidR="002D6639" w:rsidP="16AE7734" w:rsidRDefault="002D6639" w14:paraId="6208315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F59736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5AC207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4767239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C873E9F" w14:textId="77777777">
        <w:trPr>
          <w:trHeight w:val="300"/>
        </w:trPr>
        <w:tc>
          <w:tcPr>
            <w:tcW w:w="3960" w:type="dxa"/>
            <w:tcBorders>
              <w:left w:val="single" w:color="000000" w:themeColor="text1" w:sz="12" w:space="0"/>
            </w:tcBorders>
            <w:tcMar/>
            <w:vAlign w:val="bottom"/>
          </w:tcPr>
          <w:p w:rsidRPr="009535EA" w:rsidR="002D6639" w:rsidP="16AE7734" w:rsidRDefault="002D6639" w14:paraId="6A03FDE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ESTACA</w:t>
            </w:r>
          </w:p>
        </w:tc>
        <w:tc>
          <w:tcPr>
            <w:tcW w:w="930" w:type="dxa"/>
            <w:tcMar/>
          </w:tcPr>
          <w:p w:rsidR="002D6639" w:rsidP="16AE7734" w:rsidRDefault="002D6639" w14:paraId="3631560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Mar/>
          </w:tcPr>
          <w:p w:rsidR="002D6639" w:rsidP="16AE7734" w:rsidRDefault="002D6639" w14:paraId="1DBCFCD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Mar/>
            <w:vAlign w:val="center"/>
          </w:tcPr>
          <w:p w:rsidRPr="009535EA" w:rsidR="002D6639" w:rsidP="16AE7734" w:rsidRDefault="002D6639" w14:paraId="763D935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334A170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C62E1E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880494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4D2DD30" w14:textId="77777777">
        <w:trPr>
          <w:trHeight w:val="300"/>
        </w:trPr>
        <w:tc>
          <w:tcPr>
            <w:tcW w:w="3960" w:type="dxa"/>
            <w:tcBorders>
              <w:left w:val="single" w:color="000000" w:themeColor="text1" w:sz="12" w:space="0"/>
            </w:tcBorders>
            <w:tcMar/>
            <w:vAlign w:val="bottom"/>
          </w:tcPr>
          <w:p w:rsidRPr="009535EA" w:rsidR="002D6639" w:rsidP="16AE7734" w:rsidRDefault="002D6639" w14:paraId="5B7A24D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LAJE RADIER</w:t>
            </w:r>
          </w:p>
        </w:tc>
        <w:tc>
          <w:tcPr>
            <w:tcW w:w="930" w:type="dxa"/>
            <w:tcMar/>
          </w:tcPr>
          <w:p w:rsidR="002D6639" w:rsidP="16AE7734" w:rsidRDefault="002D6639" w14:paraId="77E4261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Mar/>
          </w:tcPr>
          <w:p w:rsidR="002D6639" w:rsidP="16AE7734" w:rsidRDefault="002D6639" w14:paraId="0696465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Mar/>
            <w:vAlign w:val="center"/>
          </w:tcPr>
          <w:p w:rsidRPr="009535EA" w:rsidR="002D6639" w:rsidP="16AE7734" w:rsidRDefault="002D6639" w14:paraId="4E14D5A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055A9B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15D560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4B953D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D71238E" w14:textId="77777777">
        <w:trPr>
          <w:trHeight w:val="300"/>
        </w:trPr>
        <w:tc>
          <w:tcPr>
            <w:tcW w:w="3960" w:type="dxa"/>
            <w:tcBorders>
              <w:left w:val="single" w:color="000000" w:themeColor="text1" w:sz="12" w:space="0"/>
            </w:tcBorders>
            <w:tcMar/>
            <w:vAlign w:val="bottom"/>
          </w:tcPr>
          <w:p w:rsidRPr="009535EA" w:rsidR="002D6639" w:rsidP="16AE7734" w:rsidRDefault="002D6639" w14:paraId="687C521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SAPATA</w:t>
            </w:r>
          </w:p>
        </w:tc>
        <w:tc>
          <w:tcPr>
            <w:tcW w:w="930" w:type="dxa"/>
            <w:tcMar/>
          </w:tcPr>
          <w:p w:rsidR="002D6639" w:rsidP="16AE7734" w:rsidRDefault="002D6639" w14:paraId="04669D3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Mar/>
          </w:tcPr>
          <w:p w:rsidR="002D6639" w:rsidP="16AE7734" w:rsidRDefault="002D6639" w14:paraId="6FAA24C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Mar/>
            <w:vAlign w:val="center"/>
          </w:tcPr>
          <w:p w:rsidRPr="009535EA" w:rsidR="002D6639" w:rsidP="16AE7734" w:rsidRDefault="002D6639" w14:paraId="6D52431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07E5480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2096A6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E43787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14C89F7"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386DE38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FUNDAÇÕES</w:t>
            </w:r>
          </w:p>
        </w:tc>
        <w:tc>
          <w:tcPr>
            <w:tcW w:w="930" w:type="dxa"/>
            <w:tcBorders>
              <w:bottom w:val="single" w:color="000000" w:themeColor="text1" w:sz="12" w:space="0"/>
            </w:tcBorders>
            <w:tcMar/>
          </w:tcPr>
          <w:p w:rsidR="002D6639" w:rsidP="16AE7734" w:rsidRDefault="002D6639" w14:paraId="6ABE0C2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Borders>
              <w:bottom w:val="single" w:color="000000" w:themeColor="text1" w:sz="12" w:space="0"/>
            </w:tcBorders>
            <w:tcMar/>
          </w:tcPr>
          <w:p w:rsidR="002D6639" w:rsidP="16AE7734" w:rsidRDefault="002D6639" w14:paraId="17E42B4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Borders>
              <w:bottom w:val="single" w:color="000000" w:themeColor="text1" w:sz="12" w:space="0"/>
            </w:tcBorders>
            <w:tcMar/>
            <w:vAlign w:val="center"/>
          </w:tcPr>
          <w:p w:rsidRPr="009535EA" w:rsidR="002D6639" w:rsidP="16AE7734" w:rsidRDefault="002D6639" w14:paraId="275CFB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35325D4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68320C1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6305D1B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2C2F056"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2055B30E" w14:textId="77777777">
            <w:pPr>
              <w:jc w:val="left"/>
              <w:rPr>
                <w:rFonts w:ascii="Aptos" w:hAnsi="Aptos" w:eastAsia="Aptos" w:cs="Aptos"/>
              </w:rPr>
            </w:pPr>
          </w:p>
        </w:tc>
      </w:tr>
      <w:tr w:rsidRPr="009535EA" w:rsidR="002D6639" w:rsidTr="16AE7734" w14:paraId="170EBE73"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5B8ADB5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LAJE E PISO AUTOPORTANTE</w:t>
            </w:r>
          </w:p>
        </w:tc>
        <w:tc>
          <w:tcPr>
            <w:tcW w:w="930" w:type="dxa"/>
            <w:tcBorders>
              <w:top w:val="single" w:color="000000" w:themeColor="text1" w:sz="12" w:space="0"/>
            </w:tcBorders>
            <w:tcMar/>
          </w:tcPr>
          <w:p w:rsidR="002D6639" w:rsidP="16AE7734" w:rsidRDefault="002D6639" w14:paraId="790CCEF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top w:val="single" w:color="000000" w:themeColor="text1" w:sz="12" w:space="0"/>
            </w:tcBorders>
            <w:tcMar/>
          </w:tcPr>
          <w:p w:rsidR="002D6639" w:rsidP="16AE7734" w:rsidRDefault="002D6639" w14:paraId="7B6C2B4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FC504F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445BED7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15B1CC9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6101A47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C305815" w14:textId="77777777">
        <w:trPr>
          <w:trHeight w:val="300"/>
        </w:trPr>
        <w:tc>
          <w:tcPr>
            <w:tcW w:w="3960" w:type="dxa"/>
            <w:tcBorders>
              <w:left w:val="single" w:color="000000" w:themeColor="text1" w:sz="12" w:space="0"/>
            </w:tcBorders>
            <w:tcMar/>
            <w:vAlign w:val="bottom"/>
          </w:tcPr>
          <w:p w:rsidRPr="009535EA" w:rsidR="002D6639" w:rsidP="16AE7734" w:rsidRDefault="002D6639" w14:paraId="2BAD001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VIGA</w:t>
            </w:r>
          </w:p>
        </w:tc>
        <w:tc>
          <w:tcPr>
            <w:tcW w:w="930" w:type="dxa"/>
            <w:tcMar/>
          </w:tcPr>
          <w:p w:rsidR="002D6639" w:rsidP="16AE7734" w:rsidRDefault="002D6639" w14:paraId="26EA5D8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0813140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5EF53B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00EFAC4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5B0A39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6481A1F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4BE32DF" w14:textId="77777777">
        <w:trPr>
          <w:trHeight w:val="300"/>
        </w:trPr>
        <w:tc>
          <w:tcPr>
            <w:tcW w:w="3960" w:type="dxa"/>
            <w:tcBorders>
              <w:left w:val="single" w:color="000000" w:themeColor="text1" w:sz="12" w:space="0"/>
            </w:tcBorders>
            <w:tcMar/>
            <w:vAlign w:val="bottom"/>
          </w:tcPr>
          <w:p w:rsidRPr="009535EA" w:rsidR="002D6639" w:rsidP="16AE7734" w:rsidRDefault="002D6639" w14:paraId="45B0112B"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PILAR</w:t>
            </w:r>
          </w:p>
        </w:tc>
        <w:tc>
          <w:tcPr>
            <w:tcW w:w="930" w:type="dxa"/>
            <w:tcMar/>
          </w:tcPr>
          <w:p w:rsidR="002D6639" w:rsidP="16AE7734" w:rsidRDefault="002D6639" w14:paraId="0E8F7BE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319152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F1A467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E0F2F3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793D40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0D3927F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DE8EDA2" w14:textId="77777777">
        <w:trPr>
          <w:trHeight w:val="300"/>
        </w:trPr>
        <w:tc>
          <w:tcPr>
            <w:tcW w:w="3960" w:type="dxa"/>
            <w:tcBorders>
              <w:left w:val="single" w:color="000000" w:themeColor="text1" w:sz="12" w:space="0"/>
            </w:tcBorders>
            <w:tcMar/>
            <w:vAlign w:val="bottom"/>
          </w:tcPr>
          <w:p w:rsidRPr="009535EA" w:rsidR="002D6639" w:rsidP="16AE7734" w:rsidRDefault="002D6639" w14:paraId="6FB28B8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PAREDE ESTRUTURAL</w:t>
            </w:r>
          </w:p>
        </w:tc>
        <w:tc>
          <w:tcPr>
            <w:tcW w:w="930" w:type="dxa"/>
            <w:tcMar/>
          </w:tcPr>
          <w:p w:rsidR="002D6639" w:rsidP="16AE7734" w:rsidRDefault="002D6639" w14:paraId="2FA0615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36C2F43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020936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2CC324E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56B16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08422DE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A1799C8" w14:textId="77777777">
        <w:trPr>
          <w:trHeight w:val="300"/>
        </w:trPr>
        <w:tc>
          <w:tcPr>
            <w:tcW w:w="3960" w:type="dxa"/>
            <w:tcBorders>
              <w:left w:val="single" w:color="000000" w:themeColor="text1" w:sz="12" w:space="0"/>
            </w:tcBorders>
            <w:tcMar/>
            <w:vAlign w:val="bottom"/>
          </w:tcPr>
          <w:p w:rsidRPr="009535EA" w:rsidR="002D6639" w:rsidP="16AE7734" w:rsidRDefault="002D6639" w14:paraId="1BF1487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ESCADA</w:t>
            </w:r>
          </w:p>
        </w:tc>
        <w:tc>
          <w:tcPr>
            <w:tcW w:w="930" w:type="dxa"/>
            <w:tcMar/>
          </w:tcPr>
          <w:p w:rsidR="002D6639" w:rsidP="16AE7734" w:rsidRDefault="002D6639" w14:paraId="127553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3A11024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9925C0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3EE05AE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00BD67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212E58F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F68F293" w14:textId="77777777">
        <w:trPr>
          <w:trHeight w:val="300"/>
        </w:trPr>
        <w:tc>
          <w:tcPr>
            <w:tcW w:w="3960" w:type="dxa"/>
            <w:tcBorders>
              <w:left w:val="single" w:color="000000" w:themeColor="text1" w:sz="12" w:space="0"/>
            </w:tcBorders>
            <w:tcMar/>
            <w:vAlign w:val="bottom"/>
          </w:tcPr>
          <w:p w:rsidRPr="009535EA" w:rsidR="002D6639" w:rsidP="16AE7734" w:rsidRDefault="002D6639" w14:paraId="46733AE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RAMPA</w:t>
            </w:r>
          </w:p>
        </w:tc>
        <w:tc>
          <w:tcPr>
            <w:tcW w:w="930" w:type="dxa"/>
            <w:tcMar/>
          </w:tcPr>
          <w:p w:rsidR="002D6639" w:rsidP="16AE7734" w:rsidRDefault="002D6639" w14:paraId="4DA7F1C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3EF275A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698106E"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42BB55D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7D8884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38EFB7B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697DD8D"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582EE99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DA SUPERESTRUTURA</w:t>
            </w:r>
          </w:p>
        </w:tc>
        <w:tc>
          <w:tcPr>
            <w:tcW w:w="930" w:type="dxa"/>
            <w:tcBorders>
              <w:bottom w:val="single" w:color="000000" w:themeColor="text1" w:sz="12" w:space="0"/>
            </w:tcBorders>
            <w:tcMar/>
            <w:vAlign w:val="center"/>
          </w:tcPr>
          <w:p w:rsidR="002D6639" w:rsidP="16AE7734" w:rsidRDefault="002D6639" w14:paraId="1AC406D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bottom w:val="single" w:color="000000" w:themeColor="text1" w:sz="12" w:space="0"/>
            </w:tcBorders>
            <w:tcMar/>
            <w:vAlign w:val="center"/>
          </w:tcPr>
          <w:p w:rsidR="002D6639" w:rsidP="16AE7734" w:rsidRDefault="002D6639" w14:paraId="6D466C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41B485E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4582E6D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49DE5E6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72D7A9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0F4E124"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1B1B4A0F" w14:textId="77777777">
            <w:pPr>
              <w:jc w:val="left"/>
              <w:rPr>
                <w:rFonts w:ascii="Aptos" w:hAnsi="Aptos" w:eastAsia="Aptos" w:cs="Aptos"/>
              </w:rPr>
            </w:pPr>
          </w:p>
        </w:tc>
      </w:tr>
      <w:tr w:rsidRPr="009535EA" w:rsidR="002D6639" w:rsidTr="16AE7734" w14:paraId="79E5A6DC"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4D6DE4B0"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PAREDE</w:t>
            </w:r>
          </w:p>
        </w:tc>
        <w:tc>
          <w:tcPr>
            <w:tcW w:w="930" w:type="dxa"/>
            <w:tcBorders>
              <w:top w:val="single" w:color="000000" w:themeColor="text1" w:sz="12" w:space="0"/>
            </w:tcBorders>
            <w:tcMar/>
          </w:tcPr>
          <w:p w:rsidR="002D6639" w:rsidP="16AE7734" w:rsidRDefault="002D6639" w14:paraId="0BEB202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top w:val="single" w:color="000000" w:themeColor="text1" w:sz="12" w:space="0"/>
            </w:tcBorders>
            <w:tcMar/>
          </w:tcPr>
          <w:p w:rsidR="002D6639" w:rsidP="16AE7734" w:rsidRDefault="002D6639" w14:paraId="563CA8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0226C8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73AB036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02AFAB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285C599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E90FA49" w14:textId="77777777">
        <w:trPr>
          <w:trHeight w:val="300"/>
        </w:trPr>
        <w:tc>
          <w:tcPr>
            <w:tcW w:w="3960" w:type="dxa"/>
            <w:tcBorders>
              <w:left w:val="single" w:color="000000" w:themeColor="text1" w:sz="12" w:space="0"/>
            </w:tcBorders>
            <w:tcMar/>
            <w:vAlign w:val="bottom"/>
          </w:tcPr>
          <w:p w:rsidRPr="009535EA" w:rsidR="002D6639" w:rsidP="16AE7734" w:rsidRDefault="002D6639" w14:paraId="7A3F2ED1"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PAREDE CORTINA</w:t>
            </w:r>
          </w:p>
        </w:tc>
        <w:tc>
          <w:tcPr>
            <w:tcW w:w="930" w:type="dxa"/>
            <w:tcMar/>
          </w:tcPr>
          <w:p w:rsidR="002D6639" w:rsidP="16AE7734" w:rsidRDefault="002D6639" w14:paraId="64F4138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029D981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2E00B0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81434F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A407F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7778C0F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810216B" w14:textId="77777777">
        <w:trPr>
          <w:trHeight w:val="300"/>
        </w:trPr>
        <w:tc>
          <w:tcPr>
            <w:tcW w:w="3960" w:type="dxa"/>
            <w:tcBorders>
              <w:left w:val="single" w:color="000000" w:themeColor="text1" w:sz="12" w:space="0"/>
            </w:tcBorders>
            <w:tcMar/>
            <w:vAlign w:val="bottom"/>
          </w:tcPr>
          <w:p w:rsidRPr="009535EA" w:rsidR="002D6639" w:rsidP="16AE7734" w:rsidRDefault="002D6639" w14:paraId="4ADEA1E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GUARDA-CORPO</w:t>
            </w:r>
          </w:p>
        </w:tc>
        <w:tc>
          <w:tcPr>
            <w:tcW w:w="930" w:type="dxa"/>
            <w:tcMar/>
          </w:tcPr>
          <w:p w:rsidR="002D6639" w:rsidP="16AE7734" w:rsidRDefault="002D6639" w14:paraId="59F5FD9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4D0EB8E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48D7C24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8458B5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EFE749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42CCDB9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C2FA862"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2DDED43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FECHAMENTOS</w:t>
            </w:r>
          </w:p>
        </w:tc>
        <w:tc>
          <w:tcPr>
            <w:tcW w:w="930" w:type="dxa"/>
            <w:tcBorders>
              <w:bottom w:val="single" w:color="000000" w:themeColor="text1" w:sz="12" w:space="0"/>
            </w:tcBorders>
            <w:tcMar/>
          </w:tcPr>
          <w:p w:rsidR="002D6639" w:rsidP="16AE7734" w:rsidRDefault="002D6639" w14:paraId="58814E9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bottom w:val="single" w:color="000000" w:themeColor="text1" w:sz="12" w:space="0"/>
            </w:tcBorders>
            <w:tcMar/>
          </w:tcPr>
          <w:p w:rsidR="002D6639" w:rsidP="16AE7734" w:rsidRDefault="002D6639" w14:paraId="73B0477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4CB3DB2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2AEA74E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7F939BA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5CC8534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C67189B"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00954E18" w:rsidRDefault="002D6639" w14:paraId="1B5B660F" w14:textId="77777777">
            <w:pPr>
              <w:jc w:val="left"/>
            </w:pPr>
          </w:p>
        </w:tc>
      </w:tr>
      <w:tr w:rsidRPr="009535EA" w:rsidR="002D6639" w:rsidTr="16AE7734" w14:paraId="4BADD976"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3A27ACE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PORTA</w:t>
            </w:r>
          </w:p>
        </w:tc>
        <w:tc>
          <w:tcPr>
            <w:tcW w:w="930" w:type="dxa"/>
            <w:tcBorders>
              <w:top w:val="single" w:color="000000" w:themeColor="text1" w:sz="12" w:space="0"/>
            </w:tcBorders>
            <w:tcMar/>
          </w:tcPr>
          <w:p w:rsidR="002D6639" w:rsidP="16AE7734" w:rsidRDefault="002D6639" w14:paraId="1F20F56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top w:val="single" w:color="000000" w:themeColor="text1" w:sz="12" w:space="0"/>
            </w:tcBorders>
            <w:tcMar/>
          </w:tcPr>
          <w:p w:rsidR="002D6639" w:rsidP="16AE7734" w:rsidRDefault="002D6639" w14:paraId="4E73684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3C7543C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79B672D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6760E03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0A85D7A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30E3FAD" w14:textId="77777777">
        <w:trPr>
          <w:trHeight w:val="300"/>
        </w:trPr>
        <w:tc>
          <w:tcPr>
            <w:tcW w:w="3960" w:type="dxa"/>
            <w:tcBorders>
              <w:left w:val="single" w:color="000000" w:themeColor="text1" w:sz="12" w:space="0"/>
            </w:tcBorders>
            <w:tcMar/>
            <w:vAlign w:val="bottom"/>
          </w:tcPr>
          <w:p w:rsidRPr="009535EA" w:rsidR="002D6639" w:rsidP="16AE7734" w:rsidRDefault="002D6639" w14:paraId="677C508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JANELA</w:t>
            </w:r>
          </w:p>
        </w:tc>
        <w:tc>
          <w:tcPr>
            <w:tcW w:w="930" w:type="dxa"/>
            <w:tcMar/>
          </w:tcPr>
          <w:p w:rsidR="002D6639" w:rsidP="16AE7734" w:rsidRDefault="002D6639" w14:paraId="2729D13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0A4AF43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888547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211C9187"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007A21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1FE3039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C02CBCC"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34ADBF0B"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OUTRAS ESQUADRIAS</w:t>
            </w:r>
          </w:p>
        </w:tc>
        <w:tc>
          <w:tcPr>
            <w:tcW w:w="930" w:type="dxa"/>
            <w:tcBorders>
              <w:bottom w:val="single" w:color="000000" w:themeColor="text1" w:sz="12" w:space="0"/>
            </w:tcBorders>
            <w:tcMar/>
          </w:tcPr>
          <w:p w:rsidR="002D6639" w:rsidP="16AE7734" w:rsidRDefault="002D6639" w14:paraId="0886D1C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bottom w:val="single" w:color="000000" w:themeColor="text1" w:sz="12" w:space="0"/>
            </w:tcBorders>
            <w:tcMar/>
          </w:tcPr>
          <w:p w:rsidR="002D6639" w:rsidP="16AE7734" w:rsidRDefault="002D6639" w14:paraId="37299AE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22855D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70716B8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4A37C94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5931868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139A34F"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72513A62" w14:textId="77777777">
            <w:pPr>
              <w:jc w:val="left"/>
              <w:rPr>
                <w:rFonts w:ascii="Aptos" w:hAnsi="Aptos" w:eastAsia="Aptos" w:cs="Aptos"/>
              </w:rPr>
            </w:pPr>
          </w:p>
        </w:tc>
      </w:tr>
      <w:tr w:rsidRPr="009535EA" w:rsidR="002D6639" w:rsidTr="16AE7734" w14:paraId="3C70F6A2"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0B3AE22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RODAPÉ</w:t>
            </w:r>
          </w:p>
        </w:tc>
        <w:tc>
          <w:tcPr>
            <w:tcW w:w="930" w:type="dxa"/>
            <w:tcBorders>
              <w:top w:val="single" w:color="000000" w:themeColor="text1" w:sz="12" w:space="0"/>
            </w:tcBorders>
            <w:tcMar/>
          </w:tcPr>
          <w:p w:rsidR="002D6639" w:rsidP="16AE7734" w:rsidRDefault="002D6639" w14:paraId="6D02741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122D721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47F02C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479A29A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003D406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48DC09C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83AE6AB" w14:textId="77777777">
        <w:trPr>
          <w:trHeight w:val="300"/>
        </w:trPr>
        <w:tc>
          <w:tcPr>
            <w:tcW w:w="3960" w:type="dxa"/>
            <w:tcBorders>
              <w:left w:val="single" w:color="000000" w:themeColor="text1" w:sz="12" w:space="0"/>
            </w:tcBorders>
            <w:tcMar/>
            <w:vAlign w:val="bottom"/>
          </w:tcPr>
          <w:p w:rsidRPr="009535EA" w:rsidR="002D6639" w:rsidP="16AE7734" w:rsidRDefault="002D6639" w14:paraId="54B28210"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RODATETO</w:t>
            </w:r>
          </w:p>
        </w:tc>
        <w:tc>
          <w:tcPr>
            <w:tcW w:w="930" w:type="dxa"/>
            <w:tcMar/>
          </w:tcPr>
          <w:p w:rsidR="002D6639" w:rsidP="16AE7734" w:rsidRDefault="002D6639" w14:paraId="5F34782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7AF24FE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CF1162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07ECCFE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2EFDD8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6712685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0DF05F4" w14:textId="77777777">
        <w:trPr>
          <w:trHeight w:val="300"/>
        </w:trPr>
        <w:tc>
          <w:tcPr>
            <w:tcW w:w="3960" w:type="dxa"/>
            <w:tcBorders>
              <w:left w:val="single" w:color="000000" w:themeColor="text1" w:sz="12" w:space="0"/>
            </w:tcBorders>
            <w:tcMar/>
            <w:vAlign w:val="bottom"/>
          </w:tcPr>
          <w:p w:rsidRPr="009535EA" w:rsidR="002D6639" w:rsidP="16AE7734" w:rsidRDefault="002D6639" w14:paraId="16B0060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FORRO</w:t>
            </w:r>
          </w:p>
        </w:tc>
        <w:tc>
          <w:tcPr>
            <w:tcW w:w="930" w:type="dxa"/>
            <w:tcMar/>
          </w:tcPr>
          <w:p w:rsidR="002D6639" w:rsidP="16AE7734" w:rsidRDefault="002D6639" w14:paraId="79E37D6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274EA9D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FD76E3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56ABC8C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17439A1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177A7B7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9667B80" w14:textId="77777777">
        <w:trPr>
          <w:trHeight w:val="300"/>
        </w:trPr>
        <w:tc>
          <w:tcPr>
            <w:tcW w:w="3960" w:type="dxa"/>
            <w:tcBorders>
              <w:left w:val="single" w:color="000000" w:themeColor="text1" w:sz="12" w:space="0"/>
            </w:tcBorders>
            <w:tcMar/>
            <w:vAlign w:val="bottom"/>
          </w:tcPr>
          <w:p w:rsidRPr="009535EA" w:rsidR="002D6639" w:rsidP="16AE7734" w:rsidRDefault="002D6639" w14:paraId="16F4424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PISOS</w:t>
            </w:r>
          </w:p>
        </w:tc>
        <w:tc>
          <w:tcPr>
            <w:tcW w:w="930" w:type="dxa"/>
            <w:tcMar/>
          </w:tcPr>
          <w:p w:rsidR="002D6639" w:rsidP="16AE7734" w:rsidRDefault="002D6639" w14:paraId="33A0439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264DB3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DEBFF7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31B3E9B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E1922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548155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6640AF2"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2B9CA46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ACABAMENTOS DE OUTROS ELEMENTOS</w:t>
            </w:r>
          </w:p>
        </w:tc>
        <w:tc>
          <w:tcPr>
            <w:tcW w:w="930" w:type="dxa"/>
            <w:tcBorders>
              <w:bottom w:val="single" w:color="000000" w:themeColor="text1" w:sz="12" w:space="0"/>
            </w:tcBorders>
            <w:tcMar/>
          </w:tcPr>
          <w:p w:rsidR="002D6639" w:rsidP="16AE7734" w:rsidRDefault="002D6639" w14:paraId="335B16F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bottom w:val="single" w:color="000000" w:themeColor="text1" w:sz="12" w:space="0"/>
            </w:tcBorders>
            <w:tcMar/>
          </w:tcPr>
          <w:p w:rsidR="002D6639" w:rsidP="16AE7734" w:rsidRDefault="002D6639" w14:paraId="488E14D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0DC2850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7A75255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7B27753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33C8B8B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8D627F8"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3704A90D" w14:textId="77777777">
            <w:pPr>
              <w:jc w:val="left"/>
              <w:rPr>
                <w:rFonts w:ascii="Aptos" w:hAnsi="Aptos" w:eastAsia="Aptos" w:cs="Aptos"/>
              </w:rPr>
            </w:pPr>
          </w:p>
        </w:tc>
      </w:tr>
      <w:tr w:rsidRPr="009535EA" w:rsidR="002D6639" w:rsidTr="16AE7734" w14:paraId="4FBB5DA5"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5AC8438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COBERTURAS</w:t>
            </w:r>
          </w:p>
        </w:tc>
        <w:tc>
          <w:tcPr>
            <w:tcW w:w="930" w:type="dxa"/>
            <w:tcBorders>
              <w:top w:val="single" w:color="000000" w:themeColor="text1" w:sz="12" w:space="0"/>
            </w:tcBorders>
            <w:tcMar/>
          </w:tcPr>
          <w:p w:rsidR="002D6639" w:rsidP="16AE7734" w:rsidRDefault="002D6639" w14:paraId="4FD3D4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0C9C997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6EB8060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24CC234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4672CBB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3CFCF7C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B3781D2" w14:textId="77777777">
        <w:trPr>
          <w:trHeight w:val="300"/>
        </w:trPr>
        <w:tc>
          <w:tcPr>
            <w:tcW w:w="3960" w:type="dxa"/>
            <w:tcBorders>
              <w:left w:val="single" w:color="000000" w:themeColor="text1" w:sz="12" w:space="0"/>
            </w:tcBorders>
            <w:tcMar/>
            <w:vAlign w:val="bottom"/>
          </w:tcPr>
          <w:p w:rsidRPr="009535EA" w:rsidR="002D6639" w:rsidP="16AE7734" w:rsidRDefault="002D6639" w14:paraId="62046B8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ÁREAS MOLHADAS</w:t>
            </w:r>
          </w:p>
        </w:tc>
        <w:tc>
          <w:tcPr>
            <w:tcW w:w="930" w:type="dxa"/>
            <w:tcMar/>
          </w:tcPr>
          <w:p w:rsidR="002D6639" w:rsidP="16AE7734" w:rsidRDefault="002D6639" w14:paraId="5E9E7CD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1288A5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B51037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3DFE41A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E2A423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163BB26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46BA9EC"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6B7C007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DEMAIS ÁREAS</w:t>
            </w:r>
          </w:p>
        </w:tc>
        <w:tc>
          <w:tcPr>
            <w:tcW w:w="930" w:type="dxa"/>
            <w:tcBorders>
              <w:bottom w:val="single" w:color="000000" w:themeColor="text1" w:sz="12" w:space="0"/>
            </w:tcBorders>
            <w:tcMar/>
          </w:tcPr>
          <w:p w:rsidR="002D6639" w:rsidP="16AE7734" w:rsidRDefault="002D6639" w14:paraId="0F2A073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5A6438F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1EAA0C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31275AA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4DCD500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5884A99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511009C"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6162C449" w14:textId="77777777">
            <w:pPr>
              <w:jc w:val="left"/>
              <w:rPr>
                <w:rFonts w:ascii="Aptos" w:hAnsi="Aptos" w:eastAsia="Aptos" w:cs="Aptos"/>
              </w:rPr>
            </w:pPr>
          </w:p>
        </w:tc>
      </w:tr>
      <w:tr w:rsidRPr="009535EA" w:rsidR="002D6639" w:rsidTr="16AE7734" w14:paraId="0E78F8F6"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18511D3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ESTRUTURA DA COBERTURA</w:t>
            </w:r>
          </w:p>
        </w:tc>
        <w:tc>
          <w:tcPr>
            <w:tcW w:w="930" w:type="dxa"/>
            <w:tcBorders>
              <w:top w:val="single" w:color="000000" w:themeColor="text1" w:sz="12" w:space="0"/>
            </w:tcBorders>
            <w:tcMar/>
          </w:tcPr>
          <w:p w:rsidR="002D6639" w:rsidP="16AE7734" w:rsidRDefault="002D6639" w14:paraId="7ADA97D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2EFF797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19E4390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636C971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57EDF7A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5F42530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CCE136F" w14:textId="77777777">
        <w:trPr>
          <w:trHeight w:val="300"/>
        </w:trPr>
        <w:tc>
          <w:tcPr>
            <w:tcW w:w="3960" w:type="dxa"/>
            <w:tcBorders>
              <w:left w:val="single" w:color="000000" w:themeColor="text1" w:sz="12" w:space="0"/>
            </w:tcBorders>
            <w:tcMar/>
            <w:vAlign w:val="bottom"/>
          </w:tcPr>
          <w:p w:rsidRPr="009535EA" w:rsidR="002D6639" w:rsidP="16AE7734" w:rsidRDefault="002D6639" w14:paraId="51F3A3A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TELHAS</w:t>
            </w:r>
          </w:p>
        </w:tc>
        <w:tc>
          <w:tcPr>
            <w:tcW w:w="930" w:type="dxa"/>
            <w:tcMar/>
          </w:tcPr>
          <w:p w:rsidR="002D6639" w:rsidP="16AE7734" w:rsidRDefault="002D6639" w14:paraId="0ADAE11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9F90C0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24EA9D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0ED6029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32DDC6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516E3AA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C044C9B" w14:textId="77777777">
        <w:trPr>
          <w:trHeight w:val="300"/>
        </w:trPr>
        <w:tc>
          <w:tcPr>
            <w:tcW w:w="3960" w:type="dxa"/>
            <w:tcBorders>
              <w:left w:val="single" w:color="000000" w:themeColor="text1" w:sz="12" w:space="0"/>
            </w:tcBorders>
            <w:tcMar/>
            <w:vAlign w:val="bottom"/>
          </w:tcPr>
          <w:p w:rsidRPr="009535EA" w:rsidR="002D6639" w:rsidP="16AE7734" w:rsidRDefault="002D6639" w14:paraId="58CC443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RUFOS E PINGADEIRAS</w:t>
            </w:r>
          </w:p>
        </w:tc>
        <w:tc>
          <w:tcPr>
            <w:tcW w:w="930" w:type="dxa"/>
            <w:tcMar/>
          </w:tcPr>
          <w:p w:rsidR="002D6639" w:rsidP="16AE7734" w:rsidRDefault="002D6639" w14:paraId="2F61E95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5A41960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12497A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3DBB69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EF8AA8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right w:val="single" w:color="000000" w:themeColor="text1" w:sz="12" w:space="0"/>
            </w:tcBorders>
            <w:tcMar/>
            <w:vAlign w:val="center"/>
          </w:tcPr>
          <w:p w:rsidRPr="009535EA" w:rsidR="002D6639" w:rsidP="16AE7734" w:rsidRDefault="002D6639" w14:paraId="54B2D78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6666ED1"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7BFBD75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DA COBERTURA</w:t>
            </w:r>
          </w:p>
        </w:tc>
        <w:tc>
          <w:tcPr>
            <w:tcW w:w="930" w:type="dxa"/>
            <w:tcBorders>
              <w:bottom w:val="single" w:color="000000" w:themeColor="text1" w:sz="12" w:space="0"/>
            </w:tcBorders>
            <w:tcMar/>
          </w:tcPr>
          <w:p w:rsidR="002D6639" w:rsidP="16AE7734" w:rsidRDefault="002D6639" w14:paraId="0780CFF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73B7FD5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747EEA0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43E5702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540C5F0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4</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79A5BD9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2005972"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02B62D9C" w14:textId="77777777">
            <w:pPr>
              <w:jc w:val="left"/>
              <w:rPr>
                <w:rFonts w:ascii="Aptos" w:hAnsi="Aptos" w:eastAsia="Aptos" w:cs="Aptos"/>
              </w:rPr>
            </w:pPr>
          </w:p>
        </w:tc>
      </w:tr>
      <w:tr w:rsidRPr="009535EA" w:rsidR="002D6639" w:rsidTr="16AE7734" w14:paraId="3DF21A32"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02741E7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ELEVADOR</w:t>
            </w:r>
          </w:p>
        </w:tc>
        <w:tc>
          <w:tcPr>
            <w:tcW w:w="930" w:type="dxa"/>
            <w:tcBorders>
              <w:top w:val="single" w:color="000000" w:themeColor="text1" w:sz="12" w:space="0"/>
            </w:tcBorders>
            <w:tcMar/>
          </w:tcPr>
          <w:p w:rsidR="002D6639" w:rsidP="16AE7734" w:rsidRDefault="002D6639" w14:paraId="3BC29B7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33D3205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458B861D"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14A4D35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124C6B0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18B39F4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C5E05E9" w14:textId="77777777">
        <w:trPr>
          <w:trHeight w:val="300"/>
        </w:trPr>
        <w:tc>
          <w:tcPr>
            <w:tcW w:w="3960" w:type="dxa"/>
            <w:tcBorders>
              <w:left w:val="single" w:color="000000" w:themeColor="text1" w:sz="12" w:space="0"/>
            </w:tcBorders>
            <w:tcMar/>
            <w:vAlign w:val="bottom"/>
          </w:tcPr>
          <w:p w:rsidRPr="009535EA" w:rsidR="002D6639" w:rsidP="16AE7734" w:rsidRDefault="002D6639" w14:paraId="0BE3BAD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ESCADA ROLANTE</w:t>
            </w:r>
          </w:p>
        </w:tc>
        <w:tc>
          <w:tcPr>
            <w:tcW w:w="930" w:type="dxa"/>
            <w:tcMar/>
          </w:tcPr>
          <w:p w:rsidR="002D6639" w:rsidP="16AE7734" w:rsidRDefault="002D6639" w14:paraId="3A84B42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00056C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80CACA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948AFF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1493E8E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95AD30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B3D3D2B" w14:textId="77777777">
        <w:trPr>
          <w:trHeight w:val="300"/>
        </w:trPr>
        <w:tc>
          <w:tcPr>
            <w:tcW w:w="3960" w:type="dxa"/>
            <w:tcBorders>
              <w:left w:val="single" w:color="000000" w:themeColor="text1" w:sz="12" w:space="0"/>
            </w:tcBorders>
            <w:tcMar/>
            <w:vAlign w:val="bottom"/>
          </w:tcPr>
          <w:p w:rsidRPr="009535EA" w:rsidR="002D6639" w:rsidP="16AE7734" w:rsidRDefault="002D6639" w14:paraId="3E15A41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PLATAFORMA ELEVATÓRIA</w:t>
            </w:r>
          </w:p>
        </w:tc>
        <w:tc>
          <w:tcPr>
            <w:tcW w:w="930" w:type="dxa"/>
            <w:tcMar/>
          </w:tcPr>
          <w:p w:rsidR="002D6639" w:rsidP="16AE7734" w:rsidRDefault="002D6639" w14:paraId="5F450EA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774FDFA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4E43F25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FB4EA5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7A8FEE2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7EB0AF2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010F3E7" w14:textId="77777777">
        <w:trPr>
          <w:trHeight w:val="300"/>
        </w:trPr>
        <w:tc>
          <w:tcPr>
            <w:tcW w:w="3960" w:type="dxa"/>
            <w:tcBorders>
              <w:left w:val="single" w:color="000000" w:themeColor="text1" w:sz="12" w:space="0"/>
            </w:tcBorders>
            <w:tcMar/>
            <w:vAlign w:val="bottom"/>
          </w:tcPr>
          <w:p w:rsidRPr="009535EA" w:rsidR="002D6639" w:rsidP="16AE7734" w:rsidRDefault="002D6639" w14:paraId="5760832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ESTEIRA ROLANTE</w:t>
            </w:r>
          </w:p>
        </w:tc>
        <w:tc>
          <w:tcPr>
            <w:tcW w:w="930" w:type="dxa"/>
            <w:tcMar/>
          </w:tcPr>
          <w:p w:rsidR="002D6639" w:rsidP="16AE7734" w:rsidRDefault="002D6639" w14:paraId="2C940B3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467E2E1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1BB19A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31D3C1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3ADA7F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81245E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C321953"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3569D33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TRANSPORTE</w:t>
            </w:r>
          </w:p>
        </w:tc>
        <w:tc>
          <w:tcPr>
            <w:tcW w:w="930" w:type="dxa"/>
            <w:tcBorders>
              <w:bottom w:val="single" w:color="000000" w:themeColor="text1" w:sz="12" w:space="0"/>
            </w:tcBorders>
            <w:tcMar/>
          </w:tcPr>
          <w:p w:rsidR="002D6639" w:rsidP="16AE7734" w:rsidRDefault="002D6639" w14:paraId="37D8A6D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0D85795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48D0C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422EC4D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1741601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420F33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F3EB731"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09027B3E" w14:textId="77777777">
            <w:pPr>
              <w:jc w:val="left"/>
              <w:rPr>
                <w:rFonts w:ascii="Aptos" w:hAnsi="Aptos" w:eastAsia="Aptos" w:cs="Aptos"/>
              </w:rPr>
            </w:pPr>
          </w:p>
        </w:tc>
      </w:tr>
      <w:tr w:rsidRPr="009535EA" w:rsidR="002D6639" w:rsidTr="16AE7734" w14:paraId="2CCA85CD"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6406991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TUBOS E CONEXÕES</w:t>
            </w:r>
          </w:p>
        </w:tc>
        <w:tc>
          <w:tcPr>
            <w:tcW w:w="930" w:type="dxa"/>
            <w:tcBorders>
              <w:top w:val="single" w:color="000000" w:themeColor="text1" w:sz="12" w:space="0"/>
            </w:tcBorders>
            <w:tcMar/>
          </w:tcPr>
          <w:p w:rsidR="002D6639" w:rsidP="16AE7734" w:rsidRDefault="002D6639" w14:paraId="6C2BA30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6119382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1F8CF5E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7DC1A94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Borders>
              <w:top w:val="single" w:color="000000" w:themeColor="text1" w:sz="12" w:space="0"/>
            </w:tcBorders>
            <w:tcMar/>
            <w:vAlign w:val="center"/>
          </w:tcPr>
          <w:p w:rsidRPr="009535EA" w:rsidR="002D6639" w:rsidP="16AE7734" w:rsidRDefault="002D6639" w14:paraId="0988024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41CB3C0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2FC103C" w14:textId="77777777">
        <w:trPr>
          <w:trHeight w:val="300"/>
        </w:trPr>
        <w:tc>
          <w:tcPr>
            <w:tcW w:w="3960" w:type="dxa"/>
            <w:tcBorders>
              <w:left w:val="single" w:color="000000" w:themeColor="text1" w:sz="12" w:space="0"/>
            </w:tcBorders>
            <w:tcMar/>
            <w:vAlign w:val="bottom"/>
          </w:tcPr>
          <w:p w:rsidRPr="009535EA" w:rsidR="002D6639" w:rsidP="16AE7734" w:rsidRDefault="002D6639" w14:paraId="707BD83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VÁLVULAS E REGISTROS</w:t>
            </w:r>
          </w:p>
        </w:tc>
        <w:tc>
          <w:tcPr>
            <w:tcW w:w="930" w:type="dxa"/>
            <w:tcMar/>
          </w:tcPr>
          <w:p w:rsidR="002D6639" w:rsidP="16AE7734" w:rsidRDefault="002D6639" w14:paraId="5A22D8E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5E6DF0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5068DE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77E642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Mar/>
            <w:vAlign w:val="center"/>
          </w:tcPr>
          <w:p w:rsidRPr="009535EA" w:rsidR="002D6639" w:rsidP="16AE7734" w:rsidRDefault="002D6639" w14:paraId="76D6185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E6FD2F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5BCE93F" w14:textId="77777777">
        <w:trPr>
          <w:trHeight w:val="300"/>
        </w:trPr>
        <w:tc>
          <w:tcPr>
            <w:tcW w:w="3960" w:type="dxa"/>
            <w:tcBorders>
              <w:left w:val="single" w:color="000000" w:themeColor="text1" w:sz="12" w:space="0"/>
            </w:tcBorders>
            <w:tcMar/>
            <w:vAlign w:val="bottom"/>
          </w:tcPr>
          <w:p w:rsidRPr="009535EA" w:rsidR="002D6639" w:rsidP="16AE7734" w:rsidRDefault="002D6639" w14:paraId="4B07BFD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CAIXA DE INSPEÇÃO</w:t>
            </w:r>
          </w:p>
        </w:tc>
        <w:tc>
          <w:tcPr>
            <w:tcW w:w="930" w:type="dxa"/>
            <w:tcMar/>
          </w:tcPr>
          <w:p w:rsidR="002D6639" w:rsidP="16AE7734" w:rsidRDefault="002D6639" w14:paraId="035760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4A14DD4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D79DF1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76F1C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Mar/>
            <w:vAlign w:val="center"/>
          </w:tcPr>
          <w:p w:rsidRPr="009535EA" w:rsidR="002D6639" w:rsidP="16AE7734" w:rsidRDefault="002D6639" w14:paraId="2C9FF46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F70CED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C969C46" w14:textId="77777777">
        <w:trPr>
          <w:trHeight w:val="300"/>
        </w:trPr>
        <w:tc>
          <w:tcPr>
            <w:tcW w:w="3960" w:type="dxa"/>
            <w:tcBorders>
              <w:left w:val="single" w:color="000000" w:themeColor="text1" w:sz="12" w:space="0"/>
            </w:tcBorders>
            <w:tcMar/>
            <w:vAlign w:val="bottom"/>
          </w:tcPr>
          <w:p w:rsidRPr="009535EA" w:rsidR="002D6639" w:rsidP="16AE7734" w:rsidRDefault="002D6639" w14:paraId="6B4D047B"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RESERVATÓRIO</w:t>
            </w:r>
          </w:p>
        </w:tc>
        <w:tc>
          <w:tcPr>
            <w:tcW w:w="930" w:type="dxa"/>
            <w:tcMar/>
          </w:tcPr>
          <w:p w:rsidR="002D6639" w:rsidP="16AE7734" w:rsidRDefault="002D6639" w14:paraId="04B1C06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322FABB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69DAE24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0D274EA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801317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0D4539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49FC0D3"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08F5DE8F"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SISTEMAS DE TUBULAÇÃO</w:t>
            </w:r>
          </w:p>
        </w:tc>
        <w:tc>
          <w:tcPr>
            <w:tcW w:w="930" w:type="dxa"/>
            <w:tcBorders>
              <w:bottom w:val="single" w:color="000000" w:themeColor="text1" w:sz="12" w:space="0"/>
            </w:tcBorders>
            <w:tcMar/>
            <w:vAlign w:val="center"/>
          </w:tcPr>
          <w:p w:rsidR="002D6639" w:rsidP="16AE7734" w:rsidRDefault="002D6639" w14:paraId="5B67BF1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361B60A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356B0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3FC1823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7DAD97B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07A29E4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076EE4E"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7FB511C0" w14:textId="77777777">
            <w:pPr>
              <w:jc w:val="left"/>
              <w:rPr>
                <w:rFonts w:ascii="Aptos" w:hAnsi="Aptos" w:eastAsia="Aptos" w:cs="Aptos"/>
              </w:rPr>
            </w:pPr>
          </w:p>
        </w:tc>
      </w:tr>
      <w:tr w:rsidRPr="009535EA" w:rsidR="002D6639" w:rsidTr="16AE7734" w14:paraId="63D415BD"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4DA1146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DUTOS E CONEXÕES</w:t>
            </w:r>
          </w:p>
        </w:tc>
        <w:tc>
          <w:tcPr>
            <w:tcW w:w="930" w:type="dxa"/>
            <w:tcBorders>
              <w:top w:val="single" w:color="000000" w:themeColor="text1" w:sz="12" w:space="0"/>
            </w:tcBorders>
            <w:tcMar/>
          </w:tcPr>
          <w:p w:rsidR="002D6639" w:rsidP="16AE7734" w:rsidRDefault="002D6639" w14:paraId="3798AD1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773597A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5E08FB3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199AB43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Borders>
              <w:top w:val="single" w:color="000000" w:themeColor="text1" w:sz="12" w:space="0"/>
            </w:tcBorders>
            <w:tcMar/>
            <w:vAlign w:val="center"/>
          </w:tcPr>
          <w:p w:rsidRPr="009535EA" w:rsidR="002D6639" w:rsidP="16AE7734" w:rsidRDefault="002D6639" w14:paraId="5F007B2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30811A2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B4048EB" w14:textId="77777777">
        <w:trPr>
          <w:trHeight w:val="300"/>
        </w:trPr>
        <w:tc>
          <w:tcPr>
            <w:tcW w:w="3960" w:type="dxa"/>
            <w:tcBorders>
              <w:left w:val="single" w:color="000000" w:themeColor="text1" w:sz="12" w:space="0"/>
            </w:tcBorders>
            <w:tcMar/>
            <w:vAlign w:val="bottom"/>
          </w:tcPr>
          <w:p w:rsidRPr="009535EA" w:rsidR="002D6639" w:rsidP="16AE7734" w:rsidRDefault="002D6639" w14:paraId="5A52E4E0"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TERMINAL DE AR</w:t>
            </w:r>
          </w:p>
        </w:tc>
        <w:tc>
          <w:tcPr>
            <w:tcW w:w="930" w:type="dxa"/>
            <w:tcMar/>
          </w:tcPr>
          <w:p w:rsidR="002D6639" w:rsidP="16AE7734" w:rsidRDefault="002D6639" w14:paraId="392350D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AE0744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FD8FE5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32A30F5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Mar/>
            <w:vAlign w:val="center"/>
          </w:tcPr>
          <w:p w:rsidRPr="009535EA" w:rsidR="002D6639" w:rsidP="16AE7734" w:rsidRDefault="002D6639" w14:paraId="348FBF5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9AB49F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404B034" w14:textId="77777777">
        <w:trPr>
          <w:trHeight w:val="300"/>
        </w:trPr>
        <w:tc>
          <w:tcPr>
            <w:tcW w:w="3960" w:type="dxa"/>
            <w:tcBorders>
              <w:left w:val="single" w:color="000000" w:themeColor="text1" w:sz="12" w:space="0"/>
            </w:tcBorders>
            <w:tcMar/>
            <w:vAlign w:val="bottom"/>
          </w:tcPr>
          <w:p w:rsidRPr="009535EA" w:rsidR="002D6639" w:rsidP="16AE7734" w:rsidRDefault="002D6639" w14:paraId="3C3A12D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EQUIPAMENTOS AVAC</w:t>
            </w:r>
          </w:p>
        </w:tc>
        <w:tc>
          <w:tcPr>
            <w:tcW w:w="930" w:type="dxa"/>
            <w:tcMar/>
          </w:tcPr>
          <w:p w:rsidR="002D6639" w:rsidP="16AE7734" w:rsidRDefault="002D6639" w14:paraId="1AF1E08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4C3E8E4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6E421D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48F300D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Mar/>
            <w:vAlign w:val="center"/>
          </w:tcPr>
          <w:p w:rsidRPr="009535EA" w:rsidR="002D6639" w:rsidP="16AE7734" w:rsidRDefault="002D6639" w14:paraId="2D74C3E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738C2F6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46ECF74"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22E8B6E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INSTALAÇÕES AVAC</w:t>
            </w:r>
          </w:p>
        </w:tc>
        <w:tc>
          <w:tcPr>
            <w:tcW w:w="930" w:type="dxa"/>
            <w:tcBorders>
              <w:bottom w:val="single" w:color="000000" w:themeColor="text1" w:sz="12" w:space="0"/>
            </w:tcBorders>
            <w:tcMar/>
            <w:vAlign w:val="center"/>
          </w:tcPr>
          <w:p w:rsidR="002D6639" w:rsidP="16AE7734" w:rsidRDefault="002D6639" w14:paraId="54BD60A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003100D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72FA17B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7F6C98A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55" w:type="dxa"/>
            <w:tcBorders>
              <w:bottom w:val="single" w:color="000000" w:themeColor="text1" w:sz="12" w:space="0"/>
            </w:tcBorders>
            <w:tcMar/>
            <w:vAlign w:val="center"/>
          </w:tcPr>
          <w:p w:rsidRPr="009535EA" w:rsidR="002D6639" w:rsidP="16AE7734" w:rsidRDefault="002D6639" w14:paraId="042835E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15A98C0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759E331"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A194ADD" w14:textId="77777777">
            <w:pPr>
              <w:jc w:val="left"/>
              <w:rPr>
                <w:rFonts w:ascii="Aptos" w:hAnsi="Aptos" w:eastAsia="Aptos" w:cs="Aptos"/>
              </w:rPr>
            </w:pPr>
          </w:p>
        </w:tc>
      </w:tr>
      <w:tr w:rsidRPr="009535EA" w:rsidR="002D6639" w:rsidTr="16AE7734" w14:paraId="44E710FB"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5E6D9FA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LOUÇAS, METAIS E ACESSÓRIOS</w:t>
            </w:r>
          </w:p>
        </w:tc>
        <w:tc>
          <w:tcPr>
            <w:tcW w:w="930" w:type="dxa"/>
            <w:tcBorders>
              <w:top w:val="single" w:color="000000" w:themeColor="text1" w:sz="12" w:space="0"/>
            </w:tcBorders>
            <w:tcMar/>
          </w:tcPr>
          <w:p w:rsidR="002D6639" w:rsidP="16AE7734" w:rsidRDefault="002D6639" w14:paraId="2E927CC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top w:val="single" w:color="000000" w:themeColor="text1" w:sz="12" w:space="0"/>
            </w:tcBorders>
            <w:tcMar/>
          </w:tcPr>
          <w:p w:rsidR="002D6639" w:rsidP="16AE7734" w:rsidRDefault="002D6639" w14:paraId="44C966C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D780E78"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01D0045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2442282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190A8D9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C7E795E" w14:textId="77777777">
        <w:trPr>
          <w:trHeight w:val="300"/>
        </w:trPr>
        <w:tc>
          <w:tcPr>
            <w:tcW w:w="3960" w:type="dxa"/>
            <w:tcBorders>
              <w:left w:val="single" w:color="000000" w:themeColor="text1" w:sz="12" w:space="0"/>
            </w:tcBorders>
            <w:tcMar/>
            <w:vAlign w:val="bottom"/>
          </w:tcPr>
          <w:p w:rsidRPr="009535EA" w:rsidR="002D6639" w:rsidP="16AE7734" w:rsidRDefault="002D6639" w14:paraId="6F834453"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FOSSA, FILTRO E SUMIDOURO</w:t>
            </w:r>
          </w:p>
        </w:tc>
        <w:tc>
          <w:tcPr>
            <w:tcW w:w="930" w:type="dxa"/>
            <w:tcMar/>
          </w:tcPr>
          <w:p w:rsidR="002D6639" w:rsidP="16AE7734" w:rsidRDefault="002D6639" w14:paraId="19E1078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68E9DAA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6E76C72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5DC33F18" w14:textId="77777777">
            <w:pPr>
              <w:jc w:val="center"/>
              <w:rPr>
                <w:rFonts w:ascii="Aptos" w:hAnsi="Aptos" w:eastAsia="Aptos" w:cs="Aptos"/>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658556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5D160E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DBFEDCA" w14:textId="77777777">
        <w:trPr>
          <w:trHeight w:val="300"/>
        </w:trPr>
        <w:tc>
          <w:tcPr>
            <w:tcW w:w="3960" w:type="dxa"/>
            <w:tcBorders>
              <w:left w:val="single" w:color="000000" w:themeColor="text1" w:sz="12" w:space="0"/>
            </w:tcBorders>
            <w:tcMar/>
            <w:vAlign w:val="bottom"/>
          </w:tcPr>
          <w:p w:rsidRPr="009535EA" w:rsidR="002D6639" w:rsidP="16AE7734" w:rsidRDefault="002D6639" w14:paraId="4B02FEF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CANALETA</w:t>
            </w:r>
          </w:p>
        </w:tc>
        <w:tc>
          <w:tcPr>
            <w:tcW w:w="930" w:type="dxa"/>
            <w:tcMar/>
          </w:tcPr>
          <w:p w:rsidR="002D6639" w:rsidP="16AE7734" w:rsidRDefault="002D6639" w14:paraId="4CFD02D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163685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DA5E6A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08F99B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0081E8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286F0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78C4452" w14:textId="77777777">
        <w:trPr>
          <w:trHeight w:val="300"/>
        </w:trPr>
        <w:tc>
          <w:tcPr>
            <w:tcW w:w="3960" w:type="dxa"/>
            <w:tcBorders>
              <w:left w:val="single" w:color="000000" w:themeColor="text1" w:sz="12" w:space="0"/>
            </w:tcBorders>
            <w:tcMar/>
            <w:vAlign w:val="bottom"/>
          </w:tcPr>
          <w:p w:rsidRPr="009535EA" w:rsidR="002D6639" w:rsidP="16AE7734" w:rsidRDefault="002D6639" w14:paraId="671222D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CALHA</w:t>
            </w:r>
          </w:p>
        </w:tc>
        <w:tc>
          <w:tcPr>
            <w:tcW w:w="930" w:type="dxa"/>
            <w:tcMar/>
          </w:tcPr>
          <w:p w:rsidR="002D6639" w:rsidP="16AE7734" w:rsidRDefault="002D6639" w14:paraId="3DD0793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1C7E3C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6C7A92E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3563601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4069788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94141F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13D6786"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6B25E25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INSTALAÇÕES HIDROSSANITÁRIAS</w:t>
            </w:r>
          </w:p>
        </w:tc>
        <w:tc>
          <w:tcPr>
            <w:tcW w:w="930" w:type="dxa"/>
            <w:tcBorders>
              <w:bottom w:val="single" w:color="000000" w:themeColor="text1" w:sz="12" w:space="0"/>
            </w:tcBorders>
            <w:tcMar/>
            <w:vAlign w:val="center"/>
          </w:tcPr>
          <w:p w:rsidR="002D6639" w:rsidP="16AE7734" w:rsidRDefault="002D6639" w14:paraId="27691AA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0630DDB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1BB6E69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52B9D7C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3E9880E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7B95146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0221B33"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BB955EC" w14:textId="77777777">
            <w:pPr>
              <w:jc w:val="left"/>
              <w:rPr>
                <w:rFonts w:ascii="Aptos" w:hAnsi="Aptos" w:eastAsia="Aptos" w:cs="Aptos"/>
              </w:rPr>
            </w:pPr>
          </w:p>
        </w:tc>
      </w:tr>
      <w:tr w:rsidRPr="009535EA" w:rsidR="002D6639" w:rsidTr="16AE7734" w14:paraId="1506ABCD"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577A2C8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HIDRANTES, MANGUEIRAS E MANGOTINHOS</w:t>
            </w:r>
          </w:p>
        </w:tc>
        <w:tc>
          <w:tcPr>
            <w:tcW w:w="930" w:type="dxa"/>
            <w:tcBorders>
              <w:top w:val="single" w:color="000000" w:themeColor="text1" w:sz="12" w:space="0"/>
            </w:tcBorders>
            <w:tcMar/>
          </w:tcPr>
          <w:p w:rsidR="002D6639" w:rsidP="16AE7734" w:rsidRDefault="002D6639" w14:paraId="050BD97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top w:val="single" w:color="000000" w:themeColor="text1" w:sz="12" w:space="0"/>
            </w:tcBorders>
            <w:tcMar/>
          </w:tcPr>
          <w:p w:rsidR="002D6639" w:rsidP="16AE7734" w:rsidRDefault="002D6639" w14:paraId="32A2859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1FEAF5A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13DDCED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3F54240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19F632C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9FC9F30" w14:textId="77777777">
        <w:trPr>
          <w:trHeight w:val="300"/>
        </w:trPr>
        <w:tc>
          <w:tcPr>
            <w:tcW w:w="3960" w:type="dxa"/>
            <w:tcBorders>
              <w:left w:val="single" w:color="000000" w:themeColor="text1" w:sz="12" w:space="0"/>
            </w:tcBorders>
            <w:tcMar/>
            <w:vAlign w:val="bottom"/>
          </w:tcPr>
          <w:p w:rsidRPr="009535EA" w:rsidR="002D6639" w:rsidP="16AE7734" w:rsidRDefault="002D6639" w14:paraId="3BF99118"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EXTINTOR</w:t>
            </w:r>
          </w:p>
        </w:tc>
        <w:tc>
          <w:tcPr>
            <w:tcW w:w="930" w:type="dxa"/>
            <w:tcMar/>
          </w:tcPr>
          <w:p w:rsidR="002D6639" w:rsidP="16AE7734" w:rsidRDefault="002D6639" w14:paraId="7040135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6532F7B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6F557B0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3D5E603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89DE45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C4DA6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3AC79F0E" w14:textId="77777777">
        <w:trPr>
          <w:trHeight w:val="300"/>
        </w:trPr>
        <w:tc>
          <w:tcPr>
            <w:tcW w:w="3960" w:type="dxa"/>
            <w:tcBorders>
              <w:left w:val="single" w:color="000000" w:themeColor="text1" w:sz="12" w:space="0"/>
            </w:tcBorders>
            <w:tcMar/>
            <w:vAlign w:val="bottom"/>
          </w:tcPr>
          <w:p w:rsidRPr="009535EA" w:rsidR="002D6639" w:rsidP="16AE7734" w:rsidRDefault="002D6639" w14:paraId="0B73ADF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LUMINÁRIA DE EMERGÊNCIA</w:t>
            </w:r>
          </w:p>
        </w:tc>
        <w:tc>
          <w:tcPr>
            <w:tcW w:w="930" w:type="dxa"/>
            <w:tcMar/>
          </w:tcPr>
          <w:p w:rsidR="002D6639" w:rsidP="16AE7734" w:rsidRDefault="002D6639" w14:paraId="6FE6633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7478A6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53A1B3B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7D796F7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6B51FB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D8E650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6FDE582" w14:textId="77777777">
        <w:trPr>
          <w:trHeight w:val="300"/>
        </w:trPr>
        <w:tc>
          <w:tcPr>
            <w:tcW w:w="3960" w:type="dxa"/>
            <w:tcBorders>
              <w:left w:val="single" w:color="000000" w:themeColor="text1" w:sz="12" w:space="0"/>
            </w:tcBorders>
            <w:tcMar/>
            <w:vAlign w:val="bottom"/>
          </w:tcPr>
          <w:p w:rsidRPr="009535EA" w:rsidR="002D6639" w:rsidP="16AE7734" w:rsidRDefault="002D6639" w14:paraId="172DB52E"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SINALIZAÇÃO DE EMERGÊNCIA</w:t>
            </w:r>
          </w:p>
        </w:tc>
        <w:tc>
          <w:tcPr>
            <w:tcW w:w="930" w:type="dxa"/>
            <w:tcMar/>
          </w:tcPr>
          <w:p w:rsidR="002D6639" w:rsidP="16AE7734" w:rsidRDefault="002D6639" w14:paraId="4F8C581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561B3A0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6D8ECF3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1AAFC6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645ED06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46EBAB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7E14C9E" w14:textId="77777777">
        <w:trPr>
          <w:trHeight w:val="300"/>
        </w:trPr>
        <w:tc>
          <w:tcPr>
            <w:tcW w:w="3960" w:type="dxa"/>
            <w:tcBorders>
              <w:left w:val="single" w:color="000000" w:themeColor="text1" w:sz="12" w:space="0"/>
            </w:tcBorders>
            <w:tcMar/>
            <w:vAlign w:val="bottom"/>
          </w:tcPr>
          <w:p w:rsidRPr="009535EA" w:rsidR="002D6639" w:rsidP="16AE7734" w:rsidRDefault="002D6639" w14:paraId="155A7CB4"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ALARME DE INCÊNDIO E DETECTOR DE FUMAÇA</w:t>
            </w:r>
          </w:p>
        </w:tc>
        <w:tc>
          <w:tcPr>
            <w:tcW w:w="930" w:type="dxa"/>
            <w:tcMar/>
          </w:tcPr>
          <w:p w:rsidR="002D6639" w:rsidP="16AE7734" w:rsidRDefault="002D6639" w14:paraId="4B6EBC0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722FA8E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96EF8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2143708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340C34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691867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A104468" w14:textId="77777777">
        <w:trPr>
          <w:trHeight w:val="300"/>
        </w:trPr>
        <w:tc>
          <w:tcPr>
            <w:tcW w:w="3960" w:type="dxa"/>
            <w:tcBorders>
              <w:left w:val="single" w:color="000000" w:themeColor="text1" w:sz="12" w:space="0"/>
            </w:tcBorders>
            <w:tcMar/>
            <w:vAlign w:val="bottom"/>
          </w:tcPr>
          <w:p w:rsidRPr="009535EA" w:rsidR="002D6639" w:rsidP="16AE7734" w:rsidRDefault="002D6639" w14:paraId="09450FC3"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CHUVEIRO AUTOMÁTICO</w:t>
            </w:r>
          </w:p>
        </w:tc>
        <w:tc>
          <w:tcPr>
            <w:tcW w:w="930" w:type="dxa"/>
            <w:tcMar/>
          </w:tcPr>
          <w:p w:rsidR="002D6639" w:rsidP="16AE7734" w:rsidRDefault="002D6639" w14:paraId="397A4E7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Mar/>
          </w:tcPr>
          <w:p w:rsidR="002D6639" w:rsidP="16AE7734" w:rsidRDefault="002D6639" w14:paraId="2420B53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5D41F1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Mar/>
            <w:vAlign w:val="center"/>
          </w:tcPr>
          <w:p w:rsidRPr="009535EA" w:rsidR="002D6639" w:rsidP="16AE7734" w:rsidRDefault="002D6639" w14:paraId="05B8E29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0D86CC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9D2E10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2A7449E"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7D1D0259"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PREVENÇÃO E COMBATE A INCÊNDIO</w:t>
            </w:r>
          </w:p>
        </w:tc>
        <w:tc>
          <w:tcPr>
            <w:tcW w:w="930" w:type="dxa"/>
            <w:tcBorders>
              <w:bottom w:val="single" w:color="000000" w:themeColor="text1" w:sz="12" w:space="0"/>
            </w:tcBorders>
            <w:tcMar/>
            <w:vAlign w:val="center"/>
          </w:tcPr>
          <w:p w:rsidR="002D6639" w:rsidP="16AE7734" w:rsidRDefault="002D6639" w14:paraId="5CF015D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930" w:type="dxa"/>
            <w:tcBorders>
              <w:bottom w:val="single" w:color="000000" w:themeColor="text1" w:sz="12" w:space="0"/>
            </w:tcBorders>
            <w:tcMar/>
            <w:vAlign w:val="center"/>
          </w:tcPr>
          <w:p w:rsidR="002D6639" w:rsidP="16AE7734" w:rsidRDefault="002D6639" w14:paraId="0183406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234ACB6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bottom w:val="single" w:color="000000" w:themeColor="text1" w:sz="12" w:space="0"/>
            </w:tcBorders>
            <w:tcMar/>
            <w:vAlign w:val="center"/>
          </w:tcPr>
          <w:p w:rsidRPr="009535EA" w:rsidR="002D6639" w:rsidP="16AE7734" w:rsidRDefault="002D6639" w14:paraId="076AA87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21CD54A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5D35591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6EC8B49"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6005C95" w14:textId="77777777">
            <w:pPr>
              <w:jc w:val="left"/>
              <w:rPr>
                <w:rFonts w:ascii="Aptos" w:hAnsi="Aptos" w:eastAsia="Aptos" w:cs="Aptos"/>
              </w:rPr>
            </w:pPr>
          </w:p>
        </w:tc>
      </w:tr>
      <w:tr w:rsidRPr="009535EA" w:rsidR="002D6639" w:rsidTr="16AE7734" w14:paraId="3F65BCCD"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0BA82A1E"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ELETRODUTO</w:t>
            </w:r>
          </w:p>
        </w:tc>
        <w:tc>
          <w:tcPr>
            <w:tcW w:w="930" w:type="dxa"/>
            <w:tcBorders>
              <w:top w:val="single" w:color="000000" w:themeColor="text1" w:sz="12" w:space="0"/>
            </w:tcBorders>
            <w:tcMar/>
          </w:tcPr>
          <w:p w:rsidR="002D6639" w:rsidP="16AE7734" w:rsidRDefault="002D6639" w14:paraId="4D64760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221095B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14BE5D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07BD65F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07FC735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7AE1B18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F88CC6D" w14:textId="77777777">
        <w:trPr>
          <w:trHeight w:val="300"/>
        </w:trPr>
        <w:tc>
          <w:tcPr>
            <w:tcW w:w="3960" w:type="dxa"/>
            <w:tcBorders>
              <w:left w:val="single" w:color="000000" w:themeColor="text1" w:sz="12" w:space="0"/>
            </w:tcBorders>
            <w:tcMar/>
            <w:vAlign w:val="bottom"/>
          </w:tcPr>
          <w:p w:rsidRPr="009535EA" w:rsidR="002D6639" w:rsidP="16AE7734" w:rsidRDefault="002D6639" w14:paraId="3D08D61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ELETROCALHA</w:t>
            </w:r>
          </w:p>
        </w:tc>
        <w:tc>
          <w:tcPr>
            <w:tcW w:w="930" w:type="dxa"/>
            <w:tcMar/>
          </w:tcPr>
          <w:p w:rsidR="002D6639" w:rsidP="16AE7734" w:rsidRDefault="002D6639" w14:paraId="170942F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595AA9B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62D9CDD"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EE7736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043C55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2F72D1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4BC9F0E" w14:textId="77777777">
        <w:trPr>
          <w:trHeight w:val="300"/>
        </w:trPr>
        <w:tc>
          <w:tcPr>
            <w:tcW w:w="3960" w:type="dxa"/>
            <w:tcBorders>
              <w:left w:val="single" w:color="000000" w:themeColor="text1" w:sz="12" w:space="0"/>
            </w:tcBorders>
            <w:tcMar/>
            <w:vAlign w:val="bottom"/>
          </w:tcPr>
          <w:p w:rsidRPr="009535EA" w:rsidR="002D6639" w:rsidP="16AE7734" w:rsidRDefault="002D6639" w14:paraId="4E1756F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TOMADAS E INTERRUPTORES</w:t>
            </w:r>
          </w:p>
        </w:tc>
        <w:tc>
          <w:tcPr>
            <w:tcW w:w="930" w:type="dxa"/>
            <w:tcMar/>
          </w:tcPr>
          <w:p w:rsidR="002D6639" w:rsidP="16AE7734" w:rsidRDefault="002D6639" w14:paraId="7070857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7BC2AF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8C9741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637763D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763DB55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8620DE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218AB7BF" w14:textId="77777777">
        <w:trPr>
          <w:trHeight w:val="300"/>
        </w:trPr>
        <w:tc>
          <w:tcPr>
            <w:tcW w:w="3960" w:type="dxa"/>
            <w:tcBorders>
              <w:left w:val="single" w:color="000000" w:themeColor="text1" w:sz="12" w:space="0"/>
            </w:tcBorders>
            <w:tcMar/>
            <w:vAlign w:val="bottom"/>
          </w:tcPr>
          <w:p w:rsidRPr="009535EA" w:rsidR="002D6639" w:rsidP="16AE7734" w:rsidRDefault="002D6639" w14:paraId="732E95C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CAIXAS DE LIGAÇÃO, PASSAGEM E INSPEÇÃO</w:t>
            </w:r>
          </w:p>
        </w:tc>
        <w:tc>
          <w:tcPr>
            <w:tcW w:w="930" w:type="dxa"/>
            <w:tcMar/>
          </w:tcPr>
          <w:p w:rsidR="002D6639" w:rsidP="16AE7734" w:rsidRDefault="002D6639" w14:paraId="5D34EE4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52A4E9E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BAF6A1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3386B0C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1389EC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42F318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744C5FF" w14:textId="77777777">
        <w:trPr>
          <w:trHeight w:val="300"/>
        </w:trPr>
        <w:tc>
          <w:tcPr>
            <w:tcW w:w="3960" w:type="dxa"/>
            <w:tcBorders>
              <w:left w:val="single" w:color="000000" w:themeColor="text1" w:sz="12" w:space="0"/>
            </w:tcBorders>
            <w:tcMar/>
            <w:vAlign w:val="bottom"/>
          </w:tcPr>
          <w:p w:rsidRPr="009535EA" w:rsidR="002D6639" w:rsidP="16AE7734" w:rsidRDefault="002D6639" w14:paraId="61B7CF5C"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QUADROS DE DISTRIBUIÇÃO</w:t>
            </w:r>
          </w:p>
        </w:tc>
        <w:tc>
          <w:tcPr>
            <w:tcW w:w="930" w:type="dxa"/>
            <w:tcMar/>
          </w:tcPr>
          <w:p w:rsidR="002D6639" w:rsidP="16AE7734" w:rsidRDefault="002D6639" w14:paraId="639AE65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48849E3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22B62CF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41E81E8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00E710B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B79B5E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9AE9093" w14:textId="77777777">
        <w:trPr>
          <w:trHeight w:val="300"/>
        </w:trPr>
        <w:tc>
          <w:tcPr>
            <w:tcW w:w="3960" w:type="dxa"/>
            <w:tcBorders>
              <w:left w:val="single" w:color="000000" w:themeColor="text1" w:sz="12" w:space="0"/>
            </w:tcBorders>
            <w:tcMar/>
            <w:vAlign w:val="bottom"/>
          </w:tcPr>
          <w:p w:rsidRPr="009535EA" w:rsidR="002D6639" w:rsidP="16AE7734" w:rsidRDefault="002D6639" w14:paraId="346CB3D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LUMINÁRIA</w:t>
            </w:r>
          </w:p>
        </w:tc>
        <w:tc>
          <w:tcPr>
            <w:tcW w:w="930" w:type="dxa"/>
            <w:tcMar/>
          </w:tcPr>
          <w:p w:rsidR="002D6639" w:rsidP="16AE7734" w:rsidRDefault="002D6639" w14:paraId="493BD74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7BFBEE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20A74A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562A56B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314D130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74DFD30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AF35E8A" w14:textId="77777777">
        <w:trPr>
          <w:trHeight w:val="300"/>
        </w:trPr>
        <w:tc>
          <w:tcPr>
            <w:tcW w:w="3960" w:type="dxa"/>
            <w:tcBorders>
              <w:left w:val="single" w:color="000000" w:themeColor="text1" w:sz="12" w:space="0"/>
            </w:tcBorders>
            <w:tcMar/>
            <w:vAlign w:val="bottom"/>
          </w:tcPr>
          <w:p w:rsidRPr="009535EA" w:rsidR="002D6639" w:rsidP="16AE7734" w:rsidRDefault="002D6639" w14:paraId="48ED2EB2"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POSTE</w:t>
            </w:r>
          </w:p>
        </w:tc>
        <w:tc>
          <w:tcPr>
            <w:tcW w:w="930" w:type="dxa"/>
            <w:tcMar/>
          </w:tcPr>
          <w:p w:rsidR="002D6639" w:rsidP="16AE7734" w:rsidRDefault="002D6639" w14:paraId="4E252D9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0352EC4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1F3EFAE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4E2CD9C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9AB479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2AE62A5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FB38311"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457EB58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DE INSTALAÇÕES ELÉTRICAS E ELETRÔNICAS</w:t>
            </w:r>
          </w:p>
        </w:tc>
        <w:tc>
          <w:tcPr>
            <w:tcW w:w="930" w:type="dxa"/>
            <w:tcBorders>
              <w:bottom w:val="single" w:color="000000" w:themeColor="text1" w:sz="12" w:space="0"/>
            </w:tcBorders>
            <w:tcMar/>
            <w:vAlign w:val="center"/>
          </w:tcPr>
          <w:p w:rsidR="002D6639" w:rsidP="16AE7734" w:rsidRDefault="002D6639" w14:paraId="29074E1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184AC15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06E7CDF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05D47E4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43FC461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4019252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F6FCB46"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44B7EF9A" w14:textId="77777777">
            <w:pPr>
              <w:jc w:val="left"/>
              <w:rPr>
                <w:rFonts w:ascii="Aptos" w:hAnsi="Aptos" w:eastAsia="Aptos" w:cs="Aptos"/>
              </w:rPr>
            </w:pPr>
          </w:p>
        </w:tc>
      </w:tr>
      <w:tr w:rsidRPr="009535EA" w:rsidR="002D6639" w:rsidTr="16AE7734" w14:paraId="4A3AFA42"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5ED61E96"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HASTES</w:t>
            </w:r>
          </w:p>
        </w:tc>
        <w:tc>
          <w:tcPr>
            <w:tcW w:w="930" w:type="dxa"/>
            <w:tcBorders>
              <w:top w:val="single" w:color="000000" w:themeColor="text1" w:sz="12" w:space="0"/>
            </w:tcBorders>
            <w:tcMar/>
          </w:tcPr>
          <w:p w:rsidR="002D6639" w:rsidP="16AE7734" w:rsidRDefault="002D6639" w14:paraId="5760386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top w:val="single" w:color="000000" w:themeColor="text1" w:sz="12" w:space="0"/>
            </w:tcBorders>
            <w:tcMar/>
          </w:tcPr>
          <w:p w:rsidR="002D6639" w:rsidP="16AE7734" w:rsidRDefault="002D6639" w14:paraId="215FE3E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top w:val="single" w:color="000000" w:themeColor="text1" w:sz="12" w:space="0"/>
            </w:tcBorders>
            <w:tcMar/>
            <w:vAlign w:val="center"/>
          </w:tcPr>
          <w:p w:rsidRPr="009535EA" w:rsidR="002D6639" w:rsidP="16AE7734" w:rsidRDefault="002D6639" w14:paraId="76B7597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top w:val="single" w:color="000000" w:themeColor="text1" w:sz="12" w:space="0"/>
            </w:tcBorders>
            <w:tcMar/>
            <w:vAlign w:val="center"/>
          </w:tcPr>
          <w:p w:rsidRPr="009535EA" w:rsidR="002D6639" w:rsidP="16AE7734" w:rsidRDefault="002D6639" w14:paraId="72EFA1F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6E2641A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4CB155F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1E6AF7F0" w14:textId="77777777">
        <w:trPr>
          <w:trHeight w:val="300"/>
        </w:trPr>
        <w:tc>
          <w:tcPr>
            <w:tcW w:w="3960" w:type="dxa"/>
            <w:tcBorders>
              <w:left w:val="single" w:color="000000" w:themeColor="text1" w:sz="12" w:space="0"/>
            </w:tcBorders>
            <w:tcMar/>
            <w:vAlign w:val="bottom"/>
          </w:tcPr>
          <w:p w:rsidRPr="009535EA" w:rsidR="002D6639" w:rsidP="16AE7734" w:rsidRDefault="002D6639" w14:paraId="539F8B8B"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CABOS DE ATERRAMENTO</w:t>
            </w:r>
          </w:p>
        </w:tc>
        <w:tc>
          <w:tcPr>
            <w:tcW w:w="930" w:type="dxa"/>
            <w:tcMar/>
          </w:tcPr>
          <w:p w:rsidR="002D6639" w:rsidP="16AE7734" w:rsidRDefault="002D6639" w14:paraId="2AB93DF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1F8B313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39EB772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1945DB4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7FAAFD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7381AD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D3B7EA8" w14:textId="77777777">
        <w:trPr>
          <w:trHeight w:val="300"/>
        </w:trPr>
        <w:tc>
          <w:tcPr>
            <w:tcW w:w="3960" w:type="dxa"/>
            <w:tcBorders>
              <w:left w:val="single" w:color="000000" w:themeColor="text1" w:sz="12" w:space="0"/>
            </w:tcBorders>
            <w:tcMar/>
            <w:vAlign w:val="bottom"/>
          </w:tcPr>
          <w:p w:rsidRPr="009535EA" w:rsidR="002D6639" w:rsidP="16AE7734" w:rsidRDefault="002D6639" w14:paraId="08B66465"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BARRAS CHATAS</w:t>
            </w:r>
          </w:p>
        </w:tc>
        <w:tc>
          <w:tcPr>
            <w:tcW w:w="930" w:type="dxa"/>
            <w:tcMar/>
          </w:tcPr>
          <w:p w:rsidR="002D6639" w:rsidP="16AE7734" w:rsidRDefault="002D6639" w14:paraId="58361EA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F41D93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C36B47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29B6673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55A279F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552E533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71193AD9" w14:textId="77777777">
        <w:trPr>
          <w:trHeight w:val="300"/>
        </w:trPr>
        <w:tc>
          <w:tcPr>
            <w:tcW w:w="3960" w:type="dxa"/>
            <w:tcBorders>
              <w:left w:val="single" w:color="000000" w:themeColor="text1" w:sz="12" w:space="0"/>
            </w:tcBorders>
            <w:tcMar/>
            <w:vAlign w:val="bottom"/>
          </w:tcPr>
          <w:p w:rsidRPr="009535EA" w:rsidR="002D6639" w:rsidP="16AE7734" w:rsidRDefault="002D6639" w14:paraId="1E76E1C7"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CAPTORES</w:t>
            </w:r>
          </w:p>
        </w:tc>
        <w:tc>
          <w:tcPr>
            <w:tcW w:w="930" w:type="dxa"/>
            <w:tcMar/>
          </w:tcPr>
          <w:p w:rsidR="002D6639" w:rsidP="16AE7734" w:rsidRDefault="002D6639" w14:paraId="51C054C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5A80323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0312B05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7F02A21C"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311FD1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042741F0"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6790A156"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6FF38C8B"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OUTROS ELEMENTOS DO SISTEMA SPDA</w:t>
            </w:r>
          </w:p>
        </w:tc>
        <w:tc>
          <w:tcPr>
            <w:tcW w:w="930" w:type="dxa"/>
            <w:tcBorders>
              <w:bottom w:val="single" w:color="000000" w:themeColor="text1" w:sz="12" w:space="0"/>
            </w:tcBorders>
            <w:tcMar/>
          </w:tcPr>
          <w:p w:rsidR="002D6639" w:rsidP="16AE7734" w:rsidRDefault="002D6639" w14:paraId="6D63981F"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tcPr>
          <w:p w:rsidR="002D6639" w:rsidP="16AE7734" w:rsidRDefault="002D6639" w14:paraId="20CFBF3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CE6A439"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17370E5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362E5EE6"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2BFB6CF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012CEC64" w14:textId="77777777">
        <w:trPr>
          <w:trHeight w:val="300"/>
        </w:trPr>
        <w:tc>
          <w:tcPr>
            <w:tcW w:w="9234" w:type="dxa"/>
            <w:gridSpan w:val="7"/>
            <w:tcBorders>
              <w:left w:val="none" w:color="BFBFBF" w:themeColor="background1" w:themeShade="BF" w:sz="4" w:space="0"/>
              <w:bottom w:val="single" w:color="000000" w:themeColor="text1" w:sz="12" w:space="0"/>
              <w:right w:val="none" w:color="BFBFBF" w:themeColor="background1" w:themeShade="BF" w:sz="4" w:space="0"/>
            </w:tcBorders>
            <w:tcMar/>
          </w:tcPr>
          <w:p w:rsidR="002D6639" w:rsidP="16AE7734" w:rsidRDefault="002D6639" w14:paraId="328A5D60" w14:textId="77777777">
            <w:pPr>
              <w:jc w:val="left"/>
              <w:rPr>
                <w:rFonts w:ascii="Aptos" w:hAnsi="Aptos" w:eastAsia="Aptos" w:cs="Aptos"/>
              </w:rPr>
            </w:pPr>
          </w:p>
        </w:tc>
      </w:tr>
      <w:tr w:rsidRPr="009535EA" w:rsidR="002D6639" w:rsidTr="16AE7734" w14:paraId="09260F4E" w14:textId="77777777">
        <w:trPr>
          <w:trHeight w:val="300"/>
        </w:trPr>
        <w:tc>
          <w:tcPr>
            <w:tcW w:w="3960" w:type="dxa"/>
            <w:tcBorders>
              <w:top w:val="single" w:color="000000" w:themeColor="text1" w:sz="12" w:space="0"/>
              <w:left w:val="single" w:color="000000" w:themeColor="text1" w:sz="12" w:space="0"/>
            </w:tcBorders>
            <w:tcMar/>
            <w:vAlign w:val="bottom"/>
          </w:tcPr>
          <w:p w:rsidRPr="009535EA" w:rsidR="002D6639" w:rsidP="16AE7734" w:rsidRDefault="002D6639" w14:paraId="33757ADE"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ESPAÇO</w:t>
            </w:r>
          </w:p>
        </w:tc>
        <w:tc>
          <w:tcPr>
            <w:tcW w:w="930" w:type="dxa"/>
            <w:tcBorders>
              <w:top w:val="single" w:color="000000" w:themeColor="text1" w:sz="12" w:space="0"/>
            </w:tcBorders>
            <w:tcMar/>
          </w:tcPr>
          <w:p w:rsidR="002D6639" w:rsidP="16AE7734" w:rsidRDefault="002D6639" w14:paraId="3CF7558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30" w:type="dxa"/>
            <w:tcBorders>
              <w:top w:val="single" w:color="000000" w:themeColor="text1" w:sz="12" w:space="0"/>
            </w:tcBorders>
            <w:tcMar/>
          </w:tcPr>
          <w:p w:rsidR="002D6639" w:rsidP="16AE7734" w:rsidRDefault="002D6639" w14:paraId="7798772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w:t>
            </w:r>
          </w:p>
        </w:tc>
        <w:tc>
          <w:tcPr>
            <w:tcW w:w="915" w:type="dxa"/>
            <w:tcBorders>
              <w:top w:val="single" w:color="000000" w:themeColor="text1" w:sz="12" w:space="0"/>
            </w:tcBorders>
            <w:tcMar/>
            <w:vAlign w:val="center"/>
          </w:tcPr>
          <w:p w:rsidRPr="009535EA" w:rsidR="002D6639" w:rsidP="16AE7734" w:rsidRDefault="002D6639" w14:paraId="2F1F7B7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40" w:type="dxa"/>
            <w:tcBorders>
              <w:top w:val="single" w:color="000000" w:themeColor="text1" w:sz="12" w:space="0"/>
            </w:tcBorders>
            <w:tcMar/>
            <w:vAlign w:val="center"/>
          </w:tcPr>
          <w:p w:rsidRPr="009535EA" w:rsidR="002D6639" w:rsidP="16AE7734" w:rsidRDefault="002D6639" w14:paraId="65D15B5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top w:val="single" w:color="000000" w:themeColor="text1" w:sz="12" w:space="0"/>
            </w:tcBorders>
            <w:tcMar/>
            <w:vAlign w:val="center"/>
          </w:tcPr>
          <w:p w:rsidRPr="009535EA" w:rsidR="002D6639" w:rsidP="16AE7734" w:rsidRDefault="002D6639" w14:paraId="2BA97517"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top w:val="single" w:color="000000" w:themeColor="text1" w:sz="12" w:space="0"/>
              <w:right w:val="single" w:color="000000" w:themeColor="text1" w:sz="12" w:space="0"/>
            </w:tcBorders>
            <w:tcMar/>
            <w:vAlign w:val="center"/>
          </w:tcPr>
          <w:p w:rsidRPr="009535EA" w:rsidR="002D6639" w:rsidP="16AE7734" w:rsidRDefault="002D6639" w14:paraId="1EFDC97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47DFB036" w14:textId="77777777">
        <w:trPr>
          <w:trHeight w:val="300"/>
        </w:trPr>
        <w:tc>
          <w:tcPr>
            <w:tcW w:w="3960" w:type="dxa"/>
            <w:tcBorders>
              <w:left w:val="single" w:color="000000" w:themeColor="text1" w:sz="12" w:space="0"/>
            </w:tcBorders>
            <w:tcMar/>
            <w:vAlign w:val="bottom"/>
          </w:tcPr>
          <w:p w:rsidRPr="009535EA" w:rsidR="002D6639" w:rsidP="16AE7734" w:rsidRDefault="002D6639" w14:paraId="1425E49A"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MOBILIÁRIO</w:t>
            </w:r>
          </w:p>
        </w:tc>
        <w:tc>
          <w:tcPr>
            <w:tcW w:w="930" w:type="dxa"/>
            <w:tcMar/>
          </w:tcPr>
          <w:p w:rsidR="002D6639" w:rsidP="16AE7734" w:rsidRDefault="002D6639" w14:paraId="0CBFA371"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Mar/>
          </w:tcPr>
          <w:p w:rsidR="002D6639" w:rsidP="16AE7734" w:rsidRDefault="002D6639" w14:paraId="2EEDE212"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Mar/>
            <w:vAlign w:val="center"/>
          </w:tcPr>
          <w:p w:rsidRPr="009535EA" w:rsidR="002D6639" w:rsidP="16AE7734" w:rsidRDefault="002D6639" w14:paraId="770692F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Mar/>
            <w:vAlign w:val="center"/>
          </w:tcPr>
          <w:p w:rsidRPr="009535EA" w:rsidR="002D6639" w:rsidP="16AE7734" w:rsidRDefault="002D6639" w14:paraId="52412A6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Mar/>
            <w:vAlign w:val="center"/>
          </w:tcPr>
          <w:p w:rsidRPr="009535EA" w:rsidR="002D6639" w:rsidP="16AE7734" w:rsidRDefault="002D6639" w14:paraId="2904AA6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right w:val="single" w:color="000000" w:themeColor="text1" w:sz="12" w:space="0"/>
            </w:tcBorders>
            <w:tcMar/>
            <w:vAlign w:val="center"/>
          </w:tcPr>
          <w:p w:rsidRPr="009535EA" w:rsidR="002D6639" w:rsidP="16AE7734" w:rsidRDefault="002D6639" w14:paraId="330AFEDA"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r w:rsidRPr="009535EA" w:rsidR="002D6639" w:rsidTr="16AE7734" w14:paraId="5F57CBBC" w14:textId="77777777">
        <w:trPr>
          <w:trHeight w:val="300"/>
        </w:trPr>
        <w:tc>
          <w:tcPr>
            <w:tcW w:w="3960" w:type="dxa"/>
            <w:tcBorders>
              <w:left w:val="single" w:color="000000" w:themeColor="text1" w:sz="12" w:space="0"/>
              <w:bottom w:val="single" w:color="000000" w:themeColor="text1" w:sz="12" w:space="0"/>
            </w:tcBorders>
            <w:tcMar/>
            <w:vAlign w:val="bottom"/>
          </w:tcPr>
          <w:p w:rsidRPr="009535EA" w:rsidR="002D6639" w:rsidP="16AE7734" w:rsidRDefault="002D6639" w14:paraId="6B77D83D" w14:textId="77777777">
            <w:pPr>
              <w:jc w:val="left"/>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ELEMENTO DE IDENTIFICAÇÃO (PLACA, ADESIVO OU TOTEM)</w:t>
            </w:r>
          </w:p>
        </w:tc>
        <w:tc>
          <w:tcPr>
            <w:tcW w:w="930" w:type="dxa"/>
            <w:tcBorders>
              <w:bottom w:val="single" w:color="000000" w:themeColor="text1" w:sz="12" w:space="0"/>
            </w:tcBorders>
            <w:tcMar/>
            <w:vAlign w:val="center"/>
          </w:tcPr>
          <w:p w:rsidR="002D6639" w:rsidP="16AE7734" w:rsidRDefault="002D6639" w14:paraId="6FAF8715"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930" w:type="dxa"/>
            <w:tcBorders>
              <w:bottom w:val="single" w:color="000000" w:themeColor="text1" w:sz="12" w:space="0"/>
            </w:tcBorders>
            <w:tcMar/>
            <w:vAlign w:val="center"/>
          </w:tcPr>
          <w:p w:rsidR="002D6639" w:rsidP="16AE7734" w:rsidRDefault="002D6639" w14:paraId="3BDE1243"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915" w:type="dxa"/>
            <w:tcBorders>
              <w:bottom w:val="single" w:color="000000" w:themeColor="text1" w:sz="12" w:space="0"/>
            </w:tcBorders>
            <w:tcMar/>
            <w:vAlign w:val="center"/>
          </w:tcPr>
          <w:p w:rsidRPr="009535EA" w:rsidR="002D6639" w:rsidP="16AE7734" w:rsidRDefault="002D6639" w14:paraId="516F61E4"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2</w:t>
            </w:r>
          </w:p>
        </w:tc>
        <w:tc>
          <w:tcPr>
            <w:tcW w:w="840" w:type="dxa"/>
            <w:tcBorders>
              <w:bottom w:val="single" w:color="000000" w:themeColor="text1" w:sz="12" w:space="0"/>
            </w:tcBorders>
            <w:tcMar/>
            <w:vAlign w:val="center"/>
          </w:tcPr>
          <w:p w:rsidRPr="009535EA" w:rsidR="002D6639" w:rsidP="16AE7734" w:rsidRDefault="002D6639" w14:paraId="390B4198"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1</w:t>
            </w:r>
          </w:p>
        </w:tc>
        <w:tc>
          <w:tcPr>
            <w:tcW w:w="855" w:type="dxa"/>
            <w:tcBorders>
              <w:bottom w:val="single" w:color="000000" w:themeColor="text1" w:sz="12" w:space="0"/>
            </w:tcBorders>
            <w:tcMar/>
            <w:vAlign w:val="center"/>
          </w:tcPr>
          <w:p w:rsidRPr="009535EA" w:rsidR="002D6639" w:rsidP="16AE7734" w:rsidRDefault="002D6639" w14:paraId="7FE02EEB"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c>
          <w:tcPr>
            <w:tcW w:w="804" w:type="dxa"/>
            <w:tcBorders>
              <w:bottom w:val="single" w:color="000000" w:themeColor="text1" w:sz="12" w:space="0"/>
              <w:right w:val="single" w:color="000000" w:themeColor="text1" w:sz="12" w:space="0"/>
            </w:tcBorders>
            <w:tcMar/>
            <w:vAlign w:val="center"/>
          </w:tcPr>
          <w:p w:rsidRPr="009535EA" w:rsidR="002D6639" w:rsidP="16AE7734" w:rsidRDefault="002D6639" w14:paraId="5674F13E" w14:textId="77777777">
            <w:pPr>
              <w:jc w:val="center"/>
              <w:rPr>
                <w:rFonts w:ascii="Aptos" w:hAnsi="Aptos" w:eastAsia="Aptos" w:cs="Aptos"/>
                <w:color w:val="000000" w:themeColor="text1"/>
                <w:sz w:val="22"/>
                <w:szCs w:val="22"/>
              </w:rPr>
            </w:pPr>
            <w:r w:rsidRPr="16AE7734" w:rsidR="0BE9EC3E">
              <w:rPr>
                <w:rFonts w:ascii="Aptos" w:hAnsi="Aptos" w:eastAsia="Aptos" w:cs="Aptos"/>
                <w:color w:val="000000" w:themeColor="text1" w:themeTint="FF" w:themeShade="FF"/>
                <w:sz w:val="22"/>
                <w:szCs w:val="22"/>
              </w:rPr>
              <w:t>3</w:t>
            </w:r>
          </w:p>
        </w:tc>
      </w:tr>
    </w:tbl>
    <w:p w:rsidR="002D6639" w:rsidP="002D6639" w:rsidRDefault="002D6639" w14:paraId="462FE0EF" w14:textId="77777777">
      <w:pPr>
        <w:spacing w:after="0"/>
        <w:rPr>
          <w:rFonts w:ascii="Calibri" w:hAnsi="Calibri" w:eastAsia="Calibri" w:cs="Calibri"/>
          <w:b/>
          <w:bCs/>
          <w:color w:val="000000" w:themeColor="text1"/>
          <w:szCs w:val="24"/>
        </w:rPr>
      </w:pPr>
    </w:p>
    <w:p w:rsidRPr="001D2B7D" w:rsidR="002D6639" w:rsidP="16AE7734" w:rsidRDefault="002D6639" w14:paraId="35D51168" w14:textId="647045F4">
      <w:pPr>
        <w:widowControl w:val="0"/>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rPr>
      </w:pPr>
      <w:r w:rsidRPr="16AE7734" w:rsidR="0BE9EC3E">
        <w:rPr>
          <w:rFonts w:ascii="Aptos" w:hAnsi="Aptos" w:eastAsia="Aptos" w:cs="Aptos"/>
          <w:color w:val="2E74B5" w:themeColor="accent5" w:themeTint="FF" w:themeShade="BF"/>
        </w:rPr>
        <w:t>Nota 06: Na etapa de modelagem das condições existentes, deverão ser modelados todos os objetos visíveis de acordo com a especificação ND/NI acima.</w:t>
      </w:r>
    </w:p>
    <w:p w:rsidR="002D6639" w:rsidP="16AE7734" w:rsidRDefault="002D6639" w14:paraId="4A09A1CA" w14:textId="77777777">
      <w:pPr>
        <w:rPr>
          <w:rFonts w:ascii="Aptos" w:hAnsi="Aptos" w:eastAsia="Aptos" w:cs="Aptos"/>
          <w:color w:val="2E74B5" w:themeColor="accent5" w:themeTint="FF" w:themeShade="BF"/>
        </w:rPr>
      </w:pPr>
    </w:p>
    <w:p w:rsidRPr="001D2B7D" w:rsidR="002D6639" w:rsidP="16AE7734" w:rsidRDefault="002D6639" w14:paraId="6E90A882" w14:textId="15752654">
      <w:pPr>
        <w:widowControl w:val="0"/>
        <w:pBdr>
          <w:top w:val="single" w:color="FF0000" w:sz="4" w:space="4"/>
          <w:left w:val="single" w:color="FF0000" w:sz="4" w:space="4"/>
          <w:bottom w:val="single" w:color="FF0000" w:sz="4" w:space="4"/>
          <w:right w:val="single" w:color="FF0000" w:sz="4" w:space="4"/>
        </w:pBdr>
        <w:tabs>
          <w:tab w:val="left" w:pos="630"/>
        </w:tabs>
        <w:spacing w:after="0"/>
        <w:rPr>
          <w:rFonts w:ascii="Aptos" w:hAnsi="Aptos" w:eastAsia="Aptos" w:cs="Aptos"/>
          <w:color w:val="2E74B5" w:themeColor="accent5" w:themeTint="FF" w:themeShade="BF"/>
        </w:rPr>
      </w:pPr>
      <w:r w:rsidRPr="16AE7734" w:rsidR="0BE9EC3E">
        <w:rPr>
          <w:rFonts w:ascii="Aptos" w:hAnsi="Aptos" w:eastAsia="Aptos" w:cs="Aptos"/>
          <w:color w:val="2E74B5" w:themeColor="accent5" w:themeTint="FF" w:themeShade="BF"/>
        </w:rPr>
        <w:t xml:space="preserve">Nota 07: </w:t>
      </w:r>
      <w:r w:rsidRPr="16AE7734" w:rsidR="073FE3FE">
        <w:rPr>
          <w:rFonts w:ascii="Aptos" w:hAnsi="Aptos" w:eastAsia="Aptos" w:cs="Aptos"/>
          <w:color w:val="2E74B5" w:themeColor="accent5" w:themeTint="FF" w:themeShade="BF"/>
        </w:rPr>
        <w:t>Quando prevista a etapa de Projeto Básico, considerar os mesmos níveis de detalhe e de informação do Projeto Executivo.</w:t>
      </w:r>
    </w:p>
    <w:p w:rsidR="002D6639" w:rsidP="002D6639" w:rsidRDefault="002D6639" w14:paraId="3E9D732B"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Pr="006D3D2C" w:rsidR="76F66A02" w:rsidP="16AE7734" w:rsidRDefault="009417EA" w14:paraId="00D3C809" w14:textId="40E09359">
      <w:pPr>
        <w:pStyle w:val="Ttulo1"/>
        <w:numPr>
          <w:ilvl w:val="0"/>
          <w:numId w:val="7"/>
        </w:numPr>
        <w:jc w:val="left"/>
        <w:rPr>
          <w:rFonts w:ascii="Aptos" w:hAnsi="Aptos" w:eastAsia="Aptos" w:cs="Aptos"/>
          <w:color w:val="002060"/>
          <w:sz w:val="28"/>
          <w:szCs w:val="28"/>
        </w:rPr>
      </w:pPr>
      <w:bookmarkStart w:name="_Toc228895382" w:id="39"/>
      <w:r w:rsidRPr="16AE7734" w:rsidR="04C1519C">
        <w:rPr>
          <w:rFonts w:ascii="Aptos" w:hAnsi="Aptos" w:eastAsia="Aptos" w:cs="Aptos"/>
          <w:color w:val="002060"/>
          <w:sz w:val="28"/>
          <w:szCs w:val="28"/>
        </w:rPr>
        <w:t>DADOS</w:t>
      </w:r>
      <w:r w:rsidRPr="16AE7734" w:rsidR="3D887882">
        <w:rPr>
          <w:rFonts w:ascii="Aptos" w:hAnsi="Aptos" w:eastAsia="Aptos" w:cs="Aptos"/>
          <w:color w:val="002060"/>
          <w:sz w:val="28"/>
          <w:szCs w:val="28"/>
        </w:rPr>
        <w:t xml:space="preserve"> PARA EXTRAÇÃO DE QUANTITATIVOS</w:t>
      </w:r>
      <w:r w:rsidRPr="16AE7734" w:rsidR="49B75C45">
        <w:rPr>
          <w:rFonts w:ascii="Aptos" w:hAnsi="Aptos" w:eastAsia="Aptos" w:cs="Aptos"/>
          <w:color w:val="002060"/>
          <w:sz w:val="28"/>
          <w:szCs w:val="28"/>
        </w:rPr>
        <w:t xml:space="preserve"> </w:t>
      </w:r>
      <w:r w:rsidRPr="16AE7734" w:rsidR="62F909A1">
        <w:rPr>
          <w:rFonts w:ascii="Aptos" w:hAnsi="Aptos" w:eastAsia="Aptos" w:cs="Aptos"/>
          <w:color w:val="002060"/>
          <w:sz w:val="28"/>
          <w:szCs w:val="28"/>
        </w:rPr>
        <w:t>(DEFINIDO PEL</w:t>
      </w:r>
      <w:r w:rsidRPr="16AE7734" w:rsidR="7E6A2608">
        <w:rPr>
          <w:rFonts w:ascii="Aptos" w:hAnsi="Aptos" w:eastAsia="Aptos" w:cs="Aptos"/>
          <w:color w:val="002060"/>
          <w:sz w:val="28"/>
          <w:szCs w:val="28"/>
        </w:rPr>
        <w:t>A</w:t>
      </w:r>
      <w:r w:rsidRPr="16AE7734" w:rsidR="62F909A1">
        <w:rPr>
          <w:rFonts w:ascii="Aptos" w:hAnsi="Aptos" w:eastAsia="Aptos" w:cs="Aptos"/>
          <w:color w:val="002060"/>
          <w:sz w:val="28"/>
          <w:szCs w:val="28"/>
        </w:rPr>
        <w:t xml:space="preserve"> </w:t>
      </w:r>
      <w:r w:rsidRPr="16AE7734" w:rsidR="04C1519C">
        <w:rPr>
          <w:rFonts w:ascii="Aptos" w:hAnsi="Aptos" w:eastAsia="Aptos" w:cs="Aptos"/>
          <w:color w:val="002060"/>
          <w:sz w:val="28"/>
          <w:szCs w:val="28"/>
        </w:rPr>
        <w:t>CONTRATAD</w:t>
      </w:r>
      <w:r w:rsidRPr="16AE7734" w:rsidR="7E6A2608">
        <w:rPr>
          <w:rFonts w:ascii="Aptos" w:hAnsi="Aptos" w:eastAsia="Aptos" w:cs="Aptos"/>
          <w:color w:val="002060"/>
          <w:sz w:val="28"/>
          <w:szCs w:val="28"/>
        </w:rPr>
        <w:t>A</w:t>
      </w:r>
      <w:r w:rsidRPr="16AE7734" w:rsidR="62F909A1">
        <w:rPr>
          <w:rFonts w:ascii="Aptos" w:hAnsi="Aptos" w:eastAsia="Aptos" w:cs="Aptos"/>
          <w:color w:val="002060"/>
          <w:sz w:val="28"/>
          <w:szCs w:val="28"/>
        </w:rPr>
        <w:t>)</w:t>
      </w:r>
      <w:bookmarkEnd w:id="39"/>
    </w:p>
    <w:p w:rsidRPr="00CD1AEF" w:rsidR="00A066B1" w:rsidP="16AE7734" w:rsidRDefault="00A066B1" w14:paraId="74EB9042" w14:textId="2C2553FD">
      <w:pPr>
        <w:spacing w:after="0"/>
        <w:ind w:firstLine="360"/>
        <w:rPr>
          <w:rFonts w:ascii="Aptos" w:hAnsi="Aptos" w:eastAsia="Aptos" w:cs="Aptos"/>
          <w:color w:val="EE0000"/>
        </w:rPr>
      </w:pPr>
      <w:r w:rsidRPr="16AE7734" w:rsidR="479A3409">
        <w:rPr>
          <w:rFonts w:ascii="Aptos" w:hAnsi="Aptos" w:eastAsia="Aptos" w:cs="Aptos"/>
          <w:color w:val="000000" w:themeColor="text1" w:themeTint="FF" w:themeShade="FF"/>
        </w:rPr>
        <w:t xml:space="preserve">Este item refere-se à estruturação e detalhamento dos parâmetros </w:t>
      </w:r>
      <w:r w:rsidRPr="16AE7734" w:rsidR="479A3409">
        <w:rPr>
          <w:rFonts w:ascii="Aptos" w:hAnsi="Aptos" w:eastAsia="Aptos" w:cs="Aptos"/>
          <w:b w:val="1"/>
          <w:bCs w:val="1"/>
          <w:color w:val="000000" w:themeColor="text1" w:themeTint="FF" w:themeShade="FF"/>
        </w:rPr>
        <w:t>incorporados</w:t>
      </w:r>
      <w:r w:rsidRPr="16AE7734" w:rsidR="479A3409">
        <w:rPr>
          <w:rFonts w:ascii="Aptos" w:hAnsi="Aptos" w:eastAsia="Aptos" w:cs="Aptos"/>
          <w:color w:val="000000" w:themeColor="text1" w:themeTint="FF" w:themeShade="FF"/>
        </w:rPr>
        <w:t xml:space="preserve"> aos modelos BIM, utilizados para a extração de quantitativos e posterior elaboração da planilha orçamentária.</w:t>
      </w:r>
      <w:r w:rsidRPr="16AE7734" w:rsidR="7BA6A5C7">
        <w:rPr>
          <w:rFonts w:ascii="Aptos" w:hAnsi="Aptos" w:eastAsia="Aptos" w:cs="Aptos"/>
          <w:color w:val="000000" w:themeColor="text1" w:themeTint="FF" w:themeShade="FF"/>
        </w:rPr>
        <w:t xml:space="preserve"> </w:t>
      </w:r>
      <w:r w:rsidRPr="16AE7734" w:rsidR="479A3409">
        <w:rPr>
          <w:rFonts w:ascii="Aptos" w:hAnsi="Aptos" w:eastAsia="Aptos" w:cs="Aptos"/>
          <w:color w:val="000000" w:themeColor="text1" w:themeTint="FF" w:themeShade="FF"/>
        </w:rPr>
        <w:t xml:space="preserve">A </w:t>
      </w:r>
      <w:r w:rsidRPr="16AE7734" w:rsidR="292C4EF5">
        <w:rPr>
          <w:rFonts w:ascii="Aptos" w:hAnsi="Aptos" w:eastAsia="Aptos" w:cs="Aptos"/>
          <w:color w:val="000000" w:themeColor="text1" w:themeTint="FF" w:themeShade="FF"/>
        </w:rPr>
        <w:t xml:space="preserve">CONTRATADA </w:t>
      </w:r>
      <w:r w:rsidRPr="16AE7734" w:rsidR="479A3409">
        <w:rPr>
          <w:rFonts w:ascii="Aptos" w:hAnsi="Aptos" w:eastAsia="Aptos" w:cs="Aptos"/>
          <w:color w:val="000000" w:themeColor="text1" w:themeTint="FF" w:themeShade="FF"/>
        </w:rPr>
        <w:t xml:space="preserve">deverá apresentar uma listagem </w:t>
      </w:r>
      <w:r w:rsidRPr="16AE7734" w:rsidR="56EBE0F4">
        <w:rPr>
          <w:rFonts w:ascii="Aptos" w:hAnsi="Aptos" w:eastAsia="Aptos" w:cs="Aptos"/>
          <w:color w:val="000000" w:themeColor="text1" w:themeTint="FF" w:themeShade="FF"/>
        </w:rPr>
        <w:t xml:space="preserve">(planilha) </w:t>
      </w:r>
      <w:r w:rsidRPr="16AE7734" w:rsidR="479A3409">
        <w:rPr>
          <w:rFonts w:ascii="Aptos" w:hAnsi="Aptos" w:eastAsia="Aptos" w:cs="Aptos"/>
          <w:color w:val="000000" w:themeColor="text1" w:themeTint="FF" w:themeShade="FF"/>
        </w:rPr>
        <w:t xml:space="preserve">organizada dos parâmetros inseridos nos modelos de cada disciplina, descrevendo seu propósito. </w:t>
      </w:r>
    </w:p>
    <w:p w:rsidR="00B07838" w:rsidP="16AE7734" w:rsidRDefault="00B07838" w14:paraId="1C8F4A02" w14:textId="0CD1291D">
      <w:pPr>
        <w:pStyle w:val="Legenda"/>
        <w:keepNext w:val="1"/>
        <w:rPr>
          <w:rFonts w:ascii="Aptos" w:hAnsi="Aptos" w:eastAsia="Aptos" w:cs="Aptos"/>
        </w:rPr>
      </w:pPr>
      <w:r w:rsidRPr="16AE7734" w:rsidR="0994671A">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20</w:t>
      </w:r>
      <w:r>
        <w:fldChar w:fldCharType="end"/>
      </w:r>
      <w:r w:rsidRPr="16AE7734" w:rsidR="0994671A">
        <w:rPr>
          <w:rFonts w:ascii="Aptos" w:hAnsi="Aptos" w:eastAsia="Aptos" w:cs="Aptos"/>
        </w:rPr>
        <w:t xml:space="preserve"> - Exemplo de tabela com dados </w:t>
      </w:r>
      <w:r w:rsidRPr="16AE7734" w:rsidR="5EE0AE2A">
        <w:rPr>
          <w:rFonts w:ascii="Aptos" w:hAnsi="Aptos" w:eastAsia="Aptos" w:cs="Aptos"/>
        </w:rPr>
        <w:t xml:space="preserve">para </w:t>
      </w:r>
      <w:r w:rsidRPr="16AE7734" w:rsidR="0994671A">
        <w:rPr>
          <w:rFonts w:ascii="Aptos" w:hAnsi="Aptos" w:eastAsia="Aptos" w:cs="Aptos"/>
        </w:rPr>
        <w:t>orçamento</w:t>
      </w:r>
    </w:p>
    <w:tbl>
      <w:tblPr>
        <w:tblStyle w:val="TabeladeGrade4"/>
        <w:tblW w:w="9061" w:type="dxa"/>
        <w:tblLook w:val="04A0" w:firstRow="1" w:lastRow="0" w:firstColumn="1" w:lastColumn="0" w:noHBand="0" w:noVBand="1"/>
      </w:tblPr>
      <w:tblGrid>
        <w:gridCol w:w="1800"/>
        <w:gridCol w:w="2050"/>
        <w:gridCol w:w="3527"/>
        <w:gridCol w:w="1684"/>
      </w:tblGrid>
      <w:tr w:rsidRPr="00BD3495" w:rsidR="00050588" w:rsidTr="16AE7734" w14:paraId="0BEEF526" w14:textId="77777777">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BD3495" w:rsidR="000D1E44" w:rsidP="16AE7734" w:rsidRDefault="000D1E44" w14:paraId="45112A19" w14:textId="77777777">
            <w:pPr>
              <w:jc w:val="center"/>
              <w:rPr>
                <w:rFonts w:ascii="Aptos" w:hAnsi="Aptos" w:eastAsia="Aptos" w:cs="Aptos"/>
              </w:rPr>
            </w:pPr>
            <w:r w:rsidRPr="16AE7734" w:rsidR="7D71FD0A">
              <w:rPr>
                <w:rFonts w:ascii="Aptos" w:hAnsi="Aptos" w:eastAsia="Aptos" w:cs="Aptos"/>
              </w:rPr>
              <w:t>Parâmetro</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BD3495" w:rsidR="000D1E44" w:rsidP="16AE7734" w:rsidRDefault="000D1E44" w14:paraId="22FB84A4"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rPr>
            </w:pPr>
            <w:r w:rsidRPr="16AE7734" w:rsidR="7D71FD0A">
              <w:rPr>
                <w:rFonts w:ascii="Aptos" w:hAnsi="Aptos" w:eastAsia="Aptos" w:cs="Aptos"/>
              </w:rPr>
              <w:t>Origem</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BD3495" w:rsidR="000D1E44" w:rsidP="16AE7734" w:rsidRDefault="000D1E44" w14:paraId="261C54E8"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rPr>
            </w:pPr>
            <w:r w:rsidRPr="16AE7734" w:rsidR="7D71FD0A">
              <w:rPr>
                <w:rFonts w:ascii="Aptos" w:hAnsi="Aptos" w:eastAsia="Aptos" w:cs="Aptos"/>
              </w:rPr>
              <w:t>Aplicação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BD3495" w:rsidR="000D1E44" w:rsidP="16AE7734" w:rsidRDefault="000D1E44" w14:paraId="27F20D24"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rPr>
            </w:pPr>
            <w:r w:rsidRPr="16AE7734" w:rsidR="7D71FD0A">
              <w:rPr>
                <w:rFonts w:ascii="Aptos" w:hAnsi="Aptos" w:eastAsia="Aptos" w:cs="Aptos"/>
              </w:rPr>
              <w:t>Grupo de parâmetros</w:t>
            </w:r>
          </w:p>
        </w:tc>
      </w:tr>
      <w:tr w:rsidRPr="004D7858" w:rsidR="00050588" w:rsidTr="16AE7734" w14:paraId="3FF8B144"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4D7858" w:rsidR="000D1E44" w:rsidP="16AE7734" w:rsidRDefault="000D1E44" w14:paraId="2307E245" w14:textId="77777777">
            <w:pPr>
              <w:jc w:val="left"/>
              <w:rPr>
                <w:rFonts w:ascii="Aptos" w:hAnsi="Aptos" w:eastAsia="Aptos" w:cs="Aptos"/>
                <w:b w:val="0"/>
                <w:bCs w:val="0"/>
                <w:color w:val="2E74B5" w:themeColor="accent5" w:themeTint="FF" w:themeShade="BF"/>
              </w:rPr>
            </w:pPr>
            <w:r w:rsidRPr="16AE7734" w:rsidR="7D71FD0A">
              <w:rPr>
                <w:rFonts w:ascii="Aptos" w:hAnsi="Aptos" w:eastAsia="Aptos" w:cs="Aptos"/>
                <w:b w:val="0"/>
                <w:bCs w:val="0"/>
                <w:color w:val="2E74B5" w:themeColor="accent5" w:themeTint="FF" w:themeShade="BF"/>
              </w:rPr>
              <w:t>Código Orçamento</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0D1E44" w:rsidP="16AE7734" w:rsidRDefault="000D1E44" w14:paraId="50AA6749"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Parâmetro compartilhado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0D1E44" w:rsidP="16AE7734" w:rsidRDefault="000D1E44" w14:paraId="3449410D" w14:textId="1DF6370D">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 xml:space="preserve">Informar o código de acordo com a </w:t>
            </w:r>
            <w:r w:rsidRPr="16AE7734" w:rsidR="5665C5D3">
              <w:rPr>
                <w:rFonts w:ascii="Aptos" w:hAnsi="Aptos" w:eastAsia="Aptos" w:cs="Aptos"/>
                <w:color w:val="2E74B5" w:themeColor="accent5" w:themeTint="FF" w:themeShade="BF"/>
              </w:rPr>
              <w:t>tabela</w:t>
            </w:r>
            <w:r w:rsidRPr="16AE7734" w:rsidR="7D71FD0A">
              <w:rPr>
                <w:rFonts w:ascii="Aptos" w:hAnsi="Aptos" w:eastAsia="Aptos" w:cs="Aptos"/>
                <w:color w:val="2E74B5" w:themeColor="accent5" w:themeTint="FF" w:themeShade="BF"/>
              </w:rPr>
              <w:t xml:space="preserve"> de orçamento. </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0D1E44" w:rsidP="16AE7734" w:rsidRDefault="000D1E44" w14:paraId="79515361"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Dados</w:t>
            </w:r>
          </w:p>
        </w:tc>
      </w:tr>
      <w:tr w:rsidRPr="004D7858" w:rsidR="00050588" w:rsidTr="16AE7734" w14:paraId="591FCF43" w14:textId="77777777">
        <w:trPr>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4D7858" w:rsidR="000D1E44" w:rsidP="16AE7734" w:rsidRDefault="000D1E44" w14:paraId="179A3E05" w14:textId="77777777">
            <w:pPr>
              <w:jc w:val="left"/>
              <w:rPr>
                <w:rFonts w:ascii="Aptos" w:hAnsi="Aptos" w:eastAsia="Aptos" w:cs="Aptos"/>
                <w:b w:val="0"/>
                <w:bCs w:val="0"/>
                <w:color w:val="2E74B5" w:themeColor="accent5" w:themeTint="FF" w:themeShade="BF"/>
              </w:rPr>
            </w:pPr>
            <w:r w:rsidRPr="16AE7734" w:rsidR="7D71FD0A">
              <w:rPr>
                <w:rFonts w:ascii="Aptos" w:hAnsi="Aptos" w:eastAsia="Aptos" w:cs="Aptos"/>
                <w:b w:val="0"/>
                <w:bCs w:val="0"/>
                <w:color w:val="2E74B5" w:themeColor="accent5" w:themeTint="FF" w:themeShade="BF"/>
              </w:rPr>
              <w:t>Descrição Orçamento</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0D1E44" w:rsidP="16AE7734" w:rsidRDefault="000D1E44" w14:paraId="134A0416"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Parâmetro compartilhado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0D1E44" w:rsidP="16AE7734" w:rsidRDefault="000D1E44" w14:paraId="198B714C" w14:textId="7B8D90C3">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 xml:space="preserve">Informar a descrição de acordo com a </w:t>
            </w:r>
            <w:r w:rsidRPr="16AE7734" w:rsidR="5665C5D3">
              <w:rPr>
                <w:rFonts w:ascii="Aptos" w:hAnsi="Aptos" w:eastAsia="Aptos" w:cs="Aptos"/>
                <w:color w:val="2E74B5" w:themeColor="accent5" w:themeTint="FF" w:themeShade="BF"/>
              </w:rPr>
              <w:t>tabela de orçamento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0D1E44" w:rsidP="16AE7734" w:rsidRDefault="000D1E44" w14:paraId="15863805"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Dados</w:t>
            </w:r>
          </w:p>
        </w:tc>
      </w:tr>
      <w:tr w:rsidRPr="004D7858" w:rsidR="00050588" w:rsidTr="16AE7734" w14:paraId="71FC485B"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4D7858" w:rsidR="005B0455" w:rsidP="16AE7734" w:rsidRDefault="005B0455" w14:paraId="1812BAA2" w14:textId="77777777">
            <w:pPr>
              <w:jc w:val="left"/>
              <w:rPr>
                <w:rFonts w:ascii="Aptos" w:hAnsi="Aptos" w:eastAsia="Aptos" w:cs="Aptos"/>
                <w:b w:val="0"/>
                <w:bCs w:val="0"/>
                <w:color w:val="2E74B5" w:themeColor="accent5" w:themeTint="FF" w:themeShade="BF"/>
              </w:rPr>
            </w:pPr>
            <w:r w:rsidRPr="16AE7734" w:rsidR="2362B29E">
              <w:rPr>
                <w:rFonts w:ascii="Aptos" w:hAnsi="Aptos" w:eastAsia="Aptos" w:cs="Aptos"/>
                <w:b w:val="0"/>
                <w:bCs w:val="0"/>
                <w:color w:val="2E74B5" w:themeColor="accent5" w:themeTint="FF" w:themeShade="BF"/>
              </w:rPr>
              <w:t>Base de dados do Orçamento</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5B0455" w:rsidP="16AE7734" w:rsidRDefault="005B0455" w14:paraId="218E9DB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2362B29E">
              <w:rPr>
                <w:rFonts w:ascii="Aptos" w:hAnsi="Aptos" w:eastAsia="Aptos" w:cs="Aptos"/>
                <w:color w:val="2E74B5" w:themeColor="accent5" w:themeTint="FF" w:themeShade="BF"/>
              </w:rPr>
              <w:t>Parâmetro compartilhado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5B0455" w:rsidP="16AE7734" w:rsidRDefault="005B0455" w14:paraId="7745262E"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2362B29E">
              <w:rPr>
                <w:rFonts w:ascii="Aptos" w:hAnsi="Aptos" w:eastAsia="Aptos" w:cs="Aptos"/>
                <w:color w:val="2E74B5" w:themeColor="accent5" w:themeTint="FF" w:themeShade="BF"/>
              </w:rPr>
              <w:t>Informar a fonte de referência para orçamento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5B0455" w:rsidP="16AE7734" w:rsidRDefault="005B0455" w14:paraId="32D6B576" w14:textId="7777777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2362B29E">
              <w:rPr>
                <w:rFonts w:ascii="Aptos" w:hAnsi="Aptos" w:eastAsia="Aptos" w:cs="Aptos"/>
                <w:color w:val="2E74B5" w:themeColor="accent5" w:themeTint="FF" w:themeShade="BF"/>
              </w:rPr>
              <w:t>Dados</w:t>
            </w:r>
          </w:p>
        </w:tc>
      </w:tr>
      <w:tr w:rsidRPr="004D7858" w:rsidR="00050588" w:rsidTr="16AE7734" w14:paraId="0A11BAFC" w14:textId="77777777">
        <w:trPr>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4D7858" w:rsidR="000D1E44" w:rsidP="16AE7734" w:rsidRDefault="004E03DB" w14:paraId="2F67D417" w14:textId="71DDACE1">
            <w:pPr>
              <w:jc w:val="left"/>
              <w:rPr>
                <w:rFonts w:ascii="Aptos" w:hAnsi="Aptos" w:eastAsia="Aptos" w:cs="Aptos"/>
                <w:b w:val="0"/>
                <w:bCs w:val="0"/>
                <w:color w:val="2E74B5" w:themeColor="accent5" w:themeTint="FF" w:themeShade="BF"/>
              </w:rPr>
            </w:pPr>
            <w:r w:rsidRPr="16AE7734" w:rsidR="47D78793">
              <w:rPr>
                <w:rFonts w:ascii="Aptos" w:hAnsi="Aptos" w:eastAsia="Aptos" w:cs="Aptos"/>
                <w:b w:val="0"/>
                <w:bCs w:val="0"/>
                <w:color w:val="2E74B5" w:themeColor="accent5" w:themeTint="FF" w:themeShade="BF"/>
              </w:rPr>
              <w:t>Unidade</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0D1E44" w:rsidP="16AE7734" w:rsidRDefault="000D1E44" w14:paraId="3D403F30"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Parâmetro compartilhado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0D1E44" w:rsidP="16AE7734" w:rsidRDefault="004E03DB" w14:paraId="64C4F432" w14:textId="13C85774">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47D78793">
              <w:rPr>
                <w:rFonts w:ascii="Aptos" w:hAnsi="Aptos" w:eastAsia="Aptos" w:cs="Aptos"/>
                <w:color w:val="2E74B5" w:themeColor="accent5" w:themeTint="FF" w:themeShade="BF"/>
              </w:rPr>
              <w:t>Informar a unidade de orçamento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0D1E44" w:rsidP="16AE7734" w:rsidRDefault="000D1E44" w14:paraId="72D9013F" w14:textId="77777777">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7D71FD0A">
              <w:rPr>
                <w:rFonts w:ascii="Aptos" w:hAnsi="Aptos" w:eastAsia="Aptos" w:cs="Aptos"/>
                <w:color w:val="2E74B5" w:themeColor="accent5" w:themeTint="FF" w:themeShade="BF"/>
              </w:rPr>
              <w:t>Dados</w:t>
            </w:r>
          </w:p>
        </w:tc>
      </w:tr>
      <w:tr w:rsidRPr="004D7858" w:rsidR="00050588" w:rsidTr="16AE7734" w14:paraId="58548AC9"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050588" w:rsidR="00C212F9" w:rsidP="16AE7734" w:rsidRDefault="00425E28" w14:paraId="4E4BACDD" w14:textId="6184E766">
            <w:pPr>
              <w:jc w:val="left"/>
              <w:rPr>
                <w:rFonts w:ascii="Aptos" w:hAnsi="Aptos" w:eastAsia="Aptos" w:cs="Aptos"/>
                <w:b w:val="0"/>
                <w:bCs w:val="0"/>
                <w:color w:val="2E74B5" w:themeColor="accent5" w:themeTint="FF" w:themeShade="BF"/>
              </w:rPr>
            </w:pPr>
            <w:r w:rsidRPr="16AE7734" w:rsidR="5908EA8D">
              <w:rPr>
                <w:rFonts w:ascii="Aptos" w:hAnsi="Aptos" w:eastAsia="Aptos" w:cs="Aptos"/>
                <w:b w:val="0"/>
                <w:bCs w:val="0"/>
                <w:color w:val="2E74B5" w:themeColor="accent5" w:themeTint="FF" w:themeShade="BF"/>
              </w:rPr>
              <w:t>Código EAP</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C212F9" w:rsidP="16AE7734" w:rsidRDefault="00050588" w14:paraId="48337DF1" w14:textId="429257E3">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1141570">
              <w:rPr>
                <w:rFonts w:ascii="Aptos" w:hAnsi="Aptos" w:eastAsia="Aptos" w:cs="Aptos"/>
                <w:color w:val="2E74B5" w:themeColor="accent5" w:themeTint="FF" w:themeShade="BF"/>
              </w:rPr>
              <w:t>Parâmetro compartilhado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C212F9" w:rsidP="16AE7734" w:rsidRDefault="00050588" w14:paraId="7A73505A" w14:textId="477CEB39">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1141570">
              <w:rPr>
                <w:rFonts w:ascii="Aptos" w:hAnsi="Aptos" w:eastAsia="Aptos" w:cs="Aptos"/>
                <w:color w:val="2E74B5" w:themeColor="accent5" w:themeTint="FF" w:themeShade="BF"/>
              </w:rPr>
              <w:t>Informar o código da Estrutura analítica de projeto usada no planejamento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C212F9" w:rsidP="16AE7734" w:rsidRDefault="00050588" w14:paraId="34DE89AD" w14:textId="50E3785B">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rPr>
            </w:pPr>
            <w:r w:rsidRPr="16AE7734" w:rsidR="71141570">
              <w:rPr>
                <w:rFonts w:ascii="Aptos" w:hAnsi="Aptos" w:eastAsia="Aptos" w:cs="Aptos"/>
                <w:color w:val="2E74B5" w:themeColor="accent5" w:themeTint="FF" w:themeShade="BF"/>
              </w:rPr>
              <w:t>Dados</w:t>
            </w:r>
          </w:p>
        </w:tc>
      </w:tr>
      <w:tr w:rsidRPr="004D7858" w:rsidR="00050588" w:rsidTr="16AE7734" w14:paraId="541B3B3D" w14:textId="77777777">
        <w:trPr>
          <w:trHeight w:val="624"/>
        </w:trPr>
        <w:tc>
          <w:tcPr>
            <w:cnfStyle w:val="001000000000" w:firstRow="0" w:lastRow="0" w:firstColumn="1" w:lastColumn="0" w:oddVBand="0" w:evenVBand="0" w:oddHBand="0" w:evenHBand="0" w:firstRowFirstColumn="0" w:firstRowLastColumn="0" w:lastRowFirstColumn="0" w:lastRowLastColumn="0"/>
            <w:tcW w:w="1800" w:type="dxa"/>
            <w:tcMar/>
            <w:vAlign w:val="center"/>
          </w:tcPr>
          <w:p w:rsidRPr="004D7858" w:rsidR="00FF2DD8" w:rsidP="16AE7734" w:rsidRDefault="00FF2DD8" w14:paraId="04753F72" w14:textId="6D14B8C4">
            <w:pPr>
              <w:jc w:val="left"/>
              <w:rPr>
                <w:rFonts w:ascii="Aptos" w:hAnsi="Aptos" w:eastAsia="Aptos" w:cs="Aptos"/>
                <w:b w:val="0"/>
                <w:bCs w:val="0"/>
                <w:color w:val="2E74B5" w:themeColor="accent5" w:themeTint="FF" w:themeShade="BF"/>
              </w:rPr>
            </w:pPr>
            <w:r w:rsidRPr="16AE7734" w:rsidR="1237B2BF">
              <w:rPr>
                <w:rFonts w:ascii="Aptos" w:hAnsi="Aptos" w:eastAsia="Aptos" w:cs="Aptos"/>
                <w:b w:val="0"/>
                <w:bCs w:val="0"/>
                <w:color w:val="2E74B5" w:themeColor="accent5" w:themeTint="FF" w:themeShade="BF"/>
              </w:rPr>
              <w:t>Outros...</w:t>
            </w:r>
          </w:p>
        </w:tc>
        <w:tc>
          <w:tcPr>
            <w:cnfStyle w:val="000000000000" w:firstRow="0" w:lastRow="0" w:firstColumn="0" w:lastColumn="0" w:oddVBand="0" w:evenVBand="0" w:oddHBand="0" w:evenHBand="0" w:firstRowFirstColumn="0" w:firstRowLastColumn="0" w:lastRowFirstColumn="0" w:lastRowLastColumn="0"/>
            <w:tcW w:w="2050" w:type="dxa"/>
            <w:tcMar/>
            <w:vAlign w:val="center"/>
          </w:tcPr>
          <w:p w:rsidRPr="004D7858" w:rsidR="00FF2DD8" w:rsidP="16AE7734" w:rsidRDefault="00FF2DD8" w14:paraId="210FA779" w14:textId="12D81E9F">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1237B2BF">
              <w:rPr>
                <w:rFonts w:ascii="Aptos" w:hAnsi="Aptos" w:eastAsia="Aptos" w:cs="Aptos"/>
                <w:color w:val="2E74B5" w:themeColor="accent5" w:themeTint="FF" w:themeShade="BF"/>
              </w:rPr>
              <w:t>Seguir preenchimento</w:t>
            </w:r>
          </w:p>
        </w:tc>
        <w:tc>
          <w:tcPr>
            <w:cnfStyle w:val="000000000000" w:firstRow="0" w:lastRow="0" w:firstColumn="0" w:lastColumn="0" w:oddVBand="0" w:evenVBand="0" w:oddHBand="0" w:evenHBand="0" w:firstRowFirstColumn="0" w:firstRowLastColumn="0" w:lastRowFirstColumn="0" w:lastRowLastColumn="0"/>
            <w:tcW w:w="3527" w:type="dxa"/>
            <w:tcMar/>
            <w:vAlign w:val="center"/>
          </w:tcPr>
          <w:p w:rsidRPr="004D7858" w:rsidR="00FF2DD8" w:rsidP="16AE7734" w:rsidRDefault="00FF2DD8" w14:paraId="70988321" w14:textId="1F996A91">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1237B2BF">
              <w:rPr>
                <w:rFonts w:ascii="Aptos" w:hAnsi="Aptos" w:eastAsia="Aptos" w:cs="Aptos"/>
                <w:color w:val="2E74B5" w:themeColor="accent5" w:themeTint="FF" w:themeShade="BF"/>
              </w:rPr>
              <w:t>Seguir preenchimento</w:t>
            </w:r>
          </w:p>
        </w:tc>
        <w:tc>
          <w:tcPr>
            <w:cnfStyle w:val="000000000000" w:firstRow="0" w:lastRow="0" w:firstColumn="0" w:lastColumn="0" w:oddVBand="0" w:evenVBand="0" w:oddHBand="0" w:evenHBand="0" w:firstRowFirstColumn="0" w:firstRowLastColumn="0" w:lastRowFirstColumn="0" w:lastRowLastColumn="0"/>
            <w:tcW w:w="1684" w:type="dxa"/>
            <w:tcMar/>
            <w:vAlign w:val="center"/>
          </w:tcPr>
          <w:p w:rsidRPr="004D7858" w:rsidR="00FF2DD8" w:rsidP="16AE7734" w:rsidRDefault="00FF2DD8" w14:paraId="25EB6F58" w14:textId="4A46B6D9">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rPr>
            </w:pPr>
            <w:r w:rsidRPr="16AE7734" w:rsidR="1237B2BF">
              <w:rPr>
                <w:rFonts w:ascii="Aptos" w:hAnsi="Aptos" w:eastAsia="Aptos" w:cs="Aptos"/>
                <w:color w:val="2E74B5" w:themeColor="accent5" w:themeTint="FF" w:themeShade="BF"/>
              </w:rPr>
              <w:t>Dados</w:t>
            </w:r>
          </w:p>
        </w:tc>
      </w:tr>
    </w:tbl>
    <w:p w:rsidR="00F60436" w:rsidP="16AE7734" w:rsidRDefault="00F60436" w14:paraId="172B0B50" w14:textId="77777777">
      <w:pPr>
        <w:spacing w:after="0"/>
        <w:ind w:firstLine="360"/>
        <w:rPr>
          <w:rFonts w:ascii="Aptos" w:hAnsi="Aptos" w:eastAsia="Aptos" w:cs="Aptos"/>
          <w:color w:val="000000" w:themeColor="text1"/>
        </w:rPr>
      </w:pPr>
    </w:p>
    <w:p w:rsidR="00A066B1" w:rsidP="16AE7734" w:rsidRDefault="00A066B1" w14:paraId="013E9B8C" w14:textId="75FDFCC7">
      <w:pPr>
        <w:spacing w:after="0"/>
        <w:ind w:firstLine="360"/>
        <w:rPr>
          <w:rFonts w:ascii="Aptos" w:hAnsi="Aptos" w:eastAsia="Aptos" w:cs="Aptos"/>
          <w:b w:val="1"/>
          <w:bCs w:val="1"/>
          <w:color w:val="000000" w:themeColor="text1"/>
        </w:rPr>
      </w:pPr>
      <w:r w:rsidRPr="16AE7734" w:rsidR="479A3409">
        <w:rPr>
          <w:rFonts w:ascii="Aptos" w:hAnsi="Aptos" w:eastAsia="Aptos" w:cs="Aptos"/>
          <w:color w:val="000000" w:themeColor="text1" w:themeTint="FF" w:themeShade="FF"/>
        </w:rPr>
        <w:t xml:space="preserve">A planilha de parâmetros deverá garantir rastreabilidade e permitir à </w:t>
      </w:r>
      <w:r w:rsidRPr="16AE7734" w:rsidR="37542D8D">
        <w:rPr>
          <w:rFonts w:ascii="Aptos" w:hAnsi="Aptos" w:eastAsia="Aptos" w:cs="Aptos"/>
          <w:color w:val="000000" w:themeColor="text1" w:themeTint="FF" w:themeShade="FF"/>
        </w:rPr>
        <w:t xml:space="preserve">CONTRATANTE </w:t>
      </w:r>
      <w:r w:rsidRPr="16AE7734" w:rsidR="479A3409">
        <w:rPr>
          <w:rFonts w:ascii="Aptos" w:hAnsi="Aptos" w:eastAsia="Aptos" w:cs="Aptos"/>
          <w:color w:val="000000" w:themeColor="text1" w:themeTint="FF" w:themeShade="FF"/>
        </w:rPr>
        <w:t xml:space="preserve">verificar a aderência aos requisitos mínimos para extração automatizada e consistente </w:t>
      </w:r>
      <w:r w:rsidRPr="16AE7734" w:rsidR="479A3409">
        <w:rPr>
          <w:rFonts w:ascii="Aptos" w:hAnsi="Aptos" w:eastAsia="Aptos" w:cs="Aptos"/>
          <w:color w:val="000000" w:themeColor="text1" w:themeTint="FF" w:themeShade="FF"/>
        </w:rPr>
        <w:t>dos</w:t>
      </w:r>
      <w:r w:rsidRPr="16AE7734" w:rsidR="479A3409">
        <w:rPr>
          <w:rFonts w:ascii="Aptos" w:hAnsi="Aptos" w:eastAsia="Aptos" w:cs="Aptos"/>
          <w:color w:val="000000" w:themeColor="text1" w:themeTint="FF" w:themeShade="FF"/>
        </w:rPr>
        <w:t xml:space="preserve"> quantitativos necessários à orçamentação. Todos os objetos modelados deverão estar devidamente categorizados e parametrizados para viabilizar a compatibilidade com </w:t>
      </w:r>
      <w:r w:rsidRPr="16AE7734" w:rsidR="479A3409">
        <w:rPr>
          <w:rFonts w:ascii="Aptos" w:hAnsi="Aptos" w:eastAsia="Aptos" w:cs="Aptos"/>
          <w:color w:val="000000" w:themeColor="text1" w:themeTint="FF" w:themeShade="FF"/>
        </w:rPr>
        <w:t>ferramentas de orçamento utilizadas pela Administração Pública.</w:t>
      </w:r>
      <w:r w:rsidRPr="16AE7734" w:rsidR="621A48AC">
        <w:rPr>
          <w:rFonts w:ascii="Aptos" w:hAnsi="Aptos" w:eastAsia="Aptos" w:cs="Aptos"/>
          <w:color w:val="000000" w:themeColor="text1" w:themeTint="FF" w:themeShade="FF"/>
        </w:rPr>
        <w:t xml:space="preserve"> </w:t>
      </w:r>
      <w:r w:rsidRPr="16AE7734" w:rsidR="479A3409">
        <w:rPr>
          <w:rFonts w:ascii="Aptos" w:hAnsi="Aptos" w:eastAsia="Aptos" w:cs="Aptos"/>
          <w:color w:val="000000" w:themeColor="text1" w:themeTint="FF" w:themeShade="FF"/>
        </w:rPr>
        <w:t>A ausência ou inconsistência de parâmetros que inviabilizem a extração direta de dados poderá implicar em solicitações de correção por parte da fiscalização técnica.</w:t>
      </w:r>
      <w:r w:rsidRPr="16AE7734" w:rsidR="4A5C7887">
        <w:rPr>
          <w:rFonts w:ascii="Aptos" w:hAnsi="Aptos" w:eastAsia="Aptos" w:cs="Aptos"/>
          <w:color w:val="000000" w:themeColor="text1" w:themeTint="FF" w:themeShade="FF"/>
        </w:rPr>
        <w:t xml:space="preserve"> </w:t>
      </w:r>
      <w:r w:rsidRPr="16AE7734" w:rsidR="7E6A2608">
        <w:rPr>
          <w:rFonts w:ascii="Aptos" w:hAnsi="Aptos" w:eastAsia="Aptos" w:cs="Aptos"/>
          <w:b w:val="1"/>
          <w:bCs w:val="1"/>
          <w:color w:val="000000" w:themeColor="text1" w:themeTint="FF" w:themeShade="FF"/>
        </w:rPr>
        <w:t>A</w:t>
      </w:r>
      <w:r w:rsidRPr="16AE7734" w:rsidR="4A5C7887">
        <w:rPr>
          <w:rFonts w:ascii="Aptos" w:hAnsi="Aptos" w:eastAsia="Aptos" w:cs="Aptos"/>
          <w:b w:val="1"/>
          <w:bCs w:val="1"/>
          <w:color w:val="000000" w:themeColor="text1" w:themeTint="FF" w:themeShade="FF"/>
        </w:rPr>
        <w:t xml:space="preserve"> </w:t>
      </w:r>
      <w:r w:rsidRPr="16AE7734" w:rsidR="7E6A2608">
        <w:rPr>
          <w:rFonts w:ascii="Aptos" w:hAnsi="Aptos" w:eastAsia="Aptos" w:cs="Aptos"/>
          <w:b w:val="1"/>
          <w:bCs w:val="1"/>
          <w:color w:val="000000" w:themeColor="text1" w:themeTint="FF" w:themeShade="FF"/>
        </w:rPr>
        <w:t>CONTRATAD</w:t>
      </w:r>
      <w:r w:rsidRPr="16AE7734" w:rsidR="7E6A2608">
        <w:rPr>
          <w:rFonts w:ascii="Aptos" w:hAnsi="Aptos" w:eastAsia="Aptos" w:cs="Aptos"/>
          <w:b w:val="1"/>
          <w:bCs w:val="1"/>
          <w:color w:val="000000" w:themeColor="text1" w:themeTint="FF" w:themeShade="FF"/>
        </w:rPr>
        <w:t>A</w:t>
      </w:r>
      <w:r w:rsidRPr="16AE7734" w:rsidR="7E6A2608">
        <w:rPr>
          <w:rFonts w:ascii="Aptos" w:hAnsi="Aptos" w:eastAsia="Aptos" w:cs="Aptos"/>
          <w:b w:val="1"/>
          <w:bCs w:val="1"/>
          <w:color w:val="000000" w:themeColor="text1" w:themeTint="FF" w:themeShade="FF"/>
        </w:rPr>
        <w:t xml:space="preserve"> </w:t>
      </w:r>
      <w:r w:rsidRPr="16AE7734" w:rsidR="4A5C7887">
        <w:rPr>
          <w:rFonts w:ascii="Aptos" w:hAnsi="Aptos" w:eastAsia="Aptos" w:cs="Aptos"/>
          <w:b w:val="1"/>
          <w:bCs w:val="1"/>
          <w:color w:val="000000" w:themeColor="text1" w:themeTint="FF" w:themeShade="FF"/>
        </w:rPr>
        <w:t>deverá compor sua</w:t>
      </w:r>
      <w:r w:rsidRPr="16AE7734" w:rsidR="67510909">
        <w:rPr>
          <w:rFonts w:ascii="Aptos" w:hAnsi="Aptos" w:eastAsia="Aptos" w:cs="Aptos"/>
          <w:b w:val="1"/>
          <w:bCs w:val="1"/>
          <w:color w:val="000000" w:themeColor="text1" w:themeTint="FF" w:themeShade="FF"/>
        </w:rPr>
        <w:t>s</w:t>
      </w:r>
      <w:r w:rsidRPr="16AE7734" w:rsidR="4A5C7887">
        <w:rPr>
          <w:rFonts w:ascii="Aptos" w:hAnsi="Aptos" w:eastAsia="Aptos" w:cs="Aptos"/>
          <w:b w:val="1"/>
          <w:bCs w:val="1"/>
          <w:color w:val="000000" w:themeColor="text1" w:themeTint="FF" w:themeShade="FF"/>
        </w:rPr>
        <w:t xml:space="preserve"> tabel</w:t>
      </w:r>
      <w:r w:rsidRPr="16AE7734" w:rsidR="67510909">
        <w:rPr>
          <w:rFonts w:ascii="Aptos" w:hAnsi="Aptos" w:eastAsia="Aptos" w:cs="Aptos"/>
          <w:b w:val="1"/>
          <w:bCs w:val="1"/>
          <w:color w:val="000000" w:themeColor="text1" w:themeTint="FF" w:themeShade="FF"/>
        </w:rPr>
        <w:t>as no modelo BIM usando parâmetros nativos e incorporados necessários para quantificação.</w:t>
      </w:r>
    </w:p>
    <w:p w:rsidR="005D0415" w:rsidP="16AE7734" w:rsidRDefault="005D0415" w14:paraId="0F24C908" w14:textId="77777777">
      <w:pPr>
        <w:spacing w:after="0"/>
        <w:ind w:firstLine="360"/>
        <w:rPr>
          <w:rFonts w:ascii="Aptos" w:hAnsi="Aptos" w:eastAsia="Aptos" w:cs="Aptos"/>
          <w:b w:val="1"/>
          <w:bCs w:val="1"/>
          <w:color w:val="000000" w:themeColor="text1"/>
        </w:rPr>
      </w:pPr>
    </w:p>
    <w:p w:rsidRPr="0050564B" w:rsidR="00485F6B" w:rsidP="16AE7734" w:rsidRDefault="0050564B" w14:paraId="0AFC1176" w14:textId="0994185C">
      <w:pPr>
        <w:pStyle w:val="Ttulo2"/>
        <w:numPr>
          <w:ilvl w:val="1"/>
          <w:numId w:val="7"/>
        </w:numPr>
        <w:rPr>
          <w:rFonts w:ascii="Aptos" w:hAnsi="Aptos" w:eastAsia="Aptos" w:cs="Aptos"/>
        </w:rPr>
      </w:pPr>
      <w:bookmarkStart w:name="_Toc228895383" w:id="40"/>
      <w:r w:rsidRPr="16AE7734" w:rsidR="1C810C67">
        <w:rPr>
          <w:rFonts w:ascii="Aptos" w:hAnsi="Aptos" w:eastAsia="Aptos" w:cs="Aptos"/>
        </w:rPr>
        <w:t>PROPERTY SETS (CONJUNTOS DE PROPRIEDADES</w:t>
      </w:r>
      <w:r w:rsidRPr="16AE7734" w:rsidR="08B36A41">
        <w:rPr>
          <w:rFonts w:ascii="Aptos" w:hAnsi="Aptos" w:eastAsia="Aptos" w:cs="Aptos"/>
        </w:rPr>
        <w:t xml:space="preserve"> </w:t>
      </w:r>
      <w:r w:rsidRPr="16AE7734" w:rsidR="55195723">
        <w:rPr>
          <w:rFonts w:ascii="Aptos" w:hAnsi="Aptos" w:eastAsia="Aptos" w:cs="Aptos"/>
        </w:rPr>
        <w:t>/</w:t>
      </w:r>
      <w:r w:rsidRPr="16AE7734" w:rsidR="08B36A41">
        <w:rPr>
          <w:rFonts w:ascii="Aptos" w:hAnsi="Aptos" w:eastAsia="Aptos" w:cs="Aptos"/>
        </w:rPr>
        <w:t xml:space="preserve"> PARÂMETROS</w:t>
      </w:r>
      <w:r w:rsidRPr="16AE7734" w:rsidR="1C810C67">
        <w:rPr>
          <w:rFonts w:ascii="Aptos" w:hAnsi="Aptos" w:eastAsia="Aptos" w:cs="Aptos"/>
        </w:rPr>
        <w:t>)</w:t>
      </w:r>
      <w:bookmarkEnd w:id="40"/>
    </w:p>
    <w:p w:rsidR="008A4F51" w:rsidP="16AE7734" w:rsidRDefault="008A4F51" w14:paraId="527564AA" w14:textId="008D2BD4">
      <w:pPr>
        <w:spacing w:after="0"/>
        <w:ind w:firstLine="360"/>
        <w:rPr>
          <w:rFonts w:ascii="Aptos" w:hAnsi="Aptos" w:eastAsia="Aptos" w:cs="Aptos"/>
          <w:color w:val="000000" w:themeColor="text1"/>
        </w:rPr>
      </w:pPr>
      <w:r w:rsidRPr="16AE7734" w:rsidR="546A16DF">
        <w:rPr>
          <w:rFonts w:ascii="Aptos" w:hAnsi="Aptos" w:eastAsia="Aptos" w:cs="Aptos"/>
          <w:color w:val="000000" w:themeColor="text1" w:themeTint="FF" w:themeShade="FF"/>
        </w:rPr>
        <w:t>Independentemente do software de autoria utilizado (Revit, Archicad, OpenBuildings, BlenderBIM/Bonsai ou equivalente), os modelos entregues em formato IFC deverão conter, obrigatoriamente, os Conjuntos de Propriedades (Property Sets / Psets) definidos para o projeto</w:t>
      </w:r>
      <w:r w:rsidRPr="16AE7734" w:rsidR="546A16DF">
        <w:rPr>
          <w:rFonts w:ascii="Aptos" w:hAnsi="Aptos" w:eastAsia="Aptos" w:cs="Aptos"/>
          <w:color w:val="000000" w:themeColor="text1" w:themeTint="FF" w:themeShade="FF"/>
        </w:rPr>
        <w:t xml:space="preserve"> </w:t>
      </w:r>
      <w:r w:rsidRPr="16AE7734" w:rsidR="546A16DF">
        <w:rPr>
          <w:rFonts w:ascii="Aptos" w:hAnsi="Aptos" w:eastAsia="Aptos" w:cs="Aptos"/>
          <w:color w:val="000000" w:themeColor="text1" w:themeTint="FF" w:themeShade="FF"/>
        </w:rPr>
        <w:t xml:space="preserve">(ex.: </w:t>
      </w:r>
      <w:r w:rsidRPr="16AE7734" w:rsidR="546A16DF">
        <w:rPr>
          <w:rFonts w:ascii="Aptos" w:hAnsi="Aptos" w:eastAsia="Aptos" w:cs="Aptos"/>
          <w:i w:val="1"/>
          <w:iCs w:val="1"/>
          <w:color w:val="000000" w:themeColor="text1" w:themeTint="FF" w:themeShade="FF"/>
        </w:rPr>
        <w:t>IFC_</w:t>
      </w:r>
      <w:r w:rsidRPr="16AE7734" w:rsidR="47DA3500">
        <w:rPr>
          <w:rFonts w:ascii="Aptos" w:hAnsi="Aptos" w:eastAsia="Aptos" w:cs="Aptos"/>
          <w:i w:val="1"/>
          <w:iCs w:val="1"/>
          <w:color w:val="000000" w:themeColor="text1" w:themeTint="FF" w:themeShade="FF"/>
        </w:rPr>
        <w:t>BIM</w:t>
      </w:r>
      <w:r w:rsidRPr="16AE7734" w:rsidR="546A16DF">
        <w:rPr>
          <w:rFonts w:ascii="Aptos" w:hAnsi="Aptos" w:eastAsia="Aptos" w:cs="Aptos"/>
          <w:i w:val="1"/>
          <w:iCs w:val="1"/>
          <w:color w:val="000000" w:themeColor="text1" w:themeTint="FF" w:themeShade="FF"/>
        </w:rPr>
        <w:t>Gov_RS</w:t>
      </w:r>
      <w:r w:rsidRPr="16AE7734" w:rsidR="546A16DF">
        <w:rPr>
          <w:rFonts w:ascii="Aptos" w:hAnsi="Aptos" w:eastAsia="Aptos" w:cs="Aptos"/>
          <w:color w:val="000000" w:themeColor="text1" w:themeTint="FF" w:themeShade="FF"/>
        </w:rPr>
        <w:t>),</w:t>
      </w:r>
      <w:r w:rsidRPr="16AE7734" w:rsidR="546A16DF">
        <w:rPr>
          <w:rFonts w:ascii="Aptos" w:hAnsi="Aptos" w:eastAsia="Aptos" w:cs="Aptos"/>
          <w:color w:val="000000" w:themeColor="text1" w:themeTint="FF" w:themeShade="FF"/>
        </w:rPr>
        <w:t xml:space="preserve"> conforme os requisitos de troca de informação estabelecidos no EIR e os requisitos de informação consolidados neste BEP.</w:t>
      </w:r>
      <w:r w:rsidRPr="16AE7734" w:rsidR="546A16DF">
        <w:rPr>
          <w:rFonts w:ascii="Aptos" w:hAnsi="Aptos" w:eastAsia="Aptos" w:cs="Aptos"/>
          <w:color w:val="000000" w:themeColor="text1" w:themeTint="FF" w:themeShade="FF"/>
        </w:rPr>
        <w:t xml:space="preserve"> </w:t>
      </w:r>
      <w:r w:rsidRPr="16AE7734" w:rsidR="546A16DF">
        <w:rPr>
          <w:rFonts w:ascii="Aptos" w:hAnsi="Aptos" w:eastAsia="Aptos" w:cs="Aptos"/>
          <w:color w:val="000000" w:themeColor="text1" w:themeTint="FF" w:themeShade="FF"/>
        </w:rPr>
        <w:t>Compete à CONTRATADA assegurar o correto mapeamento entre os parâmetros internos dos modelos e os Property Sets IFC requeridos, garantindo exportação íntegra, consistente e verificável.</w:t>
      </w:r>
    </w:p>
    <w:p w:rsidR="008A4F51" w:rsidP="00583FB4" w:rsidRDefault="008A4F51" w14:paraId="4A17C8C0" w14:textId="77777777">
      <w:pPr>
        <w:spacing w:after="0"/>
        <w:ind w:firstLine="360"/>
        <w:rPr>
          <w:rFonts w:ascii="Calibri" w:hAnsi="Calibri" w:eastAsia="Calibri" w:cs="Calibri"/>
          <w:color w:val="000000" w:themeColor="text1"/>
          <w:szCs w:val="24"/>
        </w:rPr>
      </w:pPr>
    </w:p>
    <w:p w:rsidR="005875A5" w:rsidRDefault="005875A5" w14:paraId="0A6933C3" w14:textId="77777777">
      <w:pPr>
        <w:spacing w:line="259" w:lineRule="auto"/>
        <w:jc w:val="left"/>
        <w:rPr>
          <w:rFonts w:ascii="Calibri" w:hAnsi="Calibri" w:eastAsia="Calibri" w:cstheme="majorBidi"/>
          <w:b/>
          <w:color w:val="2F5496" w:themeColor="accent1" w:themeShade="BF"/>
          <w:szCs w:val="32"/>
        </w:rPr>
      </w:pPr>
      <w:r>
        <w:rPr>
          <w:rFonts w:eastAsia="Calibri"/>
        </w:rPr>
        <w:br w:type="page"/>
      </w:r>
    </w:p>
    <w:p w:rsidRPr="006D3D2C" w:rsidR="7A635914" w:rsidP="16AE7734" w:rsidRDefault="7A635914" w14:paraId="3B49AB4B" w14:textId="72712277">
      <w:pPr>
        <w:pStyle w:val="Ttulo1"/>
        <w:numPr>
          <w:ilvl w:val="0"/>
          <w:numId w:val="7"/>
        </w:numPr>
        <w:jc w:val="left"/>
        <w:rPr>
          <w:rFonts w:ascii="Aptos" w:hAnsi="Aptos" w:eastAsia="Aptos" w:cs="Aptos"/>
          <w:color w:val="002060"/>
          <w:sz w:val="28"/>
          <w:szCs w:val="28"/>
        </w:rPr>
      </w:pPr>
      <w:bookmarkStart w:name="_Toc228895384" w:id="41"/>
      <w:r w:rsidRPr="16AE7734" w:rsidR="189BB46B">
        <w:rPr>
          <w:rFonts w:ascii="Aptos" w:hAnsi="Aptos" w:eastAsia="Aptos" w:cs="Aptos"/>
          <w:color w:val="002060"/>
          <w:sz w:val="28"/>
          <w:szCs w:val="28"/>
        </w:rPr>
        <w:t>CONTROLE DE QUALIDADE</w:t>
      </w:r>
      <w:r w:rsidRPr="16AE7734" w:rsidR="62F909A1">
        <w:rPr>
          <w:rFonts w:ascii="Aptos" w:hAnsi="Aptos" w:eastAsia="Aptos" w:cs="Aptos"/>
          <w:color w:val="002060"/>
          <w:sz w:val="28"/>
          <w:szCs w:val="28"/>
        </w:rPr>
        <w:t xml:space="preserve"> </w:t>
      </w:r>
      <w:r w:rsidRPr="16AE7734" w:rsidR="62F909A1">
        <w:rPr>
          <w:rFonts w:ascii="Aptos" w:hAnsi="Aptos" w:eastAsia="Aptos" w:cs="Aptos"/>
          <w:color w:val="002060"/>
          <w:sz w:val="28"/>
          <w:szCs w:val="28"/>
        </w:rPr>
        <w:t>(</w:t>
      </w:r>
      <w:r w:rsidRPr="16AE7734" w:rsidR="62F909A1">
        <w:rPr>
          <w:rFonts w:ascii="Aptos" w:hAnsi="Aptos" w:eastAsia="Aptos" w:cs="Aptos"/>
          <w:color w:val="002060"/>
          <w:sz w:val="28"/>
          <w:szCs w:val="28"/>
        </w:rPr>
        <w:t>DEFINIDO PEL</w:t>
      </w:r>
      <w:r w:rsidRPr="16AE7734" w:rsidR="7E6A2608">
        <w:rPr>
          <w:rFonts w:ascii="Aptos" w:hAnsi="Aptos" w:eastAsia="Aptos" w:cs="Aptos"/>
          <w:color w:val="002060"/>
          <w:sz w:val="28"/>
          <w:szCs w:val="28"/>
        </w:rPr>
        <w:t>A</w:t>
      </w:r>
      <w:r w:rsidRPr="16AE7734" w:rsidR="62F909A1">
        <w:rPr>
          <w:rFonts w:ascii="Aptos" w:hAnsi="Aptos" w:eastAsia="Aptos" w:cs="Aptos"/>
          <w:color w:val="002060"/>
          <w:sz w:val="28"/>
          <w:szCs w:val="28"/>
        </w:rPr>
        <w:t xml:space="preserve"> CONTRATA</w:t>
      </w:r>
      <w:r w:rsidRPr="16AE7734" w:rsidR="76655190">
        <w:rPr>
          <w:rFonts w:ascii="Aptos" w:hAnsi="Aptos" w:eastAsia="Aptos" w:cs="Aptos"/>
          <w:color w:val="002060"/>
          <w:sz w:val="28"/>
          <w:szCs w:val="28"/>
        </w:rPr>
        <w:t>D</w:t>
      </w:r>
      <w:r w:rsidRPr="16AE7734" w:rsidR="7E6A2608">
        <w:rPr>
          <w:rFonts w:ascii="Aptos" w:hAnsi="Aptos" w:eastAsia="Aptos" w:cs="Aptos"/>
          <w:color w:val="002060"/>
          <w:sz w:val="28"/>
          <w:szCs w:val="28"/>
        </w:rPr>
        <w:t>A</w:t>
      </w:r>
      <w:r w:rsidRPr="16AE7734" w:rsidR="76655190">
        <w:rPr>
          <w:rFonts w:ascii="Aptos" w:hAnsi="Aptos" w:eastAsia="Aptos" w:cs="Aptos"/>
          <w:color w:val="002060"/>
          <w:sz w:val="28"/>
          <w:szCs w:val="28"/>
        </w:rPr>
        <w:t>)</w:t>
      </w:r>
      <w:bookmarkEnd w:id="41"/>
    </w:p>
    <w:p w:rsidRPr="00325139" w:rsidR="00325139" w:rsidP="16AE7734" w:rsidRDefault="00325139" w14:paraId="01A481D4" w14:textId="036AE5DC">
      <w:pPr>
        <w:spacing w:after="0"/>
        <w:ind w:firstLine="360"/>
        <w:rPr>
          <w:rFonts w:ascii="Aptos" w:hAnsi="Aptos" w:eastAsia="Aptos" w:cs="Aptos"/>
          <w:color w:val="000000" w:themeColor="text1"/>
        </w:rPr>
      </w:pPr>
      <w:r w:rsidRPr="16AE7734" w:rsidR="0BA95170">
        <w:rPr>
          <w:rFonts w:ascii="Aptos" w:hAnsi="Aptos" w:eastAsia="Aptos" w:cs="Aptos"/>
          <w:color w:val="000000" w:themeColor="text1" w:themeTint="FF" w:themeShade="FF"/>
        </w:rPr>
        <w:t xml:space="preserve">Neste item, a </w:t>
      </w:r>
      <w:r w:rsidRPr="16AE7734" w:rsidR="36BA58E3">
        <w:rPr>
          <w:rFonts w:ascii="Aptos" w:hAnsi="Aptos" w:eastAsia="Aptos" w:cs="Aptos"/>
          <w:color w:val="000000" w:themeColor="text1" w:themeTint="FF" w:themeShade="FF"/>
        </w:rPr>
        <w:t>CONTRATADA</w:t>
      </w:r>
      <w:r w:rsidRPr="16AE7734" w:rsidR="0BA95170">
        <w:rPr>
          <w:rFonts w:ascii="Aptos" w:hAnsi="Aptos" w:eastAsia="Aptos" w:cs="Aptos"/>
          <w:color w:val="000000" w:themeColor="text1" w:themeTint="FF" w:themeShade="FF"/>
        </w:rPr>
        <w:t xml:space="preserve"> deverá apresentar os responsáveis pelo controle de qualidade e descrever os procedimentos adotados para a verificação dos modelos e dos entregáveis solicitados.</w:t>
      </w:r>
    </w:p>
    <w:p w:rsidR="00325139" w:rsidP="16AE7734" w:rsidRDefault="00325139" w14:paraId="7C7FCC73" w14:textId="77777777">
      <w:pPr>
        <w:spacing w:after="0"/>
        <w:ind w:firstLine="360"/>
        <w:rPr>
          <w:rFonts w:ascii="Aptos" w:hAnsi="Aptos" w:eastAsia="Aptos" w:cs="Aptos"/>
          <w:color w:val="000000" w:themeColor="text1"/>
        </w:rPr>
      </w:pPr>
      <w:r w:rsidRPr="16AE7734" w:rsidR="0BA95170">
        <w:rPr>
          <w:rFonts w:ascii="Aptos" w:hAnsi="Aptos" w:eastAsia="Aptos" w:cs="Aptos"/>
          <w:color w:val="000000" w:themeColor="text1" w:themeTint="FF" w:themeShade="FF"/>
        </w:rPr>
        <w:t xml:space="preserve">O procedimento de controle de qualidade deverá indicar, no mínimo: </w:t>
      </w:r>
    </w:p>
    <w:p w:rsidR="00325139" w:rsidP="16AE7734" w:rsidRDefault="00E405AD" w14:paraId="6DBF4C64" w14:textId="4E9CF526">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P</w:t>
      </w:r>
      <w:r w:rsidRPr="16AE7734" w:rsidR="0BA95170">
        <w:rPr>
          <w:rFonts w:ascii="Aptos" w:hAnsi="Aptos" w:eastAsia="Aptos" w:cs="Aptos"/>
          <w:color w:val="000000" w:themeColor="text1" w:themeTint="FF" w:themeShade="FF"/>
        </w:rPr>
        <w:t xml:space="preserve">eriodicidade das verificações internas; </w:t>
      </w:r>
    </w:p>
    <w:p w:rsidR="00325139" w:rsidP="16AE7734" w:rsidRDefault="00E405AD" w14:paraId="32DD8F5E" w14:textId="193C499D">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R</w:t>
      </w:r>
      <w:r w:rsidRPr="16AE7734" w:rsidR="0BA95170">
        <w:rPr>
          <w:rFonts w:ascii="Aptos" w:hAnsi="Aptos" w:eastAsia="Aptos" w:cs="Aptos"/>
          <w:color w:val="000000" w:themeColor="text1" w:themeTint="FF" w:themeShade="FF"/>
        </w:rPr>
        <w:t xml:space="preserve">esponsáveis por disciplina e por federação; </w:t>
      </w:r>
    </w:p>
    <w:p w:rsidR="00325139" w:rsidP="16AE7734" w:rsidRDefault="00E405AD" w14:paraId="22AB2760" w14:textId="2187519C">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F</w:t>
      </w:r>
      <w:r w:rsidRPr="16AE7734" w:rsidR="0BA95170">
        <w:rPr>
          <w:rFonts w:ascii="Aptos" w:hAnsi="Aptos" w:eastAsia="Aptos" w:cs="Aptos"/>
          <w:color w:val="000000" w:themeColor="text1" w:themeTint="FF" w:themeShade="FF"/>
        </w:rPr>
        <w:t xml:space="preserve">erramentas utilizadas; </w:t>
      </w:r>
    </w:p>
    <w:p w:rsidR="00325139" w:rsidP="16AE7734" w:rsidRDefault="00E405AD" w14:paraId="28619459" w14:textId="7BE39874">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C</w:t>
      </w:r>
      <w:r w:rsidRPr="16AE7734" w:rsidR="0BA95170">
        <w:rPr>
          <w:rFonts w:ascii="Aptos" w:hAnsi="Aptos" w:eastAsia="Aptos" w:cs="Aptos"/>
          <w:color w:val="000000" w:themeColor="text1" w:themeTint="FF" w:themeShade="FF"/>
        </w:rPr>
        <w:t xml:space="preserve">ritérios de verificação; </w:t>
      </w:r>
    </w:p>
    <w:p w:rsidR="00325139" w:rsidP="16AE7734" w:rsidRDefault="00E405AD" w14:paraId="00D49674" w14:textId="2E7CDDFD">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E</w:t>
      </w:r>
      <w:r w:rsidRPr="16AE7734" w:rsidR="0BA95170">
        <w:rPr>
          <w:rFonts w:ascii="Aptos" w:hAnsi="Aptos" w:eastAsia="Aptos" w:cs="Aptos"/>
          <w:color w:val="000000" w:themeColor="text1" w:themeTint="FF" w:themeShade="FF"/>
        </w:rPr>
        <w:t xml:space="preserve">vidências geradas; </w:t>
      </w:r>
    </w:p>
    <w:p w:rsidR="00325139" w:rsidP="16AE7734" w:rsidRDefault="00E405AD" w14:paraId="718712AB" w14:textId="18740B47">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F</w:t>
      </w:r>
      <w:r w:rsidRPr="16AE7734" w:rsidR="0BA95170">
        <w:rPr>
          <w:rFonts w:ascii="Aptos" w:hAnsi="Aptos" w:eastAsia="Aptos" w:cs="Aptos"/>
          <w:color w:val="000000" w:themeColor="text1" w:themeTint="FF" w:themeShade="FF"/>
        </w:rPr>
        <w:t xml:space="preserve">orma de registro de não conformidades; </w:t>
      </w:r>
    </w:p>
    <w:p w:rsidRPr="00325139" w:rsidR="00325139" w:rsidP="16AE7734" w:rsidRDefault="00E405AD" w14:paraId="1F154D07" w14:textId="7EFC381F">
      <w:pPr>
        <w:pStyle w:val="PargrafodaLista"/>
        <w:numPr>
          <w:ilvl w:val="0"/>
          <w:numId w:val="49"/>
        </w:numPr>
        <w:spacing w:after="0"/>
        <w:rPr>
          <w:rFonts w:ascii="Aptos" w:hAnsi="Aptos" w:eastAsia="Aptos" w:cs="Aptos"/>
          <w:color w:val="000000" w:themeColor="text1"/>
        </w:rPr>
      </w:pPr>
      <w:r w:rsidRPr="16AE7734" w:rsidR="5E2D291A">
        <w:rPr>
          <w:rFonts w:ascii="Aptos" w:hAnsi="Aptos" w:eastAsia="Aptos" w:cs="Aptos"/>
          <w:color w:val="000000" w:themeColor="text1" w:themeTint="FF" w:themeShade="FF"/>
        </w:rPr>
        <w:t>P</w:t>
      </w:r>
      <w:r w:rsidRPr="16AE7734" w:rsidR="0BA95170">
        <w:rPr>
          <w:rFonts w:ascii="Aptos" w:hAnsi="Aptos" w:eastAsia="Aptos" w:cs="Aptos"/>
          <w:color w:val="000000" w:themeColor="text1" w:themeTint="FF" w:themeShade="FF"/>
        </w:rPr>
        <w:t>rocedimento de validação interna antes da submissão no CDE.</w:t>
      </w:r>
    </w:p>
    <w:p w:rsidRPr="00325139" w:rsidR="00325139" w:rsidP="16AE7734" w:rsidRDefault="00325139" w14:paraId="0F38C310" w14:textId="77777777">
      <w:pPr>
        <w:spacing w:after="0"/>
        <w:ind w:firstLine="360"/>
        <w:rPr>
          <w:rFonts w:ascii="Aptos" w:hAnsi="Aptos" w:eastAsia="Aptos" w:cs="Aptos"/>
          <w:color w:val="000000" w:themeColor="text1"/>
        </w:rPr>
      </w:pPr>
      <w:r w:rsidRPr="16AE7734" w:rsidR="0BA95170">
        <w:rPr>
          <w:rFonts w:ascii="Aptos" w:hAnsi="Aptos" w:eastAsia="Aptos" w:cs="Aptos"/>
          <w:color w:val="000000" w:themeColor="text1" w:themeTint="FF" w:themeShade="FF"/>
        </w:rPr>
        <w:t>As verificações internas da CONTRATADA e as auditorias da CONTRATANTE deverão utilizar como referência mínima:</w:t>
      </w:r>
    </w:p>
    <w:p w:rsidRPr="002101E6" w:rsidR="00325139" w:rsidP="16AE7734" w:rsidRDefault="00325139" w14:paraId="0FA000AA" w14:textId="43CC9EB6">
      <w:pPr>
        <w:pStyle w:val="PargrafodaLista"/>
        <w:numPr>
          <w:ilvl w:val="0"/>
          <w:numId w:val="50"/>
        </w:numPr>
        <w:tabs>
          <w:tab w:val="num" w:pos="720"/>
        </w:tabs>
        <w:spacing w:after="0"/>
        <w:rPr>
          <w:rFonts w:ascii="Aptos" w:hAnsi="Aptos" w:eastAsia="Aptos" w:cs="Aptos"/>
          <w:b w:val="1"/>
          <w:bCs w:val="1"/>
          <w:i w:val="1"/>
          <w:iCs w:val="1"/>
          <w:color w:val="000000" w:themeColor="text1"/>
        </w:rPr>
      </w:pPr>
      <w:r w:rsidRPr="16AE7734" w:rsidR="0BA95170">
        <w:rPr>
          <w:rFonts w:ascii="Aptos" w:hAnsi="Aptos" w:eastAsia="Aptos" w:cs="Aptos"/>
          <w:color w:val="000000" w:themeColor="text1" w:themeTint="FF" w:themeShade="FF"/>
        </w:rPr>
        <w:t xml:space="preserve">A Matriz de Avaliação do Modelo BIM definida no </w:t>
      </w:r>
      <w:r w:rsidRPr="16AE7734" w:rsidR="351D8C1B">
        <w:rPr>
          <w:rFonts w:ascii="Aptos" w:hAnsi="Aptos" w:eastAsia="Aptos" w:cs="Aptos"/>
          <w:color w:val="000000" w:themeColor="text1" w:themeTint="FF" w:themeShade="FF"/>
        </w:rPr>
        <w:t>a</w:t>
      </w:r>
      <w:r w:rsidRPr="16AE7734" w:rsidR="0BA95170">
        <w:rPr>
          <w:rFonts w:ascii="Aptos" w:hAnsi="Aptos" w:eastAsia="Aptos" w:cs="Aptos"/>
          <w:color w:val="000000" w:themeColor="text1" w:themeTint="FF" w:themeShade="FF"/>
        </w:rPr>
        <w:t xml:space="preserve">nexo </w:t>
      </w:r>
      <w:r w:rsidRPr="16AE7734" w:rsidR="351D8C1B">
        <w:rPr>
          <w:rFonts w:ascii="Aptos" w:hAnsi="Aptos" w:eastAsia="Aptos" w:cs="Aptos"/>
          <w:b w:val="1"/>
          <w:bCs w:val="1"/>
          <w:i w:val="1"/>
          <w:iCs w:val="1"/>
          <w:color w:val="000000" w:themeColor="text1" w:themeTint="FF" w:themeShade="FF"/>
        </w:rPr>
        <w:t>BIMGovRS_Matriz de Avaliação dos Modelos;</w:t>
      </w:r>
    </w:p>
    <w:p w:rsidR="00D64CFF" w:rsidP="16AE7734" w:rsidRDefault="00325139" w14:paraId="659AD7D4" w14:textId="77777777">
      <w:pPr>
        <w:pStyle w:val="PargrafodaLista"/>
        <w:numPr>
          <w:ilvl w:val="0"/>
          <w:numId w:val="50"/>
        </w:numPr>
        <w:tabs>
          <w:tab w:val="num" w:pos="720"/>
        </w:tabs>
        <w:spacing w:after="0"/>
        <w:rPr>
          <w:rFonts w:ascii="Aptos" w:hAnsi="Aptos" w:eastAsia="Aptos" w:cs="Aptos"/>
          <w:color w:val="000000" w:themeColor="text1"/>
        </w:rPr>
      </w:pPr>
      <w:r w:rsidRPr="16AE7734" w:rsidR="0BA95170">
        <w:rPr>
          <w:rFonts w:ascii="Aptos" w:hAnsi="Aptos" w:eastAsia="Aptos" w:cs="Aptos"/>
          <w:color w:val="000000" w:themeColor="text1" w:themeTint="FF" w:themeShade="FF"/>
        </w:rPr>
        <w:t xml:space="preserve">Os critérios de aceitação estabelecidos no </w:t>
      </w:r>
      <w:r w:rsidRPr="16AE7734" w:rsidR="7711D10A">
        <w:rPr>
          <w:rFonts w:ascii="Aptos" w:hAnsi="Aptos" w:eastAsia="Aptos" w:cs="Aptos"/>
          <w:color w:val="000000" w:themeColor="text1" w:themeTint="FF" w:themeShade="FF"/>
        </w:rPr>
        <w:t xml:space="preserve">anexo </w:t>
      </w:r>
      <w:r w:rsidRPr="16AE7734" w:rsidR="7711D10A">
        <w:rPr>
          <w:rFonts w:ascii="Aptos" w:hAnsi="Aptos" w:eastAsia="Aptos" w:cs="Aptos"/>
          <w:b w:val="1"/>
          <w:bCs w:val="1"/>
          <w:i w:val="1"/>
          <w:iCs w:val="1"/>
          <w:color w:val="000000" w:themeColor="text1" w:themeTint="FF" w:themeShade="FF"/>
        </w:rPr>
        <w:t>BIMGovRS_Termo de Referência das Diretrizes (PIR e EIR)</w:t>
      </w:r>
      <w:r w:rsidRPr="16AE7734" w:rsidR="0BA95170">
        <w:rPr>
          <w:rFonts w:ascii="Aptos" w:hAnsi="Aptos" w:eastAsia="Aptos" w:cs="Aptos"/>
          <w:b w:val="1"/>
          <w:bCs w:val="1"/>
          <w:i w:val="1"/>
          <w:iCs w:val="1"/>
          <w:color w:val="000000" w:themeColor="text1" w:themeTint="FF" w:themeShade="FF"/>
        </w:rPr>
        <w:t xml:space="preserve">, </w:t>
      </w:r>
      <w:r w:rsidRPr="16AE7734" w:rsidR="0BA95170">
        <w:rPr>
          <w:rFonts w:ascii="Aptos" w:hAnsi="Aptos" w:eastAsia="Aptos" w:cs="Aptos"/>
          <w:color w:val="000000" w:themeColor="text1" w:themeTint="FF" w:themeShade="FF"/>
        </w:rPr>
        <w:t xml:space="preserve">quais sejam: </w:t>
      </w:r>
    </w:p>
    <w:p w:rsidR="00D64CFF" w:rsidP="16AE7734" w:rsidRDefault="00D64CFF" w14:paraId="1E916547" w14:textId="3F382968">
      <w:pPr>
        <w:pStyle w:val="PargrafodaLista"/>
        <w:numPr>
          <w:ilvl w:val="1"/>
          <w:numId w:val="50"/>
        </w:numPr>
        <w:tabs>
          <w:tab w:val="num" w:pos="720"/>
        </w:tabs>
        <w:spacing w:after="0"/>
        <w:rPr>
          <w:rFonts w:ascii="Aptos" w:hAnsi="Aptos" w:eastAsia="Aptos" w:cs="Aptos"/>
          <w:color w:val="000000" w:themeColor="text1"/>
        </w:rPr>
      </w:pPr>
      <w:r w:rsidRPr="16AE7734" w:rsidR="7711D10A">
        <w:rPr>
          <w:rFonts w:ascii="Aptos" w:hAnsi="Aptos" w:eastAsia="Aptos" w:cs="Aptos"/>
          <w:color w:val="000000" w:themeColor="text1" w:themeTint="FF" w:themeShade="FF"/>
        </w:rPr>
        <w:t>N</w:t>
      </w:r>
      <w:r w:rsidRPr="16AE7734" w:rsidR="0BA95170">
        <w:rPr>
          <w:rFonts w:ascii="Aptos" w:hAnsi="Aptos" w:eastAsia="Aptos" w:cs="Aptos"/>
          <w:color w:val="000000" w:themeColor="text1" w:themeTint="FF" w:themeShade="FF"/>
        </w:rPr>
        <w:t xml:space="preserve">ota mínima de 80% na Matriz de Avaliação do Modelo BIM; </w:t>
      </w:r>
    </w:p>
    <w:p w:rsidR="00D64CFF" w:rsidP="16AE7734" w:rsidRDefault="00D64CFF" w14:paraId="20067328" w14:textId="5DBD6485">
      <w:pPr>
        <w:pStyle w:val="PargrafodaLista"/>
        <w:numPr>
          <w:ilvl w:val="1"/>
          <w:numId w:val="50"/>
        </w:numPr>
        <w:tabs>
          <w:tab w:val="num" w:pos="720"/>
        </w:tabs>
        <w:spacing w:after="0"/>
        <w:rPr>
          <w:rFonts w:ascii="Aptos" w:hAnsi="Aptos" w:eastAsia="Aptos" w:cs="Aptos"/>
          <w:color w:val="000000" w:themeColor="text1"/>
        </w:rPr>
      </w:pPr>
      <w:r w:rsidRPr="16AE7734" w:rsidR="7711D10A">
        <w:rPr>
          <w:rFonts w:ascii="Aptos" w:hAnsi="Aptos" w:eastAsia="Aptos" w:cs="Aptos"/>
          <w:color w:val="000000" w:themeColor="text1" w:themeTint="FF" w:themeShade="FF"/>
        </w:rPr>
        <w:t>A</w:t>
      </w:r>
      <w:r w:rsidRPr="16AE7734" w:rsidR="0BA95170">
        <w:rPr>
          <w:rFonts w:ascii="Aptos" w:hAnsi="Aptos" w:eastAsia="Aptos" w:cs="Aptos"/>
          <w:color w:val="000000" w:themeColor="text1" w:themeTint="FF" w:themeShade="FF"/>
        </w:rPr>
        <w:t xml:space="preserve">usência de conflitos críticos remanescentes; </w:t>
      </w:r>
    </w:p>
    <w:p w:rsidR="00D64CFF" w:rsidP="16AE7734" w:rsidRDefault="00D64CFF" w14:paraId="258B1CED" w14:textId="5206C895">
      <w:pPr>
        <w:pStyle w:val="PargrafodaLista"/>
        <w:numPr>
          <w:ilvl w:val="1"/>
          <w:numId w:val="50"/>
        </w:numPr>
        <w:tabs>
          <w:tab w:val="num" w:pos="720"/>
        </w:tabs>
        <w:spacing w:after="0"/>
        <w:rPr>
          <w:rFonts w:ascii="Aptos" w:hAnsi="Aptos" w:eastAsia="Aptos" w:cs="Aptos"/>
          <w:color w:val="000000" w:themeColor="text1"/>
        </w:rPr>
      </w:pPr>
      <w:r w:rsidRPr="16AE7734" w:rsidR="7711D10A">
        <w:rPr>
          <w:rFonts w:ascii="Aptos" w:hAnsi="Aptos" w:eastAsia="Aptos" w:cs="Aptos"/>
          <w:color w:val="000000" w:themeColor="text1" w:themeTint="FF" w:themeShade="FF"/>
        </w:rPr>
        <w:t>E</w:t>
      </w:r>
      <w:r w:rsidRPr="16AE7734" w:rsidR="0BA95170">
        <w:rPr>
          <w:rFonts w:ascii="Aptos" w:hAnsi="Aptos" w:eastAsia="Aptos" w:cs="Aptos"/>
          <w:color w:val="000000" w:themeColor="text1" w:themeTint="FF" w:themeShade="FF"/>
        </w:rPr>
        <w:t xml:space="preserve">xportações IFC; </w:t>
      </w:r>
    </w:p>
    <w:p w:rsidRPr="00D64CFF" w:rsidR="00325139" w:rsidP="16AE7734" w:rsidRDefault="00D64CFF" w14:paraId="08462C4D" w14:textId="6949DA50">
      <w:pPr>
        <w:pStyle w:val="PargrafodaLista"/>
        <w:numPr>
          <w:ilvl w:val="1"/>
          <w:numId w:val="50"/>
        </w:numPr>
        <w:tabs>
          <w:tab w:val="num" w:pos="720"/>
        </w:tabs>
        <w:spacing w:after="0"/>
        <w:rPr>
          <w:rFonts w:ascii="Aptos" w:hAnsi="Aptos" w:eastAsia="Aptos" w:cs="Aptos"/>
          <w:color w:val="000000" w:themeColor="text1"/>
        </w:rPr>
      </w:pPr>
      <w:r w:rsidRPr="16AE7734" w:rsidR="7711D10A">
        <w:rPr>
          <w:rFonts w:ascii="Aptos" w:hAnsi="Aptos" w:eastAsia="Aptos" w:cs="Aptos"/>
          <w:color w:val="000000" w:themeColor="text1" w:themeTint="FF" w:themeShade="FF"/>
        </w:rPr>
        <w:t>O</w:t>
      </w:r>
      <w:r w:rsidRPr="16AE7734" w:rsidR="0BA95170">
        <w:rPr>
          <w:rFonts w:ascii="Aptos" w:hAnsi="Aptos" w:eastAsia="Aptos" w:cs="Aptos"/>
          <w:color w:val="000000" w:themeColor="text1" w:themeTint="FF" w:themeShade="FF"/>
        </w:rPr>
        <w:t>rganização adequada no CDE.</w:t>
      </w:r>
    </w:p>
    <w:p w:rsidR="00325139" w:rsidP="16AE7734" w:rsidRDefault="00325139" w14:paraId="5552D8EF" w14:textId="77777777">
      <w:pPr>
        <w:spacing w:after="0"/>
        <w:ind w:firstLine="360"/>
        <w:rPr>
          <w:rFonts w:ascii="Aptos" w:hAnsi="Aptos" w:eastAsia="Aptos" w:cs="Aptos"/>
          <w:color w:val="000000" w:themeColor="text1"/>
        </w:rPr>
      </w:pPr>
    </w:p>
    <w:p w:rsidR="00325139" w:rsidP="17FFC145" w:rsidRDefault="00325139" w14:paraId="7F8CDB49" w14:textId="77777777">
      <w:pPr>
        <w:spacing w:after="0"/>
        <w:ind w:firstLine="360"/>
        <w:rPr>
          <w:rFonts w:ascii="Calibri" w:hAnsi="Calibri" w:eastAsia="Calibri" w:cs="Calibri"/>
          <w:color w:val="000000" w:themeColor="text1"/>
        </w:rPr>
      </w:pPr>
    </w:p>
    <w:p w:rsidR="16AE7734" w:rsidP="16AE7734" w:rsidRDefault="16AE7734" w14:paraId="3A3E8466" w14:textId="25DC3BC4">
      <w:pPr>
        <w:spacing w:after="0"/>
        <w:ind w:firstLine="360"/>
        <w:rPr>
          <w:rFonts w:ascii="Calibri" w:hAnsi="Calibri" w:eastAsia="Calibri" w:cs="Calibri"/>
          <w:color w:val="000000" w:themeColor="text1" w:themeTint="FF" w:themeShade="FF"/>
        </w:rPr>
      </w:pPr>
    </w:p>
    <w:p w:rsidR="16AE7734" w:rsidP="16AE7734" w:rsidRDefault="16AE7734" w14:paraId="3E14668B" w14:textId="0BAE5537">
      <w:pPr>
        <w:spacing w:after="0"/>
        <w:ind w:firstLine="360"/>
        <w:rPr>
          <w:rFonts w:ascii="Calibri" w:hAnsi="Calibri" w:eastAsia="Calibri" w:cs="Calibri"/>
          <w:color w:val="000000" w:themeColor="text1" w:themeTint="FF" w:themeShade="FF"/>
        </w:rPr>
      </w:pPr>
    </w:p>
    <w:p w:rsidR="00325139" w:rsidP="17FFC145" w:rsidRDefault="00325139" w14:paraId="06B0C5C1" w14:textId="77777777">
      <w:pPr>
        <w:spacing w:after="0"/>
        <w:ind w:firstLine="360"/>
        <w:rPr>
          <w:rFonts w:ascii="Calibri" w:hAnsi="Calibri" w:eastAsia="Calibri" w:cs="Calibri"/>
          <w:color w:val="000000" w:themeColor="text1"/>
        </w:rPr>
      </w:pPr>
    </w:p>
    <w:p w:rsidR="00D834B6" w:rsidP="16AE7734" w:rsidRDefault="00D834B6" w14:paraId="0CD690C5" w14:textId="4D8AA698">
      <w:pPr>
        <w:pStyle w:val="Legenda"/>
        <w:keepNext w:val="1"/>
        <w:rPr>
          <w:rFonts w:ascii="Aptos" w:hAnsi="Aptos" w:eastAsia="Aptos" w:cs="Aptos"/>
        </w:rPr>
      </w:pPr>
      <w:r w:rsidRPr="16AE7734" w:rsidR="34F6A9D6">
        <w:rPr>
          <w:rFonts w:ascii="Aptos" w:hAnsi="Aptos" w:eastAsia="Aptos" w:cs="Aptos"/>
        </w:rPr>
        <w:t xml:space="preserve">Tabela </w:t>
      </w:r>
      <w:r>
        <w:fldChar w:fldCharType="begin"/>
      </w:r>
      <w:r>
        <w:instrText xml:space="preserve">SEQ Tabela \* ARABIC</w:instrText>
      </w:r>
      <w:r>
        <w:fldChar w:fldCharType="separate"/>
      </w:r>
      <w:r w:rsidRPr="16AE7734" w:rsidR="650EC178">
        <w:rPr>
          <w:noProof/>
        </w:rPr>
        <w:t>21</w:t>
      </w:r>
      <w:r>
        <w:fldChar w:fldCharType="end"/>
      </w:r>
      <w:r w:rsidRPr="16AE7734" w:rsidR="34F6A9D6">
        <w:rPr>
          <w:rFonts w:ascii="Aptos" w:hAnsi="Aptos" w:eastAsia="Aptos" w:cs="Aptos"/>
        </w:rPr>
        <w:t xml:space="preserve"> - Controle de Qualidade</w:t>
      </w:r>
    </w:p>
    <w:tbl>
      <w:tblPr>
        <w:tblStyle w:val="TabeladeGrade4"/>
        <w:tblW w:w="0" w:type="auto"/>
        <w:tblLayout w:type="fixed"/>
        <w:tblLook w:val="04A0" w:firstRow="1" w:lastRow="0" w:firstColumn="1" w:lastColumn="0" w:noHBand="0" w:noVBand="1"/>
      </w:tblPr>
      <w:tblGrid>
        <w:gridCol w:w="3005"/>
        <w:gridCol w:w="3005"/>
        <w:gridCol w:w="3005"/>
      </w:tblGrid>
      <w:tr w:rsidRPr="009535EA" w:rsidR="00F773A5" w:rsidTr="16AE7734" w14:paraId="5072A67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Pr="009535EA" w:rsidR="17FFC145" w:rsidP="16AE7734" w:rsidRDefault="00F773A5" w14:paraId="31947F05" w14:textId="21F68BB4">
            <w:pPr>
              <w:jc w:val="center"/>
              <w:rPr>
                <w:rFonts w:ascii="Aptos" w:hAnsi="Aptos" w:eastAsia="Aptos" w:cs="Aptos"/>
                <w:color w:val="auto"/>
                <w:sz w:val="22"/>
                <w:szCs w:val="22"/>
              </w:rPr>
            </w:pPr>
            <w:r w:rsidRPr="16AE7734" w:rsidR="10981877">
              <w:rPr>
                <w:rFonts w:ascii="Aptos" w:hAnsi="Aptos" w:eastAsia="Aptos" w:cs="Aptos"/>
                <w:color w:val="auto"/>
                <w:sz w:val="22"/>
                <w:szCs w:val="22"/>
              </w:rPr>
              <w:t>ATIVIDADE</w:t>
            </w:r>
          </w:p>
        </w:tc>
        <w:tc>
          <w:tcPr>
            <w:cnfStyle w:val="000000000000" w:firstRow="0" w:lastRow="0" w:firstColumn="0" w:lastColumn="0" w:oddVBand="0" w:evenVBand="0" w:oddHBand="0" w:evenHBand="0" w:firstRowFirstColumn="0" w:firstRowLastColumn="0" w:lastRowFirstColumn="0" w:lastRowLastColumn="0"/>
            <w:tcW w:w="3005" w:type="dxa"/>
            <w:tcMar/>
          </w:tcPr>
          <w:p w:rsidRPr="009535EA" w:rsidR="17FFC145" w:rsidP="16AE7734" w:rsidRDefault="00F773A5" w14:paraId="4748F9CB" w14:textId="0C044E47">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10981877">
              <w:rPr>
                <w:rFonts w:ascii="Aptos" w:hAnsi="Aptos" w:eastAsia="Aptos" w:cs="Aptos"/>
                <w:color w:val="auto"/>
                <w:sz w:val="22"/>
                <w:szCs w:val="22"/>
              </w:rPr>
              <w:t>RESPONSÁVEL</w:t>
            </w:r>
          </w:p>
        </w:tc>
        <w:tc>
          <w:tcPr>
            <w:cnfStyle w:val="000000000000" w:firstRow="0" w:lastRow="0" w:firstColumn="0" w:lastColumn="0" w:oddVBand="0" w:evenVBand="0" w:oddHBand="0" w:evenHBand="0" w:firstRowFirstColumn="0" w:firstRowLastColumn="0" w:lastRowFirstColumn="0" w:lastRowLastColumn="0"/>
            <w:tcW w:w="3005" w:type="dxa"/>
            <w:tcMar/>
          </w:tcPr>
          <w:p w:rsidRPr="009535EA" w:rsidR="17FFC145" w:rsidP="16AE7734" w:rsidRDefault="00F773A5" w14:paraId="28E0C9EA" w14:textId="65C053B2">
            <w:pPr>
              <w:jc w:val="center"/>
              <w:cnfStyle w:val="100000000000" w:firstRow="1" w:lastRow="0" w:firstColumn="0" w:lastColumn="0" w:oddVBand="0" w:evenVBand="0" w:oddHBand="0" w:evenHBand="0" w:firstRowFirstColumn="0" w:firstRowLastColumn="0" w:lastRowFirstColumn="0" w:lastRowLastColumn="0"/>
              <w:rPr>
                <w:rFonts w:ascii="Aptos" w:hAnsi="Aptos" w:eastAsia="Aptos" w:cs="Aptos"/>
                <w:color w:val="auto"/>
                <w:sz w:val="22"/>
                <w:szCs w:val="22"/>
              </w:rPr>
            </w:pPr>
            <w:r w:rsidRPr="16AE7734" w:rsidR="10981877">
              <w:rPr>
                <w:rFonts w:ascii="Aptos" w:hAnsi="Aptos" w:eastAsia="Aptos" w:cs="Aptos"/>
                <w:color w:val="auto"/>
                <w:sz w:val="22"/>
                <w:szCs w:val="22"/>
              </w:rPr>
              <w:t>PROCEDIMENTO</w:t>
            </w:r>
          </w:p>
        </w:tc>
      </w:tr>
      <w:tr w:rsidRPr="009535EA" w:rsidR="17FFC145" w:rsidTr="16AE7734" w14:paraId="5FB0511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Pr="009535EA" w:rsidR="57605ACF" w:rsidP="16AE7734" w:rsidRDefault="57605ACF" w14:paraId="21FF9BBE" w14:textId="257978F2">
            <w:pPr>
              <w:jc w:val="left"/>
              <w:rPr>
                <w:rFonts w:ascii="Aptos" w:hAnsi="Aptos" w:eastAsia="Aptos" w:cs="Aptos"/>
                <w:color w:val="000000" w:themeColor="text1"/>
                <w:sz w:val="22"/>
                <w:szCs w:val="22"/>
              </w:rPr>
            </w:pPr>
            <w:r w:rsidRPr="16AE7734" w:rsidR="47655616">
              <w:rPr>
                <w:rFonts w:ascii="Aptos" w:hAnsi="Aptos" w:eastAsia="Aptos" w:cs="Aptos"/>
                <w:color w:val="000000" w:themeColor="text1" w:themeTint="FF" w:themeShade="FF"/>
                <w:sz w:val="22"/>
                <w:szCs w:val="22"/>
              </w:rPr>
              <w:t>Verificação visual</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74F75BFB" w14:textId="4A0DFF5C">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 xml:space="preserve">Preencher </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080DE7BA" w14:textId="1FF021C7">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Preencher</w:t>
            </w:r>
          </w:p>
        </w:tc>
      </w:tr>
      <w:tr w:rsidRPr="009535EA" w:rsidR="17FFC145" w:rsidTr="16AE7734" w14:paraId="1FAEDD21" w14:textId="77777777">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Pr="009535EA" w:rsidR="57605ACF" w:rsidP="16AE7734" w:rsidRDefault="57605ACF" w14:paraId="6C599121" w14:textId="25789851">
            <w:pPr>
              <w:jc w:val="left"/>
              <w:rPr>
                <w:rFonts w:ascii="Aptos" w:hAnsi="Aptos" w:eastAsia="Aptos" w:cs="Aptos"/>
                <w:color w:val="000000" w:themeColor="text1"/>
                <w:sz w:val="22"/>
                <w:szCs w:val="22"/>
              </w:rPr>
            </w:pPr>
            <w:r w:rsidRPr="16AE7734" w:rsidR="47655616">
              <w:rPr>
                <w:rFonts w:ascii="Aptos" w:hAnsi="Aptos" w:eastAsia="Aptos" w:cs="Aptos"/>
                <w:color w:val="000000" w:themeColor="text1" w:themeTint="FF" w:themeShade="FF"/>
                <w:sz w:val="22"/>
                <w:szCs w:val="22"/>
              </w:rPr>
              <w:t>Verificação de interferências</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5163026A" w14:textId="04D31ABE">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53B208DD" w14:textId="5A4C8FA8">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Preencher</w:t>
            </w:r>
          </w:p>
        </w:tc>
      </w:tr>
      <w:tr w:rsidRPr="009535EA" w:rsidR="17FFC145" w:rsidTr="16AE7734" w14:paraId="3B3C85F6" w14:textId="7777777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005" w:type="dxa"/>
            <w:tcMar/>
          </w:tcPr>
          <w:p w:rsidRPr="009535EA" w:rsidR="57605ACF" w:rsidP="16AE7734" w:rsidRDefault="57605ACF" w14:paraId="67CFFBCA" w14:textId="215CB7FD">
            <w:pPr>
              <w:jc w:val="left"/>
              <w:rPr>
                <w:rFonts w:ascii="Aptos" w:hAnsi="Aptos" w:eastAsia="Aptos" w:cs="Aptos"/>
                <w:color w:val="000000" w:themeColor="text1"/>
                <w:sz w:val="22"/>
                <w:szCs w:val="22"/>
              </w:rPr>
            </w:pPr>
            <w:r w:rsidRPr="16AE7734" w:rsidR="47655616">
              <w:rPr>
                <w:rFonts w:ascii="Aptos" w:hAnsi="Aptos" w:eastAsia="Aptos" w:cs="Aptos"/>
                <w:color w:val="000000" w:themeColor="text1" w:themeTint="FF" w:themeShade="FF"/>
                <w:sz w:val="22"/>
                <w:szCs w:val="22"/>
              </w:rPr>
              <w:t>Verificação de nomenclatura</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1ABC2F5E" w14:textId="31B5A10C">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17FFC145" w:rsidP="16AE7734" w:rsidRDefault="00D834B6" w14:paraId="36161397" w14:textId="462FFAFF">
            <w:pPr>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34F6A9D6">
              <w:rPr>
                <w:rFonts w:ascii="Aptos" w:hAnsi="Aptos" w:eastAsia="Aptos" w:cs="Aptos"/>
                <w:color w:val="2E74B5" w:themeColor="accent5" w:themeTint="FF" w:themeShade="BF"/>
                <w:sz w:val="22"/>
                <w:szCs w:val="22"/>
              </w:rPr>
              <w:t>Preencher</w:t>
            </w:r>
          </w:p>
        </w:tc>
      </w:tr>
      <w:tr w:rsidRPr="009535EA" w:rsidR="00AF2AA3" w:rsidTr="16AE7734" w14:paraId="397BCE7D" w14:textId="77777777">
        <w:trPr>
          <w:trHeight w:val="465"/>
        </w:trPr>
        <w:tc>
          <w:tcPr>
            <w:cnfStyle w:val="001000000000" w:firstRow="0" w:lastRow="0" w:firstColumn="1" w:lastColumn="0" w:oddVBand="0" w:evenVBand="0" w:oddHBand="0" w:evenHBand="0" w:firstRowFirstColumn="0" w:firstRowLastColumn="0" w:lastRowFirstColumn="0" w:lastRowLastColumn="0"/>
            <w:tcW w:w="3005" w:type="dxa"/>
            <w:tcMar/>
          </w:tcPr>
          <w:p w:rsidRPr="009535EA" w:rsidR="00AF2AA3" w:rsidP="16AE7734" w:rsidRDefault="00AF2AA3" w14:paraId="08AC632A" w14:textId="44FB3677">
            <w:pPr>
              <w:jc w:val="left"/>
              <w:rPr>
                <w:rFonts w:ascii="Aptos" w:hAnsi="Aptos" w:eastAsia="Aptos" w:cs="Aptos"/>
                <w:color w:val="000000" w:themeColor="text1"/>
                <w:sz w:val="22"/>
                <w:szCs w:val="22"/>
              </w:rPr>
            </w:pPr>
            <w:r w:rsidRPr="16AE7734" w:rsidR="6A114E45">
              <w:rPr>
                <w:rFonts w:ascii="Aptos" w:hAnsi="Aptos" w:eastAsia="Aptos" w:cs="Aptos"/>
                <w:color w:val="000000" w:themeColor="text1" w:themeTint="FF" w:themeShade="FF"/>
                <w:sz w:val="22"/>
                <w:szCs w:val="22"/>
              </w:rPr>
              <w:t>Verificação da qualidad</w:t>
            </w:r>
            <w:r w:rsidRPr="16AE7734" w:rsidR="6A114E45">
              <w:rPr>
                <w:rFonts w:ascii="Aptos" w:hAnsi="Aptos" w:eastAsia="Aptos" w:cs="Aptos"/>
                <w:b w:val="0"/>
                <w:bCs w:val="0"/>
                <w:color w:val="000000" w:themeColor="text1" w:themeTint="FF" w:themeShade="FF"/>
                <w:sz w:val="22"/>
                <w:szCs w:val="22"/>
              </w:rPr>
              <w:t>e</w:t>
            </w:r>
            <w:r w:rsidRPr="16AE7734" w:rsidR="6A114E45">
              <w:rPr>
                <w:rFonts w:ascii="Aptos" w:hAnsi="Aptos" w:eastAsia="Aptos" w:cs="Aptos"/>
                <w:color w:val="000000" w:themeColor="text1" w:themeTint="FF" w:themeShade="FF"/>
                <w:sz w:val="22"/>
                <w:szCs w:val="22"/>
              </w:rPr>
              <w:t xml:space="preserve"> dos modelos</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00AF2AA3" w:rsidP="16AE7734" w:rsidRDefault="00AF2AA3" w14:paraId="5864F7FC" w14:textId="30212803">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A114E45">
              <w:rPr>
                <w:rFonts w:ascii="Aptos" w:hAnsi="Aptos" w:eastAsia="Aptos" w:cs="Aptos"/>
                <w:color w:val="2E74B5" w:themeColor="accent5" w:themeTint="FF" w:themeShade="BF"/>
                <w:sz w:val="22"/>
                <w:szCs w:val="22"/>
              </w:rPr>
              <w:t>Preencher</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Pr="009535EA" w:rsidR="00AF2AA3" w:rsidP="16AE7734" w:rsidRDefault="002229CA" w14:paraId="348A5215" w14:textId="53DEF862">
            <w:pPr>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2E74B5" w:themeColor="accent5" w:themeTint="FF" w:themeShade="BF"/>
                <w:sz w:val="22"/>
                <w:szCs w:val="22"/>
              </w:rPr>
            </w:pPr>
            <w:r w:rsidRPr="16AE7734" w:rsidR="6531480F">
              <w:rPr>
                <w:rFonts w:ascii="Aptos" w:hAnsi="Aptos" w:eastAsia="Aptos" w:cs="Aptos"/>
                <w:color w:val="2E74B5" w:themeColor="accent5" w:themeTint="FF" w:themeShade="BF"/>
                <w:sz w:val="22"/>
                <w:szCs w:val="22"/>
              </w:rPr>
              <w:t>Matriz de Avaliação do Modelo BIM</w:t>
            </w:r>
            <w:r w:rsidRPr="16AE7734" w:rsidR="6531480F">
              <w:rPr>
                <w:rFonts w:ascii="Aptos" w:hAnsi="Aptos" w:eastAsia="Aptos" w:cs="Aptos"/>
                <w:color w:val="2E74B5" w:themeColor="accent5" w:themeTint="FF" w:themeShade="BF"/>
                <w:sz w:val="22"/>
                <w:szCs w:val="22"/>
              </w:rPr>
              <w:t>, definida no TR BIM.</w:t>
            </w:r>
          </w:p>
        </w:tc>
      </w:tr>
    </w:tbl>
    <w:p w:rsidR="005875A5" w:rsidP="16AE7734" w:rsidRDefault="005875A5" w14:paraId="41353300" w14:textId="77777777">
      <w:pPr>
        <w:spacing w:after="0"/>
        <w:rPr>
          <w:rFonts w:ascii="Aptos" w:hAnsi="Aptos" w:eastAsia="Aptos" w:cs="Aptos"/>
          <w:color w:val="000000" w:themeColor="text1"/>
        </w:rPr>
      </w:pPr>
    </w:p>
    <w:p w:rsidRPr="005875A5" w:rsidR="007C61E6" w:rsidP="16AE7734" w:rsidRDefault="007C61E6" w14:paraId="134F13D6" w14:textId="27663966">
      <w:pPr>
        <w:spacing w:after="0"/>
        <w:ind w:firstLine="360"/>
        <w:rPr>
          <w:rFonts w:ascii="Aptos" w:hAnsi="Aptos" w:eastAsia="Aptos" w:cs="Aptos"/>
          <w:color w:val="000000" w:themeColor="text1"/>
        </w:rPr>
      </w:pPr>
      <w:r w:rsidRPr="16AE7734" w:rsidR="19C02CDE">
        <w:rPr>
          <w:rFonts w:ascii="Aptos" w:hAnsi="Aptos" w:eastAsia="Aptos" w:cs="Aptos"/>
          <w:color w:val="000000" w:themeColor="text1" w:themeTint="FF" w:themeShade="FF"/>
        </w:rPr>
        <w:t>A CONTRATANTE recomenda que as verificações de cada disciplina sejam realizadas pelo coordenador de projetos, e que a verificação dos modelos de coordenação e de federação seja realizada pelo coordenador geral.</w:t>
      </w:r>
      <w:r w:rsidRPr="16AE7734" w:rsidR="17E83EB3">
        <w:rPr>
          <w:rFonts w:ascii="Aptos" w:hAnsi="Aptos" w:eastAsia="Aptos" w:cs="Aptos"/>
          <w:color w:val="000000" w:themeColor="text1" w:themeTint="FF" w:themeShade="FF"/>
        </w:rPr>
        <w:t xml:space="preserve"> </w:t>
      </w:r>
      <w:r w:rsidRPr="16AE7734" w:rsidR="19C02CDE">
        <w:rPr>
          <w:rFonts w:ascii="Aptos" w:hAnsi="Aptos" w:eastAsia="Aptos" w:cs="Aptos"/>
          <w:color w:val="000000" w:themeColor="text1" w:themeTint="FF" w:themeShade="FF"/>
        </w:rPr>
        <w:t xml:space="preserve">O responsável pelo controle de qualidade de cada modelo deverá realizar </w:t>
      </w:r>
      <w:r w:rsidRPr="16AE7734" w:rsidR="17E83EB3">
        <w:rPr>
          <w:rFonts w:ascii="Aptos" w:hAnsi="Aptos" w:eastAsia="Aptos" w:cs="Aptos"/>
          <w:color w:val="000000" w:themeColor="text1" w:themeTint="FF" w:themeShade="FF"/>
        </w:rPr>
        <w:t>no mínimo as</w:t>
      </w:r>
      <w:r w:rsidRPr="16AE7734" w:rsidR="19C02CDE">
        <w:rPr>
          <w:rFonts w:ascii="Aptos" w:hAnsi="Aptos" w:eastAsia="Aptos" w:cs="Aptos"/>
          <w:color w:val="000000" w:themeColor="text1" w:themeTint="FF" w:themeShade="FF"/>
        </w:rPr>
        <w:t xml:space="preserve"> seguintes verificações:</w:t>
      </w:r>
    </w:p>
    <w:p w:rsidRPr="007C61E6" w:rsidR="007C61E6" w:rsidP="16AE7734" w:rsidRDefault="007C61E6" w14:paraId="5BB8A3AD" w14:textId="77777777">
      <w:pPr>
        <w:numPr>
          <w:ilvl w:val="0"/>
          <w:numId w:val="47"/>
        </w:numPr>
        <w:rPr>
          <w:rFonts w:ascii="Aptos" w:hAnsi="Aptos" w:eastAsia="Aptos" w:cs="Aptos"/>
        </w:rPr>
      </w:pPr>
      <w:r w:rsidRPr="16AE7734" w:rsidR="19C02CDE">
        <w:rPr>
          <w:rFonts w:ascii="Aptos" w:hAnsi="Aptos" w:eastAsia="Aptos" w:cs="Aptos"/>
          <w:b w:val="1"/>
          <w:bCs w:val="1"/>
        </w:rPr>
        <w:t>Verificação visual:</w:t>
      </w:r>
      <w:r w:rsidRPr="16AE7734" w:rsidR="19C02CDE">
        <w:rPr>
          <w:rFonts w:ascii="Aptos" w:hAnsi="Aptos" w:eastAsia="Aptos" w:cs="Aptos"/>
        </w:rPr>
        <w:t xml:space="preserve"> Analisar a consistência e a intencionalidade dos componentes inseridos nos modelos, identificando elementos duplicados, fora de posição ou inseridos de forma equivocada;</w:t>
      </w:r>
    </w:p>
    <w:p w:rsidRPr="007C61E6" w:rsidR="007C61E6" w:rsidP="16AE7734" w:rsidRDefault="007C61E6" w14:paraId="556C00C2" w14:textId="77777777">
      <w:pPr>
        <w:numPr>
          <w:ilvl w:val="0"/>
          <w:numId w:val="47"/>
        </w:numPr>
        <w:rPr>
          <w:rFonts w:ascii="Aptos" w:hAnsi="Aptos" w:eastAsia="Aptos" w:cs="Aptos"/>
        </w:rPr>
      </w:pPr>
      <w:r w:rsidRPr="16AE7734" w:rsidR="19C02CDE">
        <w:rPr>
          <w:rFonts w:ascii="Aptos" w:hAnsi="Aptos" w:eastAsia="Aptos" w:cs="Aptos"/>
          <w:b w:val="1"/>
          <w:bCs w:val="1"/>
        </w:rPr>
        <w:t>Verificação de interferências:</w:t>
      </w:r>
      <w:r w:rsidRPr="16AE7734" w:rsidR="19C02CDE">
        <w:rPr>
          <w:rFonts w:ascii="Aptos" w:hAnsi="Aptos" w:eastAsia="Aptos" w:cs="Aptos"/>
        </w:rPr>
        <w:t xml:space="preserve"> Identificar inconsistências espaciais e geométricas entre os modelos por meio de software especializado com funcionalidade de detecção de conflitos (</w:t>
      </w:r>
      <w:r w:rsidRPr="16AE7734" w:rsidR="19C02CDE">
        <w:rPr>
          <w:rFonts w:ascii="Aptos" w:hAnsi="Aptos" w:eastAsia="Aptos" w:cs="Aptos"/>
          <w:i w:val="1"/>
          <w:iCs w:val="1"/>
        </w:rPr>
        <w:t>clash detection</w:t>
      </w:r>
      <w:r w:rsidRPr="16AE7734" w:rsidR="19C02CDE">
        <w:rPr>
          <w:rFonts w:ascii="Aptos" w:hAnsi="Aptos" w:eastAsia="Aptos" w:cs="Aptos"/>
        </w:rPr>
        <w:t>);</w:t>
      </w:r>
    </w:p>
    <w:p w:rsidRPr="007C61E6" w:rsidR="007C61E6" w:rsidP="16AE7734" w:rsidRDefault="007C61E6" w14:paraId="2B65F54F" w14:textId="77777777">
      <w:pPr>
        <w:numPr>
          <w:ilvl w:val="0"/>
          <w:numId w:val="47"/>
        </w:numPr>
        <w:rPr>
          <w:rFonts w:ascii="Aptos" w:hAnsi="Aptos" w:eastAsia="Aptos" w:cs="Aptos"/>
        </w:rPr>
      </w:pPr>
      <w:r w:rsidRPr="16AE7734" w:rsidR="19C02CDE">
        <w:rPr>
          <w:rFonts w:ascii="Aptos" w:hAnsi="Aptos" w:eastAsia="Aptos" w:cs="Aptos"/>
          <w:b w:val="1"/>
          <w:bCs w:val="1"/>
        </w:rPr>
        <w:t>Verificação de nomenclatura:</w:t>
      </w:r>
      <w:r w:rsidRPr="16AE7734" w:rsidR="19C02CDE">
        <w:rPr>
          <w:rFonts w:ascii="Aptos" w:hAnsi="Aptos" w:eastAsia="Aptos" w:cs="Aptos"/>
        </w:rPr>
        <w:t xml:space="preserve"> Conferir se os objetos e os arquivos de modelo estão nomeados em conformidade com o padrão de nomenclatura estabelecido no BEP e nos documentos do edital;</w:t>
      </w:r>
    </w:p>
    <w:p w:rsidRPr="007C61E6" w:rsidR="007C61E6" w:rsidP="16AE7734" w:rsidRDefault="007C61E6" w14:paraId="0180A195" w14:textId="0C23F39E">
      <w:pPr>
        <w:numPr>
          <w:ilvl w:val="0"/>
          <w:numId w:val="47"/>
        </w:numPr>
        <w:rPr>
          <w:rFonts w:ascii="Aptos" w:hAnsi="Aptos" w:eastAsia="Aptos" w:cs="Aptos"/>
        </w:rPr>
      </w:pPr>
      <w:r w:rsidRPr="16AE7734" w:rsidR="19C02CDE">
        <w:rPr>
          <w:rFonts w:ascii="Aptos" w:hAnsi="Aptos" w:eastAsia="Aptos" w:cs="Aptos"/>
          <w:b w:val="1"/>
          <w:bCs w:val="1"/>
        </w:rPr>
        <w:t>Validação de elementos:</w:t>
      </w:r>
      <w:r w:rsidRPr="16AE7734" w:rsidR="19C02CDE">
        <w:rPr>
          <w:rFonts w:ascii="Aptos" w:hAnsi="Aptos" w:eastAsia="Aptos" w:cs="Aptos"/>
        </w:rPr>
        <w:t xml:space="preserve"> Assegurar que os elementos inseridos nos modelos atendem ao nível de detalhe (</w:t>
      </w:r>
      <w:r w:rsidRPr="16AE7734" w:rsidR="0546C820">
        <w:rPr>
          <w:rFonts w:ascii="Aptos" w:hAnsi="Aptos" w:eastAsia="Aptos" w:cs="Aptos"/>
        </w:rPr>
        <w:t>ND</w:t>
      </w:r>
      <w:r w:rsidRPr="16AE7734" w:rsidR="19C02CDE">
        <w:rPr>
          <w:rFonts w:ascii="Aptos" w:hAnsi="Aptos" w:eastAsia="Aptos" w:cs="Aptos"/>
        </w:rPr>
        <w:t>) e ao nível de informação (</w:t>
      </w:r>
      <w:r w:rsidRPr="16AE7734" w:rsidR="0546C820">
        <w:rPr>
          <w:rFonts w:ascii="Aptos" w:hAnsi="Aptos" w:eastAsia="Aptos" w:cs="Aptos"/>
        </w:rPr>
        <w:t>NI</w:t>
      </w:r>
      <w:r w:rsidRPr="16AE7734" w:rsidR="19C02CDE">
        <w:rPr>
          <w:rFonts w:ascii="Aptos" w:hAnsi="Aptos" w:eastAsia="Aptos" w:cs="Aptos"/>
        </w:rPr>
        <w:t>) definidos no BEP e demais documentos contratuais.</w:t>
      </w:r>
    </w:p>
    <w:p w:rsidRPr="007C269F" w:rsidR="76F66A02" w:rsidP="16AE7734" w:rsidRDefault="3EDCB2BA" w14:paraId="42ED5852" w14:textId="73AB070E">
      <w:pPr>
        <w:pStyle w:val="Ttulo1"/>
        <w:numPr>
          <w:ilvl w:val="0"/>
          <w:numId w:val="7"/>
        </w:numPr>
        <w:jc w:val="left"/>
        <w:rPr>
          <w:rFonts w:ascii="Aptos" w:hAnsi="Aptos" w:eastAsia="Aptos" w:cs="Aptos"/>
          <w:color w:val="002060"/>
          <w:sz w:val="28"/>
          <w:szCs w:val="28"/>
        </w:rPr>
      </w:pPr>
      <w:bookmarkStart w:name="_Toc228895385" w:id="42"/>
      <w:r w:rsidRPr="16AE7734" w:rsidR="45F422AF">
        <w:rPr>
          <w:rFonts w:ascii="Aptos" w:hAnsi="Aptos" w:eastAsia="Aptos" w:cs="Aptos"/>
          <w:color w:val="002060"/>
          <w:sz w:val="28"/>
          <w:szCs w:val="28"/>
        </w:rPr>
        <w:t xml:space="preserve">ANEXOS </w:t>
      </w:r>
      <w:r w:rsidRPr="16AE7734" w:rsidR="59068AAB">
        <w:rPr>
          <w:rFonts w:ascii="Aptos" w:hAnsi="Aptos" w:eastAsia="Aptos" w:cs="Aptos"/>
          <w:color w:val="002060"/>
          <w:sz w:val="28"/>
          <w:szCs w:val="28"/>
        </w:rPr>
        <w:t>(</w:t>
      </w:r>
      <w:r w:rsidRPr="16AE7734" w:rsidR="59068AAB">
        <w:rPr>
          <w:rFonts w:ascii="Aptos" w:hAnsi="Aptos" w:eastAsia="Aptos" w:cs="Aptos"/>
          <w:color w:val="002060"/>
          <w:sz w:val="28"/>
          <w:szCs w:val="28"/>
        </w:rPr>
        <w:t xml:space="preserve">PREENCHIDO </w:t>
      </w:r>
      <w:r w:rsidRPr="16AE7734" w:rsidR="77A9C372">
        <w:rPr>
          <w:rFonts w:ascii="Aptos" w:hAnsi="Aptos" w:eastAsia="Aptos" w:cs="Aptos"/>
          <w:color w:val="002060"/>
          <w:sz w:val="28"/>
          <w:szCs w:val="28"/>
        </w:rPr>
        <w:t>POR PARTE</w:t>
      </w:r>
      <w:r w:rsidRPr="16AE7734" w:rsidR="01FA419D">
        <w:rPr>
          <w:rFonts w:ascii="Aptos" w:hAnsi="Aptos" w:eastAsia="Aptos" w:cs="Aptos"/>
          <w:color w:val="002060"/>
          <w:sz w:val="28"/>
          <w:szCs w:val="28"/>
        </w:rPr>
        <w:t xml:space="preserve"> DA</w:t>
      </w:r>
      <w:r w:rsidRPr="16AE7734" w:rsidR="2E7A19EB">
        <w:rPr>
          <w:rFonts w:ascii="Aptos" w:hAnsi="Aptos" w:eastAsia="Aptos" w:cs="Aptos"/>
          <w:color w:val="002060"/>
          <w:sz w:val="28"/>
          <w:szCs w:val="28"/>
        </w:rPr>
        <w:t xml:space="preserve"> </w:t>
      </w:r>
      <w:r w:rsidRPr="16AE7734" w:rsidR="59068AAB">
        <w:rPr>
          <w:rFonts w:ascii="Aptos" w:hAnsi="Aptos" w:eastAsia="Aptos" w:cs="Aptos"/>
          <w:color w:val="002060"/>
          <w:sz w:val="28"/>
          <w:szCs w:val="28"/>
        </w:rPr>
        <w:t>CONTRATANTE</w:t>
      </w:r>
      <w:r w:rsidRPr="16AE7734" w:rsidR="59068AAB">
        <w:rPr>
          <w:rFonts w:ascii="Aptos" w:hAnsi="Aptos" w:eastAsia="Aptos" w:cs="Aptos"/>
          <w:color w:val="002060"/>
          <w:sz w:val="28"/>
          <w:szCs w:val="28"/>
        </w:rPr>
        <w:t>)</w:t>
      </w:r>
      <w:bookmarkEnd w:id="42"/>
    </w:p>
    <w:p w:rsidRPr="00256917" w:rsidR="00AF6506" w:rsidP="16AE7734" w:rsidRDefault="00AF6506" w14:paraId="2E53DC55" w14:textId="516DA5C8">
      <w:pPr>
        <w:pStyle w:val="PargrafodaLista"/>
        <w:numPr>
          <w:ilvl w:val="0"/>
          <w:numId w:val="1"/>
        </w:numPr>
        <w:spacing w:after="0"/>
        <w:rPr>
          <w:rFonts w:ascii="Aptos" w:hAnsi="Aptos" w:eastAsia="Aptos" w:cs="Aptos"/>
          <w:color w:val="000000" w:themeColor="text1"/>
        </w:rPr>
      </w:pPr>
      <w:r w:rsidRPr="16AE7734" w:rsidR="4C878239">
        <w:rPr>
          <w:rFonts w:ascii="Aptos" w:hAnsi="Aptos" w:eastAsia="Aptos" w:cs="Aptos"/>
          <w:color w:val="000000" w:themeColor="text1" w:themeTint="FF" w:themeShade="FF"/>
        </w:rPr>
        <w:t>02_BIMGovRS_Termo de Referência das Diretrizes (PIR e EIR)</w:t>
      </w:r>
      <w:r w:rsidRPr="16AE7734" w:rsidR="47DA3500">
        <w:rPr>
          <w:rFonts w:ascii="Aptos" w:hAnsi="Aptos" w:eastAsia="Aptos" w:cs="Aptos"/>
          <w:color w:val="000000" w:themeColor="text1" w:themeTint="FF" w:themeShade="FF"/>
        </w:rPr>
        <w:t>;</w:t>
      </w:r>
    </w:p>
    <w:p w:rsidRPr="00256917" w:rsidR="00AF6506" w:rsidP="16AE7734" w:rsidRDefault="00AF6506" w14:paraId="793BFEA5" w14:textId="767DC6F0">
      <w:pPr>
        <w:pStyle w:val="PargrafodaLista"/>
        <w:numPr>
          <w:ilvl w:val="0"/>
          <w:numId w:val="1"/>
        </w:numPr>
        <w:spacing w:after="0"/>
        <w:rPr>
          <w:rFonts w:ascii="Aptos" w:hAnsi="Aptos" w:eastAsia="Aptos" w:cs="Aptos"/>
          <w:color w:val="000000" w:themeColor="text1"/>
        </w:rPr>
      </w:pPr>
      <w:r w:rsidRPr="16AE7734" w:rsidR="4C878239">
        <w:rPr>
          <w:rFonts w:ascii="Aptos" w:hAnsi="Aptos" w:eastAsia="Aptos" w:cs="Aptos"/>
          <w:color w:val="000000" w:themeColor="text1" w:themeTint="FF" w:themeShade="FF"/>
        </w:rPr>
        <w:t>04_BIMGovRS_Matriz de Avaliação dos Modelos</w:t>
      </w:r>
      <w:r w:rsidRPr="16AE7734" w:rsidR="47DA3500">
        <w:rPr>
          <w:rFonts w:ascii="Aptos" w:hAnsi="Aptos" w:eastAsia="Aptos" w:cs="Aptos"/>
          <w:color w:val="000000" w:themeColor="text1" w:themeTint="FF" w:themeShade="FF"/>
        </w:rPr>
        <w:t>;</w:t>
      </w:r>
    </w:p>
    <w:p w:rsidRPr="00256917" w:rsidR="00AF6506" w:rsidP="16AE7734" w:rsidRDefault="00AF6506" w14:paraId="1FCB6793" w14:textId="5245EADC">
      <w:pPr>
        <w:pStyle w:val="PargrafodaLista"/>
        <w:numPr>
          <w:ilvl w:val="0"/>
          <w:numId w:val="1"/>
        </w:numPr>
        <w:spacing w:after="0"/>
        <w:rPr>
          <w:rFonts w:ascii="Aptos" w:hAnsi="Aptos" w:eastAsia="Aptos" w:cs="Aptos"/>
          <w:color w:val="000000" w:themeColor="text1"/>
        </w:rPr>
      </w:pPr>
      <w:r w:rsidRPr="16AE7734" w:rsidR="4C878239">
        <w:rPr>
          <w:rFonts w:ascii="Aptos" w:hAnsi="Aptos" w:eastAsia="Aptos" w:cs="Aptos"/>
          <w:color w:val="000000" w:themeColor="text1" w:themeTint="FF" w:themeShade="FF"/>
        </w:rPr>
        <w:t>05_BIMGovRS_Nomenclatura de arquivos</w:t>
      </w:r>
      <w:r w:rsidRPr="16AE7734" w:rsidR="47DA3500">
        <w:rPr>
          <w:rFonts w:ascii="Aptos" w:hAnsi="Aptos" w:eastAsia="Aptos" w:cs="Aptos"/>
          <w:color w:val="000000" w:themeColor="text1" w:themeTint="FF" w:themeShade="FF"/>
        </w:rPr>
        <w:t>.</w:t>
      </w:r>
    </w:p>
    <w:p w:rsidRPr="006D3D2C" w:rsidR="7A635914" w:rsidP="16AE7734" w:rsidRDefault="7A635914" w14:paraId="6327F083" w14:textId="2D63B122">
      <w:pPr>
        <w:pStyle w:val="Ttulo1"/>
        <w:numPr>
          <w:ilvl w:val="0"/>
          <w:numId w:val="7"/>
        </w:numPr>
        <w:jc w:val="left"/>
        <w:rPr>
          <w:rFonts w:ascii="Aptos" w:hAnsi="Aptos" w:eastAsia="Aptos" w:cs="Aptos"/>
          <w:color w:val="002060"/>
          <w:sz w:val="28"/>
          <w:szCs w:val="28"/>
        </w:rPr>
      </w:pPr>
      <w:bookmarkStart w:name="_Toc228895386" w:id="43"/>
      <w:r w:rsidRPr="16AE7734" w:rsidR="189BB46B">
        <w:rPr>
          <w:rFonts w:ascii="Aptos" w:hAnsi="Aptos" w:eastAsia="Aptos" w:cs="Aptos"/>
          <w:color w:val="002060"/>
          <w:sz w:val="28"/>
          <w:szCs w:val="28"/>
        </w:rPr>
        <w:t>DOCUMENTAÇÃO E LEGISLAÇÃO DE REFERÊNCIA</w:t>
      </w:r>
      <w:bookmarkEnd w:id="43"/>
    </w:p>
    <w:p w:rsidR="7A635914" w:rsidP="16AE7734" w:rsidRDefault="7A635914" w14:paraId="6A2899FB" w14:textId="754C6141">
      <w:pPr>
        <w:pStyle w:val="PargrafodaLista"/>
        <w:numPr>
          <w:ilvl w:val="0"/>
          <w:numId w:val="1"/>
        </w:numPr>
        <w:spacing w:after="0"/>
        <w:rPr>
          <w:rFonts w:ascii="Aptos" w:hAnsi="Aptos" w:eastAsia="Aptos" w:cs="Aptos"/>
          <w:color w:val="000000" w:themeColor="text1"/>
        </w:rPr>
      </w:pPr>
      <w:r w:rsidRPr="16AE7734" w:rsidR="189BB46B">
        <w:rPr>
          <w:rFonts w:ascii="Aptos" w:hAnsi="Aptos" w:eastAsia="Aptos" w:cs="Aptos"/>
          <w:color w:val="000000" w:themeColor="text1" w:themeTint="FF" w:themeShade="FF"/>
        </w:rPr>
        <w:t xml:space="preserve">ABNT NBR ISO 19650-1:2022. Organização da informação acerca de trabalhos da construção - Gestão da informação usando a modelagem da informação da construção. Parte 1: Conceitos e princípios; </w:t>
      </w:r>
    </w:p>
    <w:p w:rsidR="7A635914" w:rsidP="16AE7734" w:rsidRDefault="7A635914" w14:paraId="2B82272E" w14:textId="5556D31C">
      <w:pPr>
        <w:pStyle w:val="PargrafodaLista"/>
        <w:numPr>
          <w:ilvl w:val="0"/>
          <w:numId w:val="1"/>
        </w:numPr>
        <w:spacing w:after="0"/>
        <w:rPr>
          <w:rFonts w:ascii="Aptos" w:hAnsi="Aptos" w:eastAsia="Aptos" w:cs="Aptos"/>
          <w:color w:val="000000" w:themeColor="text1"/>
        </w:rPr>
      </w:pPr>
      <w:r w:rsidRPr="16AE7734" w:rsidR="189BB46B">
        <w:rPr>
          <w:rFonts w:ascii="Aptos" w:hAnsi="Aptos" w:eastAsia="Aptos" w:cs="Aptos"/>
          <w:color w:val="000000" w:themeColor="text1" w:themeTint="FF" w:themeShade="FF"/>
        </w:rPr>
        <w:t>ABNT NBR ISO 19650-2:2022. Organização da informação acerca de trabalhos da construção - Gestão da informação usando a modelagem da informação da construção. Parte 2: Fase de entrega de ativos.</w:t>
      </w:r>
    </w:p>
    <w:p w:rsidR="7A635914" w:rsidP="16AE7734" w:rsidRDefault="7A635914" w14:paraId="7E312D68" w14:textId="5DD900C0">
      <w:pPr>
        <w:pStyle w:val="PargrafodaLista"/>
        <w:numPr>
          <w:ilvl w:val="0"/>
          <w:numId w:val="1"/>
        </w:numPr>
        <w:spacing w:after="0"/>
        <w:rPr>
          <w:rFonts w:ascii="Aptos" w:hAnsi="Aptos" w:eastAsia="Aptos" w:cs="Aptos"/>
          <w:color w:val="000000" w:themeColor="text1"/>
        </w:rPr>
      </w:pPr>
      <w:r w:rsidRPr="16AE7734" w:rsidR="189BB46B">
        <w:rPr>
          <w:rFonts w:ascii="Aptos" w:hAnsi="Aptos" w:eastAsia="Aptos" w:cs="Aptos"/>
          <w:color w:val="000000" w:themeColor="text1" w:themeTint="FF" w:themeShade="FF"/>
        </w:rPr>
        <w:t>ASSOCIAÇÃO BRASILEIRA DE ESCRITÓRIOS DE ARQUITETURA. Guia AsBEA Boas Práticas em BIM. Agosto, 2015.</w:t>
      </w:r>
    </w:p>
    <w:p w:rsidR="7A635914" w:rsidP="16AE7734" w:rsidRDefault="7A635914" w14:paraId="7E001322" w14:textId="7DFFB540">
      <w:pPr>
        <w:pStyle w:val="PargrafodaLista"/>
        <w:numPr>
          <w:ilvl w:val="0"/>
          <w:numId w:val="1"/>
        </w:numPr>
        <w:spacing w:after="0"/>
        <w:rPr>
          <w:rFonts w:ascii="Aptos" w:hAnsi="Aptos" w:eastAsia="Aptos" w:cs="Aptos"/>
          <w:color w:val="000000" w:themeColor="text1"/>
        </w:rPr>
      </w:pPr>
      <w:r w:rsidRPr="16AE7734" w:rsidR="189BB46B">
        <w:rPr>
          <w:rFonts w:ascii="Aptos" w:hAnsi="Aptos" w:eastAsia="Aptos" w:cs="Aptos"/>
          <w:color w:val="000000" w:themeColor="text1" w:themeTint="FF" w:themeShade="FF"/>
        </w:rPr>
        <w:t xml:space="preserve">CADERNO DE ESPECIFICAÇÕES DE PROJETOS EM BIM. [s.l.]: Governo de Santa Catarina –Secretaria de Estado do Planejamento, 2014. </w:t>
      </w:r>
    </w:p>
    <w:p w:rsidR="7A635914" w:rsidP="16AE7734" w:rsidRDefault="7A635914" w14:paraId="7689962F" w14:textId="033262EF">
      <w:pPr>
        <w:pStyle w:val="PargrafodaLista"/>
        <w:numPr>
          <w:ilvl w:val="0"/>
          <w:numId w:val="1"/>
        </w:numPr>
        <w:spacing w:after="0"/>
        <w:rPr>
          <w:rFonts w:ascii="Aptos" w:hAnsi="Aptos" w:eastAsia="Aptos" w:cs="Aptos"/>
          <w:color w:val="000000" w:themeColor="text1"/>
        </w:rPr>
      </w:pPr>
      <w:r w:rsidRPr="16AE7734" w:rsidR="189BB46B">
        <w:rPr>
          <w:rFonts w:ascii="Aptos" w:hAnsi="Aptos" w:eastAsia="Aptos" w:cs="Aptos"/>
          <w:color w:val="000000" w:themeColor="text1" w:themeTint="FF" w:themeShade="FF"/>
        </w:rPr>
        <w:t>PARANÁ. SECRETARIA DO ESTADO DE INFRAESTRUTURA E LOGÍSTICA. Caderno BIM: coletânea de cadernos orientativos: caderno de especificações técnicas para contratação e projetos em BIM –Edificações. Curitiba: Secretaria de Estado De Infraestrutura e Logística, 2023</w:t>
      </w:r>
    </w:p>
    <w:p w:rsidR="7A635914" w:rsidP="16AE7734" w:rsidRDefault="7A635914" w14:paraId="4869CB5F" w14:textId="5D75894C">
      <w:pPr>
        <w:spacing w:after="0"/>
        <w:ind w:firstLine="851"/>
        <w:rPr>
          <w:rFonts w:ascii="Aptos" w:hAnsi="Aptos" w:eastAsia="Aptos" w:cs="Aptos"/>
          <w:color w:val="000000" w:themeColor="text1"/>
        </w:rPr>
      </w:pPr>
      <w:r w:rsidRPr="16AE7734" w:rsidR="189BB46B">
        <w:rPr>
          <w:rFonts w:ascii="Aptos" w:hAnsi="Aptos" w:eastAsia="Aptos" w:cs="Aptos"/>
          <w:color w:val="000000" w:themeColor="text1" w:themeTint="FF" w:themeShade="FF"/>
        </w:rPr>
        <w:t xml:space="preserve">   </w:t>
      </w:r>
    </w:p>
    <w:p w:rsidR="7A635914" w:rsidP="16AE7734" w:rsidRDefault="7A635914" w14:paraId="1549A21A" w14:textId="71C0CC46">
      <w:pPr>
        <w:spacing w:after="0"/>
        <w:ind w:firstLine="851"/>
        <w:rPr>
          <w:rFonts w:ascii="Aptos" w:hAnsi="Aptos" w:eastAsia="Aptos" w:cs="Aptos"/>
          <w:color w:val="2E74B5" w:themeColor="accent5" w:themeTint="FF" w:themeShade="BF"/>
        </w:rPr>
      </w:pPr>
      <w:r w:rsidRPr="16AE7734" w:rsidR="189BB46B">
        <w:rPr>
          <w:rFonts w:ascii="Aptos" w:hAnsi="Aptos" w:eastAsia="Aptos" w:cs="Aptos"/>
          <w:color w:val="000000" w:themeColor="text1" w:themeTint="FF" w:themeShade="FF"/>
        </w:rPr>
        <w:t xml:space="preserve">                               Porto Alegre - RS,</w:t>
      </w:r>
      <w:r w:rsidRPr="16AE7734" w:rsidR="189BB46B">
        <w:rPr>
          <w:rFonts w:ascii="Aptos" w:hAnsi="Aptos" w:eastAsia="Aptos" w:cs="Aptos"/>
          <w:color w:val="2E74B5" w:themeColor="accent5" w:themeTint="FF" w:themeShade="BF"/>
        </w:rPr>
        <w:t xml:space="preserve"> </w:t>
      </w:r>
      <w:r w:rsidRPr="16AE7734" w:rsidR="189BB46B">
        <w:rPr>
          <w:rFonts w:ascii="Aptos" w:hAnsi="Aptos" w:eastAsia="Aptos" w:cs="Aptos"/>
          <w:color w:val="2E74B5" w:themeColor="accent5" w:themeTint="FF" w:themeShade="BF"/>
        </w:rPr>
        <w:t xml:space="preserve">XX de </w:t>
      </w:r>
      <w:r w:rsidRPr="16AE7734" w:rsidR="0E8C8F95">
        <w:rPr>
          <w:rFonts w:ascii="Aptos" w:hAnsi="Aptos" w:eastAsia="Aptos" w:cs="Aptos"/>
          <w:color w:val="2E74B5" w:themeColor="accent5" w:themeTint="FF" w:themeShade="BF"/>
        </w:rPr>
        <w:t>XXX</w:t>
      </w:r>
      <w:r w:rsidRPr="16AE7734" w:rsidR="189BB46B">
        <w:rPr>
          <w:rFonts w:ascii="Aptos" w:hAnsi="Aptos" w:eastAsia="Aptos" w:cs="Aptos"/>
          <w:color w:val="2E74B5" w:themeColor="accent5" w:themeTint="FF" w:themeShade="BF"/>
        </w:rPr>
        <w:t xml:space="preserve"> de 202</w:t>
      </w:r>
      <w:r w:rsidRPr="16AE7734" w:rsidR="0E8C8F95">
        <w:rPr>
          <w:rFonts w:ascii="Aptos" w:hAnsi="Aptos" w:eastAsia="Aptos" w:cs="Aptos"/>
          <w:color w:val="2E74B5" w:themeColor="accent5" w:themeTint="FF" w:themeShade="BF"/>
        </w:rPr>
        <w:t>X</w:t>
      </w:r>
      <w:r w:rsidRPr="16AE7734" w:rsidR="189BB46B">
        <w:rPr>
          <w:rFonts w:ascii="Aptos" w:hAnsi="Aptos" w:eastAsia="Aptos" w:cs="Aptos"/>
          <w:color w:val="2E74B5" w:themeColor="accent5" w:themeTint="FF" w:themeShade="BF"/>
        </w:rPr>
        <w:t>.</w:t>
      </w:r>
    </w:p>
    <w:p w:rsidR="76F66A02" w:rsidP="16AE7734" w:rsidRDefault="76F66A02" w14:paraId="5B7ABE92" w14:textId="5C2A2631">
      <w:pPr>
        <w:spacing w:after="0"/>
        <w:ind w:firstLine="851"/>
        <w:rPr>
          <w:rFonts w:ascii="Aptos" w:hAnsi="Aptos" w:eastAsia="Aptos" w:cs="Aptos"/>
          <w:color w:val="000000" w:themeColor="text1"/>
        </w:rPr>
      </w:pPr>
    </w:p>
    <w:p w:rsidR="7A635914" w:rsidP="76F66A02" w:rsidRDefault="7A635914" w14:paraId="69E1A810" w14:textId="5ADC8EA6">
      <w:pPr>
        <w:spacing w:after="0"/>
        <w:jc w:val="center"/>
        <w:rPr>
          <w:rFonts w:ascii="Calibri" w:hAnsi="Calibri" w:eastAsia="Calibri" w:cs="Calibri"/>
          <w:color w:val="000000" w:themeColor="text1"/>
          <w:szCs w:val="24"/>
        </w:rPr>
      </w:pPr>
      <w:r w:rsidRPr="0BAC1456">
        <w:rPr>
          <w:rFonts w:ascii="Calibri" w:hAnsi="Calibri" w:eastAsia="Calibri" w:cs="Calibri"/>
          <w:color w:val="000000" w:themeColor="text1"/>
          <w:szCs w:val="24"/>
        </w:rPr>
        <w:t>____________________________________</w:t>
      </w:r>
    </w:p>
    <w:sectPr w:rsidR="7A635914" w:rsidSect="005E6125">
      <w:pgSz w:w="11906" w:h="16838" w:orient="portrait"/>
      <w:pgMar w:top="1701" w:right="1134" w:bottom="1134" w:left="1701" w:header="709" w:footer="709" w:gutter="0"/>
      <w:cols w:space="720"/>
      <w:docGrid w:linePitch="360"/>
      <w:headerReference w:type="default" r:id="R67a5ee1e9c434d67"/>
      <w:titlePg w:val="1"/>
      <w:headerReference w:type="first" r:id="R691bbeaf5f7b422d"/>
      <w:footerReference w:type="default" r:id="R4240ba572f0f4e18"/>
      <w:footerReference w:type="first" r:id="Rfe8adc7678384c3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289" w:rsidRDefault="00763289" w14:paraId="3817E12C" w14:textId="77777777">
      <w:pPr>
        <w:spacing w:after="0" w:line="240" w:lineRule="auto"/>
      </w:pPr>
      <w:r>
        <w:separator/>
      </w:r>
    </w:p>
  </w:endnote>
  <w:endnote w:type="continuationSeparator" w:id="0">
    <w:p w:rsidR="00763289" w:rsidRDefault="00763289" w14:paraId="5DCB32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2.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7AF02998" w:rsidTr="1A0E5701" w14:paraId="176D2160">
      <w:trPr>
        <w:trHeight w:val="300"/>
      </w:trPr>
      <w:tc>
        <w:tcPr>
          <w:tcW w:w="3020" w:type="dxa"/>
          <w:tcMar/>
        </w:tcPr>
        <w:p w:rsidR="7AF02998" w:rsidP="7AF02998" w:rsidRDefault="7AF02998" w14:paraId="65458735" w14:textId="1DEADE41">
          <w:pPr>
            <w:pStyle w:val="Cabealho"/>
            <w:bidi w:val="0"/>
            <w:ind w:left="-115"/>
            <w:jc w:val="left"/>
          </w:pPr>
        </w:p>
      </w:tc>
      <w:tc>
        <w:tcPr>
          <w:tcW w:w="3020" w:type="dxa"/>
          <w:tcMar/>
        </w:tcPr>
        <w:p w:rsidR="7AF02998" w:rsidP="7AF02998" w:rsidRDefault="7AF02998" w14:paraId="5BD261FA" w14:textId="1DA82F58">
          <w:pPr>
            <w:pStyle w:val="Cabealho"/>
            <w:bidi w:val="0"/>
            <w:jc w:val="center"/>
          </w:pPr>
        </w:p>
      </w:tc>
      <w:tc>
        <w:tcPr>
          <w:tcW w:w="3020" w:type="dxa"/>
          <w:tcMar/>
        </w:tcPr>
        <w:p w:rsidR="7AF02998" w:rsidP="7AF02998" w:rsidRDefault="7AF02998" w14:paraId="2C094C66" w14:textId="295109A3">
          <w:pPr>
            <w:pStyle w:val="Cabealho"/>
            <w:bidi w:val="0"/>
            <w:ind w:right="-115"/>
            <w:jc w:val="right"/>
          </w:pPr>
        </w:p>
      </w:tc>
    </w:tr>
  </w:tbl>
  <w:p w:rsidR="7AF02998" w:rsidP="7AF02998" w:rsidRDefault="7AF02998" w14:paraId="707ABA1A" w14:textId="7B1308FF">
    <w:pPr>
      <w:pStyle w:val="Rodap1"/>
      <w:spacing w:line="276" w:lineRule="auto"/>
      <w:jc w:val="center"/>
      <w:rPr>
        <w:rFonts w:ascii="Calibri Light" w:hAnsi="Calibri Light" w:cs="Calibri Light" w:asciiTheme="majorAscii" w:hAnsiTheme="majorAscii" w:cstheme="majorAscii"/>
      </w:rPr>
    </w:pPr>
    <w:r w:rsidRPr="7AF02998" w:rsidR="7AF02998">
      <w:rPr>
        <w:rFonts w:ascii="Calibri Light" w:hAnsi="Calibri Light" w:cs="Calibri Light" w:asciiTheme="majorAscii" w:hAnsiTheme="majorAscii" w:cstheme="majorAscii"/>
      </w:rPr>
      <w:t xml:space="preserve">Página: </w:t>
    </w:r>
    <w:r w:rsidRPr="7AF02998">
      <w:rPr>
        <w:rFonts w:ascii="Calibri Light" w:hAnsi="Calibri Light" w:cs="Calibri Light" w:asciiTheme="majorAscii" w:hAnsiTheme="majorAscii" w:cstheme="majorAscii"/>
      </w:rPr>
      <w:fldChar w:fldCharType="begin"/>
    </w:r>
    <w:r w:rsidRPr="7AF02998">
      <w:rPr>
        <w:rFonts w:ascii="Calibri Light" w:hAnsi="Calibri Light" w:cs="Calibri Light" w:asciiTheme="majorAscii" w:hAnsiTheme="majorAscii" w:cstheme="majorAscii"/>
      </w:rPr>
      <w:instrText xml:space="preserve">PAGE   \* MERGEFORMAT</w:instrText>
    </w:r>
    <w:r w:rsidRPr="7AF02998">
      <w:rPr>
        <w:rFonts w:ascii="Calibri Light" w:hAnsi="Calibri Light" w:cs="Calibri Light" w:asciiTheme="majorAscii" w:hAnsiTheme="majorAscii" w:cstheme="majorAscii"/>
      </w:rPr>
      <w:fldChar w:fldCharType="separate"/>
    </w:r>
    <w:r w:rsidRPr="7AF02998" w:rsidR="7AF02998">
      <w:rPr>
        <w:rFonts w:ascii="Calibri Light" w:hAnsi="Calibri Light" w:cs="Calibri Light" w:asciiTheme="majorAscii" w:hAnsiTheme="majorAscii" w:cstheme="majorAscii"/>
      </w:rPr>
      <w:t>1</w:t>
    </w:r>
    <w:r w:rsidRPr="7AF02998">
      <w:rPr>
        <w:rFonts w:ascii="Calibri Light" w:hAnsi="Calibri Light" w:cs="Calibri Light" w:asciiTheme="majorAscii" w:hAnsiTheme="majorAscii" w:cstheme="majorAscii"/>
      </w:rPr>
      <w:fldChar w:fldCharType="end"/>
    </w:r>
  </w:p>
  <w:p w:rsidR="7AF02998" w:rsidP="7AF02998" w:rsidRDefault="7AF02998" w14:paraId="56A7A0D5" w14:textId="2F8914A3">
    <w:pPr>
      <w:tabs>
        <w:tab w:val="center" w:leader="none" w:pos="4419"/>
        <w:tab w:val="right" w:leader="none" w:pos="8838"/>
      </w:tabs>
      <w:spacing w:after="0" w:line="276" w:lineRule="auto"/>
      <w:jc w:val="center"/>
      <w:rPr>
        <w:rFonts w:ascii="Calibri Light" w:hAnsi="Calibri Light" w:eastAsia="Arial" w:cs="Calibri Light" w:asciiTheme="majorAscii" w:hAnsiTheme="majorAscii" w:cstheme="majorAscii"/>
        <w:color w:val="000000" w:themeColor="text1" w:themeTint="FF" w:themeShade="FF"/>
        <w:sz w:val="20"/>
        <w:szCs w:val="20"/>
      </w:rPr>
    </w:pPr>
    <w:r w:rsidRPr="7AF02998" w:rsidR="7AF02998">
      <w:rPr>
        <w:rStyle w:val="normaltextrun"/>
        <w:rFonts w:ascii="Calibri Light" w:hAnsi="Calibri Light" w:eastAsia="Arial" w:cs="Calibri Light" w:asciiTheme="majorAscii" w:hAnsiTheme="majorAscii" w:cstheme="majorAscii"/>
        <w:color w:val="000000" w:themeColor="text1" w:themeTint="FF" w:themeShade="FF"/>
        <w:sz w:val="20"/>
        <w:szCs w:val="20"/>
      </w:rPr>
      <w:t>Laboratório de Estudos de Tecnologias BIM - LaBIM (STI / SPGG)</w:t>
    </w:r>
  </w:p>
  <w:p w:rsidR="7AF02998" w:rsidP="7AF02998" w:rsidRDefault="7AF02998" w14:paraId="2B204ABC" w14:textId="70E8E030">
    <w:pPr>
      <w:pStyle w:val="Rodap"/>
      <w:jc w:val="left"/>
      <w:rPr>
        <w:rFonts w:ascii="Calibri Light" w:hAnsi="Calibri Light" w:eastAsia="Arial" w:cs="Calibri Light" w:asciiTheme="majorAscii" w:hAnsiTheme="majorAscii" w:cstheme="majorAscii"/>
        <w:color w:val="000000" w:themeColor="text1" w:themeTint="FF" w:themeShade="FF"/>
        <w:sz w:val="16"/>
        <w:szCs w:val="16"/>
      </w:rPr>
    </w:pPr>
    <w:r w:rsidRPr="7AF02998" w:rsidR="7AF02998">
      <w:rPr>
        <w:rFonts w:ascii="Calibri Light" w:hAnsi="Calibri Light" w:eastAsia="Arial" w:cs="Calibri Light" w:asciiTheme="majorAscii" w:hAnsiTheme="majorAscii" w:cstheme="majorAscii"/>
        <w:color w:val="000000" w:themeColor="text1" w:themeTint="FF" w:themeShade="FF"/>
        <w:sz w:val="16"/>
        <w:szCs w:val="16"/>
      </w:rPr>
      <w:t xml:space="preserve">                                                        Av. Borges de Medeiros, 1501 | 3º andar | Porto Alegre/RS | CEP: 90119-900</w:t>
    </w:r>
  </w:p>
</w:ftr>
</file>

<file path=word/footer3.xml><?xml version="1.0" encoding="utf-8"?>
<w:ftr xmlns:w14="http://schemas.microsoft.com/office/word/2010/wordml"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7AF02998" w:rsidTr="7AF02998" w14:paraId="1E4C9083">
      <w:trPr>
        <w:trHeight w:val="300"/>
      </w:trPr>
      <w:tc>
        <w:tcPr>
          <w:tcW w:w="3020" w:type="dxa"/>
          <w:tcMar/>
        </w:tcPr>
        <w:p w:rsidR="7AF02998" w:rsidP="7AF02998" w:rsidRDefault="7AF02998" w14:paraId="72F4686D" w14:textId="2617F7EE">
          <w:pPr>
            <w:pStyle w:val="Cabealho"/>
            <w:bidi w:val="0"/>
            <w:ind w:left="-115"/>
            <w:jc w:val="left"/>
          </w:pPr>
        </w:p>
      </w:tc>
      <w:tc>
        <w:tcPr>
          <w:tcW w:w="3020" w:type="dxa"/>
          <w:tcMar/>
        </w:tcPr>
        <w:p w:rsidR="7AF02998" w:rsidP="7AF02998" w:rsidRDefault="7AF02998" w14:paraId="4E623AB1" w14:textId="529A1E16">
          <w:pPr>
            <w:pStyle w:val="Cabealho"/>
            <w:bidi w:val="0"/>
            <w:jc w:val="center"/>
          </w:pPr>
        </w:p>
      </w:tc>
      <w:tc>
        <w:tcPr>
          <w:tcW w:w="3020" w:type="dxa"/>
          <w:tcMar/>
        </w:tcPr>
        <w:p w:rsidR="7AF02998" w:rsidP="7AF02998" w:rsidRDefault="7AF02998" w14:paraId="063257AA" w14:textId="4BEFBA7A">
          <w:pPr>
            <w:pStyle w:val="Cabealho"/>
            <w:bidi w:val="0"/>
            <w:ind w:right="-115"/>
            <w:jc w:val="right"/>
          </w:pPr>
        </w:p>
      </w:tc>
    </w:tr>
  </w:tbl>
  <w:p w:rsidR="7AF02998" w:rsidP="7AF02998" w:rsidRDefault="7AF02998" w14:paraId="0DC62E0F" w14:textId="325FF5E5">
    <w:pPr>
      <w:pStyle w:val="Rodap"/>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289" w:rsidRDefault="00763289" w14:paraId="0018D3B8" w14:textId="77777777">
      <w:pPr>
        <w:spacing w:after="0" w:line="240" w:lineRule="auto"/>
      </w:pPr>
      <w:r>
        <w:separator/>
      </w:r>
    </w:p>
  </w:footnote>
  <w:footnote w:type="continuationSeparator" w:id="0">
    <w:p w:rsidR="00763289" w:rsidRDefault="00763289" w14:paraId="4632822C" w14:textId="77777777">
      <w:pPr>
        <w:spacing w:after="0" w:line="240" w:lineRule="auto"/>
      </w:pPr>
      <w:r>
        <w:continuationSeparator/>
      </w:r>
    </w:p>
  </w:footnote>
</w:footnotes>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6AE7734" w:rsidP="1A0E5701" w:rsidRDefault="16AE7734" w14:paraId="33C0EE81" w14:textId="4E17B00C">
    <w:pPr>
      <w:pStyle w:val="Cabealho"/>
      <w:suppressLineNumbers w:val="0"/>
      <w:spacing w:before="0" w:beforeAutospacing="off" w:after="0" w:afterAutospacing="off" w:line="240" w:lineRule="auto"/>
      <w:ind w:left="0" w:right="0"/>
      <w:jc w:val="both"/>
    </w:pPr>
    <w:r w:rsidR="711E81DB">
      <w:drawing>
        <wp:anchor distT="0" distB="0" distL="114300" distR="114300" simplePos="0" relativeHeight="251658240" behindDoc="0" locked="0" layoutInCell="1" allowOverlap="1" wp14:anchorId="1502311B" wp14:editId="7D53900A">
          <wp:simplePos x="0" y="0"/>
          <wp:positionH relativeFrom="column">
            <wp:posOffset>2524125</wp:posOffset>
          </wp:positionH>
          <wp:positionV relativeFrom="paragraph">
            <wp:posOffset>-361950</wp:posOffset>
          </wp:positionV>
          <wp:extent cx="1785687" cy="823482"/>
          <wp:effectExtent l="0" t="0" r="0" b="0"/>
          <wp:wrapNone/>
          <wp:docPr id="15336195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3619592" name="Picture 1533619592"/>
                  <pic:cNvPicPr/>
                </pic:nvPicPr>
                <pic:blipFill>
                  <a:blip xmlns:r="http://schemas.openxmlformats.org/officeDocument/2006/relationships" r:embed="rId1302513696">
                    <a:extLst>
                      <a:ext uri="{28A0092B-C50C-407E-A947-70E740481C1C}">
                        <a14:useLocalDpi xmlns:a14="http://schemas.microsoft.com/office/drawing/2010/main"/>
                      </a:ext>
                    </a:extLst>
                  </a:blip>
                  <a:stretch>
                    <a:fillRect/>
                  </a:stretch>
                </pic:blipFill>
                <pic:spPr>
                  <a:xfrm rot="0">
                    <a:off x="0" y="0"/>
                    <a:ext cx="1785687" cy="823482"/>
                  </a:xfrm>
                  <a:prstGeom prst="rect">
                    <a:avLst/>
                  </a:prstGeom>
                </pic:spPr>
              </pic:pic>
            </a:graphicData>
          </a:graphic>
          <wp14:sizeRelH relativeFrom="page">
            <wp14:pctWidth>0</wp14:pctWidth>
          </wp14:sizeRelH>
          <wp14:sizeRelV relativeFrom="page">
            <wp14:pctHeight>0</wp14:pctHeight>
          </wp14:sizeRelV>
        </wp:anchor>
      </w:drawing>
    </w:r>
    <w:r w:rsidR="1A0E5701">
      <w:drawing>
        <wp:anchor distT="0" distB="0" distL="114300" distR="114300" simplePos="0" relativeHeight="251658240" behindDoc="0" locked="0" layoutInCell="1" allowOverlap="1" wp14:editId="28DC08DA" wp14:anchorId="231D3905">
          <wp:simplePos x="0" y="0"/>
          <wp:positionH relativeFrom="column">
            <wp:posOffset>1304925</wp:posOffset>
          </wp:positionH>
          <wp:positionV relativeFrom="paragraph">
            <wp:posOffset>-276225</wp:posOffset>
          </wp:positionV>
          <wp:extent cx="1122397" cy="630224"/>
          <wp:effectExtent l="0" t="0" r="0" b="0"/>
          <wp:wrapNone/>
          <wp:docPr id="15296810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500070" name="Picture 180500070"/>
                  <pic:cNvPicPr/>
                </pic:nvPicPr>
                <pic:blipFill>
                  <a:blip xmlns:r="http://schemas.openxmlformats.org/officeDocument/2006/relationships" r:embed="rId875881652">
                    <a:extLst>
                      <a:ext uri="{28A0092B-C50C-407E-A947-70E740481C1C}">
                        <a14:useLocalDpi xmlns:a14="http://schemas.microsoft.com/office/drawing/2010/main"/>
                      </a:ext>
                    </a:extLst>
                  </a:blip>
                  <a:stretch>
                    <a:fillRect/>
                  </a:stretch>
                </pic:blipFill>
                <pic:spPr>
                  <a:xfrm rot="0">
                    <a:off x="0" y="0"/>
                    <a:ext cx="1122397" cy="630224"/>
                  </a:xfrm>
                  <a:prstGeom prst="rect">
                    <a:avLst/>
                  </a:prstGeom>
                </pic:spPr>
              </pic:pic>
            </a:graphicData>
          </a:graphic>
          <wp14:sizeRelH relativeFrom="page">
            <wp14:pctWidth>0</wp14:pctWidth>
          </wp14:sizeRelH>
          <wp14:sizeRelV relativeFrom="page">
            <wp14:pctHeight>0</wp14:pctHeight>
          </wp14:sizeRelV>
        </wp:anchor>
      </w:drawing>
    </w:r>
  </w:p>
  <w:p w:rsidR="711E81DB" w:rsidP="711E81DB" w:rsidRDefault="711E81DB" w14:paraId="0B76417F" w14:textId="3D8D3DFA">
    <w:pPr>
      <w:pStyle w:val="Cabealho"/>
    </w:pPr>
  </w:p>
  <w:p w:rsidR="711E81DB" w:rsidP="711E81DB" w:rsidRDefault="711E81DB" w14:paraId="27BD0E06" w14:textId="61FB8C5C">
    <w:pPr>
      <w:pStyle w:val="Cabealho"/>
    </w:pPr>
  </w:p>
</w:hdr>
</file>

<file path=word/header3.xml><?xml version="1.0" encoding="utf-8"?>
<w:hdr xmlns:w14="http://schemas.microsoft.com/office/word/2010/wordml" xmlns:w="http://schemas.openxmlformats.org/wordprocessingml/2006/main">
  <w:tbl>
    <w:tblPr>
      <w:tblStyle w:val="Tabelanormal"/>
      <w:bidiVisual w:val="0"/>
      <w:tblW w:w="0" w:type="auto"/>
      <w:tblLook w:val="06A0" w:firstRow="1" w:lastRow="0" w:firstColumn="1" w:lastColumn="0" w:noHBand="1" w:noVBand="1"/>
    </w:tblPr>
    <w:tblGrid>
      <w:gridCol w:w="3020"/>
      <w:gridCol w:w="3020"/>
      <w:gridCol w:w="3020"/>
    </w:tblGrid>
    <w:tr w:rsidR="7AF02998" w:rsidTr="7AF02998" w14:paraId="7965BDA6">
      <w:trPr>
        <w:trHeight w:val="300"/>
      </w:trPr>
      <w:tc>
        <w:tcPr>
          <w:tcW w:w="3020" w:type="dxa"/>
          <w:tcMar/>
        </w:tcPr>
        <w:p w:rsidR="7AF02998" w:rsidP="7AF02998" w:rsidRDefault="7AF02998" w14:paraId="1AD7A02C" w14:textId="6C9BCD9D">
          <w:pPr>
            <w:pStyle w:val="Cabealho"/>
            <w:bidi w:val="0"/>
            <w:ind w:left="-115"/>
            <w:jc w:val="left"/>
          </w:pPr>
        </w:p>
      </w:tc>
      <w:tc>
        <w:tcPr>
          <w:tcW w:w="3020" w:type="dxa"/>
          <w:tcMar/>
        </w:tcPr>
        <w:p w:rsidR="7AF02998" w:rsidP="7AF02998" w:rsidRDefault="7AF02998" w14:paraId="3F9C0C84" w14:textId="51142CAE">
          <w:pPr>
            <w:pStyle w:val="Cabealho"/>
            <w:bidi w:val="0"/>
            <w:jc w:val="center"/>
          </w:pPr>
        </w:p>
      </w:tc>
      <w:tc>
        <w:tcPr>
          <w:tcW w:w="3020" w:type="dxa"/>
          <w:tcMar/>
        </w:tcPr>
        <w:p w:rsidR="7AF02998" w:rsidP="7AF02998" w:rsidRDefault="7AF02998" w14:paraId="45868751" w14:textId="3D3E158A">
          <w:pPr>
            <w:pStyle w:val="Cabealho"/>
            <w:bidi w:val="0"/>
            <w:ind w:right="-115"/>
            <w:jc w:val="right"/>
          </w:pPr>
        </w:p>
      </w:tc>
    </w:tr>
  </w:tbl>
  <w:p w:rsidR="7AF02998" w:rsidP="7AF02998" w:rsidRDefault="7AF02998" w14:paraId="50B992CB" w14:textId="58547F3B">
    <w:pPr>
      <w:pStyle w:val="Cabealho"/>
      <w:bidi w:val="0"/>
    </w:pPr>
  </w:p>
</w:hdr>
</file>

<file path=word/intelligence2.xml><?xml version="1.0" encoding="utf-8"?>
<int2:intelligence xmlns:int2="http://schemas.microsoft.com/office/intelligence/2020/intelligence" xmlns:oel="http://schemas.microsoft.com/office/2019/extlst">
  <int2:observations>
    <int2:bookmark int2:bookmarkName="_Int_pzEPpOWD" int2:invalidationBookmarkName="" int2:hashCode="QSFy/611jTLvC3" int2:id="TmtqwqmX">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D9"/>
    <w:multiLevelType w:val="hybridMultilevel"/>
    <w:tmpl w:val="58D686E8"/>
    <w:lvl w:ilvl="0" w:tplc="04160001">
      <w:start w:val="1"/>
      <w:numFmt w:val="bullet"/>
      <w:lvlText w:val=""/>
      <w:lvlJc w:val="left"/>
      <w:pPr>
        <w:ind w:left="720" w:hanging="360"/>
      </w:pPr>
      <w:rPr>
        <w:rFonts w:hint="default" w:ascii="Symbol" w:hAnsi="Symbol"/>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 w15:restartNumberingAfterBreak="0">
    <w:nsid w:val="067852A4"/>
    <w:multiLevelType w:val="hybridMultilevel"/>
    <w:tmpl w:val="9972388E"/>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07B260CE"/>
    <w:multiLevelType w:val="multilevel"/>
    <w:tmpl w:val="F6B06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EB7BB4"/>
    <w:multiLevelType w:val="hybridMultilevel"/>
    <w:tmpl w:val="13CA9E1E"/>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4" w15:restartNumberingAfterBreak="0">
    <w:nsid w:val="081B31F6"/>
    <w:multiLevelType w:val="multilevel"/>
    <w:tmpl w:val="80221F86"/>
    <w:lvl w:ilvl="0">
      <w:start w:val="1"/>
      <w:numFmt w:val="bullet"/>
      <w:lvlText w:val=""/>
      <w:lvlJc w:val="left"/>
      <w:pPr>
        <w:ind w:left="1068" w:hanging="360"/>
      </w:pPr>
      <w:rPr>
        <w:rFonts w:hint="default" w:ascii="Symbol" w:hAnsi="Symbol"/>
      </w:rPr>
    </w:lvl>
    <w:lvl w:ilvl="1">
      <w:start w:val="1"/>
      <w:numFmt w:val="decimal"/>
      <w:lvlText w:val="%1.%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0B8B7C76"/>
    <w:multiLevelType w:val="hybridMultilevel"/>
    <w:tmpl w:val="FE8A9442"/>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6" w15:restartNumberingAfterBreak="0">
    <w:nsid w:val="0CD907AE"/>
    <w:multiLevelType w:val="hybridMultilevel"/>
    <w:tmpl w:val="9F5AD3A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7" w15:restartNumberingAfterBreak="0">
    <w:nsid w:val="0D82677B"/>
    <w:multiLevelType w:val="multilevel"/>
    <w:tmpl w:val="E2A68CE8"/>
    <w:lvl w:ilvl="0">
      <w:start w:val="1"/>
      <w:numFmt w:val="bullet"/>
      <w:lvlText w:val=""/>
      <w:lvlJc w:val="left"/>
      <w:pPr>
        <w:ind w:left="720" w:hanging="360"/>
      </w:pPr>
      <w:rPr>
        <w:rFonts w:hint="default" w:ascii="Symbol" w:hAnsi="Symbo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59127B"/>
    <w:multiLevelType w:val="multilevel"/>
    <w:tmpl w:val="80221F86"/>
    <w:lvl w:ilvl="0">
      <w:start w:val="1"/>
      <w:numFmt w:val="bullet"/>
      <w:lvlText w:val=""/>
      <w:lvlJc w:val="left"/>
      <w:pPr>
        <w:ind w:left="1068" w:hanging="360"/>
      </w:pPr>
      <w:rPr>
        <w:rFonts w:hint="default" w:ascii="Symbol" w:hAnsi="Symbol"/>
      </w:rPr>
    </w:lvl>
    <w:lvl w:ilvl="1">
      <w:start w:val="1"/>
      <w:numFmt w:val="decimal"/>
      <w:lvlText w:val="%1.%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0FEACA70"/>
    <w:multiLevelType w:val="hybridMultilevel"/>
    <w:tmpl w:val="13A032BC"/>
    <w:lvl w:ilvl="0" w:tplc="E500C828">
      <w:start w:val="1"/>
      <w:numFmt w:val="bullet"/>
      <w:lvlText w:val=""/>
      <w:lvlJc w:val="left"/>
      <w:pPr>
        <w:ind w:left="720" w:hanging="360"/>
      </w:pPr>
      <w:rPr>
        <w:rFonts w:hint="default" w:ascii="Symbol" w:hAnsi="Symbol"/>
      </w:rPr>
    </w:lvl>
    <w:lvl w:ilvl="1" w:tplc="22F4500E">
      <w:start w:val="1"/>
      <w:numFmt w:val="bullet"/>
      <w:lvlText w:val="o"/>
      <w:lvlJc w:val="left"/>
      <w:pPr>
        <w:ind w:left="1440" w:hanging="360"/>
      </w:pPr>
      <w:rPr>
        <w:rFonts w:hint="default" w:ascii="Courier New" w:hAnsi="Courier New"/>
      </w:rPr>
    </w:lvl>
    <w:lvl w:ilvl="2" w:tplc="7B28553E">
      <w:start w:val="1"/>
      <w:numFmt w:val="bullet"/>
      <w:lvlText w:val=""/>
      <w:lvlJc w:val="left"/>
      <w:pPr>
        <w:ind w:left="2160" w:hanging="360"/>
      </w:pPr>
      <w:rPr>
        <w:rFonts w:hint="default" w:ascii="Wingdings" w:hAnsi="Wingdings"/>
      </w:rPr>
    </w:lvl>
    <w:lvl w:ilvl="3" w:tplc="C10C65D6">
      <w:start w:val="1"/>
      <w:numFmt w:val="bullet"/>
      <w:lvlText w:val=""/>
      <w:lvlJc w:val="left"/>
      <w:pPr>
        <w:ind w:left="2880" w:hanging="360"/>
      </w:pPr>
      <w:rPr>
        <w:rFonts w:hint="default" w:ascii="Symbol" w:hAnsi="Symbol"/>
      </w:rPr>
    </w:lvl>
    <w:lvl w:ilvl="4" w:tplc="304E67A6">
      <w:start w:val="1"/>
      <w:numFmt w:val="bullet"/>
      <w:lvlText w:val="o"/>
      <w:lvlJc w:val="left"/>
      <w:pPr>
        <w:ind w:left="3600" w:hanging="360"/>
      </w:pPr>
      <w:rPr>
        <w:rFonts w:hint="default" w:ascii="Courier New" w:hAnsi="Courier New"/>
      </w:rPr>
    </w:lvl>
    <w:lvl w:ilvl="5" w:tplc="D876DC72">
      <w:start w:val="1"/>
      <w:numFmt w:val="bullet"/>
      <w:lvlText w:val=""/>
      <w:lvlJc w:val="left"/>
      <w:pPr>
        <w:ind w:left="4320" w:hanging="360"/>
      </w:pPr>
      <w:rPr>
        <w:rFonts w:hint="default" w:ascii="Wingdings" w:hAnsi="Wingdings"/>
      </w:rPr>
    </w:lvl>
    <w:lvl w:ilvl="6" w:tplc="A900F102">
      <w:start w:val="1"/>
      <w:numFmt w:val="bullet"/>
      <w:lvlText w:val=""/>
      <w:lvlJc w:val="left"/>
      <w:pPr>
        <w:ind w:left="5040" w:hanging="360"/>
      </w:pPr>
      <w:rPr>
        <w:rFonts w:hint="default" w:ascii="Symbol" w:hAnsi="Symbol"/>
      </w:rPr>
    </w:lvl>
    <w:lvl w:ilvl="7" w:tplc="9F7CCE54">
      <w:start w:val="1"/>
      <w:numFmt w:val="bullet"/>
      <w:lvlText w:val="o"/>
      <w:lvlJc w:val="left"/>
      <w:pPr>
        <w:ind w:left="5760" w:hanging="360"/>
      </w:pPr>
      <w:rPr>
        <w:rFonts w:hint="default" w:ascii="Courier New" w:hAnsi="Courier New"/>
      </w:rPr>
    </w:lvl>
    <w:lvl w:ilvl="8" w:tplc="247AC384">
      <w:start w:val="1"/>
      <w:numFmt w:val="bullet"/>
      <w:lvlText w:val=""/>
      <w:lvlJc w:val="left"/>
      <w:pPr>
        <w:ind w:left="6480" w:hanging="360"/>
      </w:pPr>
      <w:rPr>
        <w:rFonts w:hint="default" w:ascii="Wingdings" w:hAnsi="Wingdings"/>
      </w:rPr>
    </w:lvl>
  </w:abstractNum>
  <w:abstractNum w:abstractNumId="10" w15:restartNumberingAfterBreak="0">
    <w:nsid w:val="120612A8"/>
    <w:multiLevelType w:val="multilevel"/>
    <w:tmpl w:val="EDAEC9BA"/>
    <w:lvl w:ilvl="0">
      <w:start w:val="9"/>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B9742D"/>
    <w:multiLevelType w:val="multilevel"/>
    <w:tmpl w:val="70DAD8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7C3556F"/>
    <w:multiLevelType w:val="multilevel"/>
    <w:tmpl w:val="AE9E9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AB305C4"/>
    <w:multiLevelType w:val="hybridMultilevel"/>
    <w:tmpl w:val="6C28D1D2"/>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4" w15:restartNumberingAfterBreak="0">
    <w:nsid w:val="1C7309D3"/>
    <w:multiLevelType w:val="hybridMultilevel"/>
    <w:tmpl w:val="A0926E5A"/>
    <w:lvl w:ilvl="0" w:tplc="EAA2CD6C">
      <w:start w:val="1"/>
      <w:numFmt w:val="bullet"/>
      <w:lvlText w:val=""/>
      <w:lvlJc w:val="left"/>
      <w:pPr>
        <w:ind w:left="720" w:hanging="360"/>
      </w:pPr>
      <w:rPr>
        <w:rFonts w:hint="default" w:ascii="Symbol" w:hAnsi="Symbol"/>
      </w:rPr>
    </w:lvl>
    <w:lvl w:ilvl="1" w:tplc="2BD4AB38">
      <w:start w:val="1"/>
      <w:numFmt w:val="bullet"/>
      <w:lvlText w:val="o"/>
      <w:lvlJc w:val="left"/>
      <w:pPr>
        <w:ind w:left="1440" w:hanging="360"/>
      </w:pPr>
      <w:rPr>
        <w:rFonts w:hint="default" w:ascii="Courier New" w:hAnsi="Courier New"/>
      </w:rPr>
    </w:lvl>
    <w:lvl w:ilvl="2" w:tplc="F9281144">
      <w:start w:val="1"/>
      <w:numFmt w:val="bullet"/>
      <w:lvlText w:val=""/>
      <w:lvlJc w:val="left"/>
      <w:pPr>
        <w:ind w:left="2160" w:hanging="360"/>
      </w:pPr>
      <w:rPr>
        <w:rFonts w:hint="default" w:ascii="Wingdings" w:hAnsi="Wingdings"/>
      </w:rPr>
    </w:lvl>
    <w:lvl w:ilvl="3" w:tplc="AA0870DC">
      <w:start w:val="1"/>
      <w:numFmt w:val="bullet"/>
      <w:lvlText w:val=""/>
      <w:lvlJc w:val="left"/>
      <w:pPr>
        <w:ind w:left="2880" w:hanging="360"/>
      </w:pPr>
      <w:rPr>
        <w:rFonts w:hint="default" w:ascii="Symbol" w:hAnsi="Symbol"/>
      </w:rPr>
    </w:lvl>
    <w:lvl w:ilvl="4" w:tplc="0AE40AF0">
      <w:start w:val="1"/>
      <w:numFmt w:val="bullet"/>
      <w:lvlText w:val="o"/>
      <w:lvlJc w:val="left"/>
      <w:pPr>
        <w:ind w:left="3600" w:hanging="360"/>
      </w:pPr>
      <w:rPr>
        <w:rFonts w:hint="default" w:ascii="Courier New" w:hAnsi="Courier New"/>
      </w:rPr>
    </w:lvl>
    <w:lvl w:ilvl="5" w:tplc="0C04501C">
      <w:start w:val="1"/>
      <w:numFmt w:val="bullet"/>
      <w:lvlText w:val=""/>
      <w:lvlJc w:val="left"/>
      <w:pPr>
        <w:ind w:left="4320" w:hanging="360"/>
      </w:pPr>
      <w:rPr>
        <w:rFonts w:hint="default" w:ascii="Wingdings" w:hAnsi="Wingdings"/>
      </w:rPr>
    </w:lvl>
    <w:lvl w:ilvl="6" w:tplc="CEE0DF42">
      <w:start w:val="1"/>
      <w:numFmt w:val="bullet"/>
      <w:lvlText w:val=""/>
      <w:lvlJc w:val="left"/>
      <w:pPr>
        <w:ind w:left="5040" w:hanging="360"/>
      </w:pPr>
      <w:rPr>
        <w:rFonts w:hint="default" w:ascii="Symbol" w:hAnsi="Symbol"/>
      </w:rPr>
    </w:lvl>
    <w:lvl w:ilvl="7" w:tplc="A1667940">
      <w:start w:val="1"/>
      <w:numFmt w:val="bullet"/>
      <w:lvlText w:val="o"/>
      <w:lvlJc w:val="left"/>
      <w:pPr>
        <w:ind w:left="5760" w:hanging="360"/>
      </w:pPr>
      <w:rPr>
        <w:rFonts w:hint="default" w:ascii="Courier New" w:hAnsi="Courier New"/>
      </w:rPr>
    </w:lvl>
    <w:lvl w:ilvl="8" w:tplc="F1A2764A">
      <w:start w:val="1"/>
      <w:numFmt w:val="bullet"/>
      <w:lvlText w:val=""/>
      <w:lvlJc w:val="left"/>
      <w:pPr>
        <w:ind w:left="6480" w:hanging="360"/>
      </w:pPr>
      <w:rPr>
        <w:rFonts w:hint="default" w:ascii="Wingdings" w:hAnsi="Wingdings"/>
      </w:rPr>
    </w:lvl>
  </w:abstractNum>
  <w:abstractNum w:abstractNumId="15" w15:restartNumberingAfterBreak="0">
    <w:nsid w:val="22D62B40"/>
    <w:multiLevelType w:val="multilevel"/>
    <w:tmpl w:val="C3CC0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395536C"/>
    <w:multiLevelType w:val="hybridMultilevel"/>
    <w:tmpl w:val="28825AD6"/>
    <w:lvl w:ilvl="0" w:tplc="04160001">
      <w:start w:val="1"/>
      <w:numFmt w:val="bullet"/>
      <w:lvlText w:val=""/>
      <w:lvlJc w:val="left"/>
      <w:pPr>
        <w:ind w:left="1068" w:hanging="360"/>
      </w:pPr>
      <w:rPr>
        <w:rFonts w:hint="default" w:ascii="Symbol" w:hAnsi="Symbol"/>
      </w:rPr>
    </w:lvl>
    <w:lvl w:ilvl="1" w:tplc="04160003">
      <w:start w:val="1"/>
      <w:numFmt w:val="bullet"/>
      <w:lvlText w:val="o"/>
      <w:lvlJc w:val="left"/>
      <w:pPr>
        <w:ind w:left="1788" w:hanging="360"/>
      </w:pPr>
      <w:rPr>
        <w:rFonts w:hint="default" w:ascii="Courier New" w:hAnsi="Courier New" w:cs="Courier New"/>
      </w:rPr>
    </w:lvl>
    <w:lvl w:ilvl="2" w:tplc="04160005">
      <w:start w:val="1"/>
      <w:numFmt w:val="bullet"/>
      <w:lvlText w:val=""/>
      <w:lvlJc w:val="left"/>
      <w:pPr>
        <w:ind w:left="2508" w:hanging="360"/>
      </w:pPr>
      <w:rPr>
        <w:rFonts w:hint="default" w:ascii="Wingdings" w:hAnsi="Wingdings"/>
      </w:rPr>
    </w:lvl>
    <w:lvl w:ilvl="3" w:tplc="04160001" w:tentative="1">
      <w:start w:val="1"/>
      <w:numFmt w:val="bullet"/>
      <w:lvlText w:val=""/>
      <w:lvlJc w:val="left"/>
      <w:pPr>
        <w:ind w:left="3228" w:hanging="360"/>
      </w:pPr>
      <w:rPr>
        <w:rFonts w:hint="default" w:ascii="Symbol" w:hAnsi="Symbol"/>
      </w:rPr>
    </w:lvl>
    <w:lvl w:ilvl="4" w:tplc="04160003" w:tentative="1">
      <w:start w:val="1"/>
      <w:numFmt w:val="bullet"/>
      <w:lvlText w:val="o"/>
      <w:lvlJc w:val="left"/>
      <w:pPr>
        <w:ind w:left="3948" w:hanging="360"/>
      </w:pPr>
      <w:rPr>
        <w:rFonts w:hint="default" w:ascii="Courier New" w:hAnsi="Courier New" w:cs="Courier New"/>
      </w:rPr>
    </w:lvl>
    <w:lvl w:ilvl="5" w:tplc="04160005" w:tentative="1">
      <w:start w:val="1"/>
      <w:numFmt w:val="bullet"/>
      <w:lvlText w:val=""/>
      <w:lvlJc w:val="left"/>
      <w:pPr>
        <w:ind w:left="4668" w:hanging="360"/>
      </w:pPr>
      <w:rPr>
        <w:rFonts w:hint="default" w:ascii="Wingdings" w:hAnsi="Wingdings"/>
      </w:rPr>
    </w:lvl>
    <w:lvl w:ilvl="6" w:tplc="04160001" w:tentative="1">
      <w:start w:val="1"/>
      <w:numFmt w:val="bullet"/>
      <w:lvlText w:val=""/>
      <w:lvlJc w:val="left"/>
      <w:pPr>
        <w:ind w:left="5388" w:hanging="360"/>
      </w:pPr>
      <w:rPr>
        <w:rFonts w:hint="default" w:ascii="Symbol" w:hAnsi="Symbol"/>
      </w:rPr>
    </w:lvl>
    <w:lvl w:ilvl="7" w:tplc="04160003" w:tentative="1">
      <w:start w:val="1"/>
      <w:numFmt w:val="bullet"/>
      <w:lvlText w:val="o"/>
      <w:lvlJc w:val="left"/>
      <w:pPr>
        <w:ind w:left="6108" w:hanging="360"/>
      </w:pPr>
      <w:rPr>
        <w:rFonts w:hint="default" w:ascii="Courier New" w:hAnsi="Courier New" w:cs="Courier New"/>
      </w:rPr>
    </w:lvl>
    <w:lvl w:ilvl="8" w:tplc="04160005" w:tentative="1">
      <w:start w:val="1"/>
      <w:numFmt w:val="bullet"/>
      <w:lvlText w:val=""/>
      <w:lvlJc w:val="left"/>
      <w:pPr>
        <w:ind w:left="6828" w:hanging="360"/>
      </w:pPr>
      <w:rPr>
        <w:rFonts w:hint="default" w:ascii="Wingdings" w:hAnsi="Wingdings"/>
      </w:rPr>
    </w:lvl>
  </w:abstractNum>
  <w:abstractNum w:abstractNumId="17" w15:restartNumberingAfterBreak="0">
    <w:nsid w:val="25C94C4C"/>
    <w:multiLevelType w:val="hybridMultilevel"/>
    <w:tmpl w:val="6D8C191E"/>
    <w:lvl w:ilvl="0" w:tplc="20326ACA">
      <w:start w:val="1"/>
      <w:numFmt w:val="bullet"/>
      <w:lvlText w:val=""/>
      <w:lvlJc w:val="left"/>
      <w:pPr>
        <w:ind w:left="720" w:hanging="360"/>
      </w:pPr>
      <w:rPr>
        <w:rFonts w:hint="default" w:ascii="Symbol" w:hAnsi="Symbol"/>
      </w:rPr>
    </w:lvl>
    <w:lvl w:ilvl="1" w:tplc="6978A47E" w:tentative="1">
      <w:start w:val="1"/>
      <w:numFmt w:val="bullet"/>
      <w:lvlText w:val="o"/>
      <w:lvlJc w:val="left"/>
      <w:pPr>
        <w:ind w:left="1440" w:hanging="360"/>
      </w:pPr>
      <w:rPr>
        <w:rFonts w:hint="default" w:ascii="Courier New" w:hAnsi="Courier New"/>
      </w:rPr>
    </w:lvl>
    <w:lvl w:ilvl="2" w:tplc="0484AE14" w:tentative="1">
      <w:start w:val="1"/>
      <w:numFmt w:val="bullet"/>
      <w:lvlText w:val=""/>
      <w:lvlJc w:val="left"/>
      <w:pPr>
        <w:ind w:left="2160" w:hanging="360"/>
      </w:pPr>
      <w:rPr>
        <w:rFonts w:hint="default" w:ascii="Wingdings" w:hAnsi="Wingdings"/>
      </w:rPr>
    </w:lvl>
    <w:lvl w:ilvl="3" w:tplc="AE14EB1A" w:tentative="1">
      <w:start w:val="1"/>
      <w:numFmt w:val="bullet"/>
      <w:lvlText w:val=""/>
      <w:lvlJc w:val="left"/>
      <w:pPr>
        <w:ind w:left="2880" w:hanging="360"/>
      </w:pPr>
      <w:rPr>
        <w:rFonts w:hint="default" w:ascii="Symbol" w:hAnsi="Symbol"/>
      </w:rPr>
    </w:lvl>
    <w:lvl w:ilvl="4" w:tplc="CB7E4B5E" w:tentative="1">
      <w:start w:val="1"/>
      <w:numFmt w:val="bullet"/>
      <w:lvlText w:val="o"/>
      <w:lvlJc w:val="left"/>
      <w:pPr>
        <w:ind w:left="3600" w:hanging="360"/>
      </w:pPr>
      <w:rPr>
        <w:rFonts w:hint="default" w:ascii="Courier New" w:hAnsi="Courier New"/>
      </w:rPr>
    </w:lvl>
    <w:lvl w:ilvl="5" w:tplc="A48C2322" w:tentative="1">
      <w:start w:val="1"/>
      <w:numFmt w:val="bullet"/>
      <w:lvlText w:val=""/>
      <w:lvlJc w:val="left"/>
      <w:pPr>
        <w:ind w:left="4320" w:hanging="360"/>
      </w:pPr>
      <w:rPr>
        <w:rFonts w:hint="default" w:ascii="Wingdings" w:hAnsi="Wingdings"/>
      </w:rPr>
    </w:lvl>
    <w:lvl w:ilvl="6" w:tplc="466400AA" w:tentative="1">
      <w:start w:val="1"/>
      <w:numFmt w:val="bullet"/>
      <w:lvlText w:val=""/>
      <w:lvlJc w:val="left"/>
      <w:pPr>
        <w:ind w:left="5040" w:hanging="360"/>
      </w:pPr>
      <w:rPr>
        <w:rFonts w:hint="default" w:ascii="Symbol" w:hAnsi="Symbol"/>
      </w:rPr>
    </w:lvl>
    <w:lvl w:ilvl="7" w:tplc="F10E42AC" w:tentative="1">
      <w:start w:val="1"/>
      <w:numFmt w:val="bullet"/>
      <w:lvlText w:val="o"/>
      <w:lvlJc w:val="left"/>
      <w:pPr>
        <w:ind w:left="5760" w:hanging="360"/>
      </w:pPr>
      <w:rPr>
        <w:rFonts w:hint="default" w:ascii="Courier New" w:hAnsi="Courier New"/>
      </w:rPr>
    </w:lvl>
    <w:lvl w:ilvl="8" w:tplc="1D0E20DE" w:tentative="1">
      <w:start w:val="1"/>
      <w:numFmt w:val="bullet"/>
      <w:lvlText w:val=""/>
      <w:lvlJc w:val="left"/>
      <w:pPr>
        <w:ind w:left="6480" w:hanging="360"/>
      </w:pPr>
      <w:rPr>
        <w:rFonts w:hint="default" w:ascii="Wingdings" w:hAnsi="Wingdings"/>
      </w:rPr>
    </w:lvl>
  </w:abstractNum>
  <w:abstractNum w:abstractNumId="18" w15:restartNumberingAfterBreak="0">
    <w:nsid w:val="260B34C9"/>
    <w:multiLevelType w:val="hybridMultilevel"/>
    <w:tmpl w:val="EB58341E"/>
    <w:lvl w:ilvl="0" w:tplc="ECA896CC">
      <w:start w:val="1"/>
      <w:numFmt w:val="decimal"/>
      <w:pStyle w:val="Numerao"/>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83AD04C"/>
    <w:multiLevelType w:val="hybridMultilevel"/>
    <w:tmpl w:val="1A2C64EC"/>
    <w:lvl w:ilvl="0" w:tplc="21143C82">
      <w:start w:val="1"/>
      <w:numFmt w:val="decimal"/>
      <w:lvlText w:val="%1."/>
      <w:lvlJc w:val="left"/>
      <w:pPr>
        <w:ind w:left="720" w:hanging="360"/>
      </w:pPr>
      <w:rPr>
        <w:rFonts w:hint="default" w:ascii="Calibri" w:hAnsi="Calibri"/>
      </w:rPr>
    </w:lvl>
    <w:lvl w:ilvl="1" w:tplc="CB587C98">
      <w:start w:val="1"/>
      <w:numFmt w:val="lowerLetter"/>
      <w:lvlText w:val="%2."/>
      <w:lvlJc w:val="left"/>
      <w:pPr>
        <w:ind w:left="1440" w:hanging="360"/>
      </w:pPr>
    </w:lvl>
    <w:lvl w:ilvl="2" w:tplc="37B6A6AE">
      <w:start w:val="1"/>
      <w:numFmt w:val="lowerRoman"/>
      <w:lvlText w:val="%3."/>
      <w:lvlJc w:val="right"/>
      <w:pPr>
        <w:ind w:left="2160" w:hanging="180"/>
      </w:pPr>
    </w:lvl>
    <w:lvl w:ilvl="3" w:tplc="EA8A5504">
      <w:start w:val="1"/>
      <w:numFmt w:val="decimal"/>
      <w:lvlText w:val="%4."/>
      <w:lvlJc w:val="left"/>
      <w:pPr>
        <w:ind w:left="2880" w:hanging="360"/>
      </w:pPr>
    </w:lvl>
    <w:lvl w:ilvl="4" w:tplc="CAD60C46">
      <w:start w:val="1"/>
      <w:numFmt w:val="lowerLetter"/>
      <w:lvlText w:val="%5."/>
      <w:lvlJc w:val="left"/>
      <w:pPr>
        <w:ind w:left="3600" w:hanging="360"/>
      </w:pPr>
    </w:lvl>
    <w:lvl w:ilvl="5" w:tplc="1B12C42A">
      <w:start w:val="1"/>
      <w:numFmt w:val="lowerRoman"/>
      <w:lvlText w:val="%6."/>
      <w:lvlJc w:val="right"/>
      <w:pPr>
        <w:ind w:left="4320" w:hanging="180"/>
      </w:pPr>
    </w:lvl>
    <w:lvl w:ilvl="6" w:tplc="F1A6322E">
      <w:start w:val="1"/>
      <w:numFmt w:val="decimal"/>
      <w:lvlText w:val="%7."/>
      <w:lvlJc w:val="left"/>
      <w:pPr>
        <w:ind w:left="5040" w:hanging="360"/>
      </w:pPr>
    </w:lvl>
    <w:lvl w:ilvl="7" w:tplc="63226B30">
      <w:start w:val="1"/>
      <w:numFmt w:val="lowerLetter"/>
      <w:lvlText w:val="%8."/>
      <w:lvlJc w:val="left"/>
      <w:pPr>
        <w:ind w:left="5760" w:hanging="360"/>
      </w:pPr>
    </w:lvl>
    <w:lvl w:ilvl="8" w:tplc="A0C4E738">
      <w:start w:val="1"/>
      <w:numFmt w:val="lowerRoman"/>
      <w:lvlText w:val="%9."/>
      <w:lvlJc w:val="right"/>
      <w:pPr>
        <w:ind w:left="6480" w:hanging="180"/>
      </w:pPr>
    </w:lvl>
  </w:abstractNum>
  <w:abstractNum w:abstractNumId="20" w15:restartNumberingAfterBreak="0">
    <w:nsid w:val="2BF21983"/>
    <w:multiLevelType w:val="multilevel"/>
    <w:tmpl w:val="CC36C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010234D"/>
    <w:multiLevelType w:val="multilevel"/>
    <w:tmpl w:val="EEE0A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6F05ACC"/>
    <w:multiLevelType w:val="multilevel"/>
    <w:tmpl w:val="E0385D80"/>
    <w:lvl w:ilvl="0">
      <w:start w:val="1"/>
      <w:numFmt w:val="decimal"/>
      <w:lvlText w:val="%1."/>
      <w:lvlJc w:val="left"/>
      <w:pPr>
        <w:ind w:left="720" w:hanging="360"/>
      </w:pPr>
      <w:rPr>
        <w:rFonts w:hint="default"/>
      </w:rPr>
    </w:lvl>
    <w:lvl w:ilvl="1">
      <w:start w:val="1"/>
      <w:numFmt w:val="decimal"/>
      <w:pStyle w:val="Estilo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F524B1"/>
    <w:multiLevelType w:val="multilevel"/>
    <w:tmpl w:val="A1941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A811C8D"/>
    <w:multiLevelType w:val="multilevel"/>
    <w:tmpl w:val="80221F86"/>
    <w:lvl w:ilvl="0">
      <w:start w:val="1"/>
      <w:numFmt w:val="bullet"/>
      <w:lvlText w:val=""/>
      <w:lvlJc w:val="left"/>
      <w:pPr>
        <w:ind w:left="720" w:hanging="360"/>
      </w:pPr>
      <w:rPr>
        <w:rFonts w:hint="default" w:ascii="Symbol" w:hAnsi="Symbol"/>
      </w:r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16D6C2E"/>
    <w:multiLevelType w:val="hybridMultilevel"/>
    <w:tmpl w:val="81C04438"/>
    <w:lvl w:ilvl="0" w:tplc="9F1A4D62">
      <w:start w:val="1"/>
      <w:numFmt w:val="bullet"/>
      <w:lvlText w:val=""/>
      <w:lvlJc w:val="left"/>
      <w:pPr>
        <w:ind w:left="720" w:hanging="360"/>
      </w:pPr>
      <w:rPr>
        <w:rFonts w:hint="default" w:ascii="Symbol" w:hAnsi="Symbol"/>
      </w:rPr>
    </w:lvl>
    <w:lvl w:ilvl="1" w:tplc="0A583CAA">
      <w:start w:val="1"/>
      <w:numFmt w:val="bullet"/>
      <w:lvlText w:val="o"/>
      <w:lvlJc w:val="left"/>
      <w:pPr>
        <w:ind w:left="1440" w:hanging="360"/>
      </w:pPr>
      <w:rPr>
        <w:rFonts w:hint="default" w:ascii="Courier New" w:hAnsi="Courier New"/>
      </w:rPr>
    </w:lvl>
    <w:lvl w:ilvl="2" w:tplc="9A262900">
      <w:start w:val="1"/>
      <w:numFmt w:val="bullet"/>
      <w:lvlText w:val=""/>
      <w:lvlJc w:val="left"/>
      <w:pPr>
        <w:ind w:left="2160" w:hanging="360"/>
      </w:pPr>
      <w:rPr>
        <w:rFonts w:hint="default" w:ascii="Wingdings" w:hAnsi="Wingdings"/>
      </w:rPr>
    </w:lvl>
    <w:lvl w:ilvl="3" w:tplc="302EAA6C">
      <w:start w:val="1"/>
      <w:numFmt w:val="bullet"/>
      <w:lvlText w:val=""/>
      <w:lvlJc w:val="left"/>
      <w:pPr>
        <w:ind w:left="2880" w:hanging="360"/>
      </w:pPr>
      <w:rPr>
        <w:rFonts w:hint="default" w:ascii="Symbol" w:hAnsi="Symbol"/>
      </w:rPr>
    </w:lvl>
    <w:lvl w:ilvl="4" w:tplc="773843D2">
      <w:start w:val="1"/>
      <w:numFmt w:val="bullet"/>
      <w:lvlText w:val="o"/>
      <w:lvlJc w:val="left"/>
      <w:pPr>
        <w:ind w:left="3600" w:hanging="360"/>
      </w:pPr>
      <w:rPr>
        <w:rFonts w:hint="default" w:ascii="Courier New" w:hAnsi="Courier New"/>
      </w:rPr>
    </w:lvl>
    <w:lvl w:ilvl="5" w:tplc="2820C0EE">
      <w:start w:val="1"/>
      <w:numFmt w:val="bullet"/>
      <w:lvlText w:val=""/>
      <w:lvlJc w:val="left"/>
      <w:pPr>
        <w:ind w:left="4320" w:hanging="360"/>
      </w:pPr>
      <w:rPr>
        <w:rFonts w:hint="default" w:ascii="Wingdings" w:hAnsi="Wingdings"/>
      </w:rPr>
    </w:lvl>
    <w:lvl w:ilvl="6" w:tplc="EB083F46">
      <w:start w:val="1"/>
      <w:numFmt w:val="bullet"/>
      <w:lvlText w:val=""/>
      <w:lvlJc w:val="left"/>
      <w:pPr>
        <w:ind w:left="5040" w:hanging="360"/>
      </w:pPr>
      <w:rPr>
        <w:rFonts w:hint="default" w:ascii="Symbol" w:hAnsi="Symbol"/>
      </w:rPr>
    </w:lvl>
    <w:lvl w:ilvl="7" w:tplc="D9146FC0">
      <w:start w:val="1"/>
      <w:numFmt w:val="bullet"/>
      <w:lvlText w:val="o"/>
      <w:lvlJc w:val="left"/>
      <w:pPr>
        <w:ind w:left="5760" w:hanging="360"/>
      </w:pPr>
      <w:rPr>
        <w:rFonts w:hint="default" w:ascii="Courier New" w:hAnsi="Courier New"/>
      </w:rPr>
    </w:lvl>
    <w:lvl w:ilvl="8" w:tplc="9FB68660">
      <w:start w:val="1"/>
      <w:numFmt w:val="bullet"/>
      <w:lvlText w:val=""/>
      <w:lvlJc w:val="left"/>
      <w:pPr>
        <w:ind w:left="6480" w:hanging="360"/>
      </w:pPr>
      <w:rPr>
        <w:rFonts w:hint="default" w:ascii="Wingdings" w:hAnsi="Wingdings"/>
      </w:rPr>
    </w:lvl>
  </w:abstractNum>
  <w:abstractNum w:abstractNumId="26" w15:restartNumberingAfterBreak="0">
    <w:nsid w:val="41A523E0"/>
    <w:multiLevelType w:val="multilevel"/>
    <w:tmpl w:val="17849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2F62068"/>
    <w:multiLevelType w:val="multilevel"/>
    <w:tmpl w:val="F2E6F8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3CA6428"/>
    <w:multiLevelType w:val="multilevel"/>
    <w:tmpl w:val="3C4A6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B2625DD"/>
    <w:multiLevelType w:val="multilevel"/>
    <w:tmpl w:val="A0789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C424EDF"/>
    <w:multiLevelType w:val="hybridMultilevel"/>
    <w:tmpl w:val="1DEA02FC"/>
    <w:lvl w:ilvl="0" w:tplc="04160001">
      <w:start w:val="1"/>
      <w:numFmt w:val="bullet"/>
      <w:lvlText w:val=""/>
      <w:lvlJc w:val="left"/>
      <w:pPr>
        <w:ind w:left="1080" w:hanging="360"/>
      </w:pPr>
      <w:rPr>
        <w:rFonts w:hint="default" w:ascii="Symbol" w:hAnsi="Symbol"/>
      </w:rPr>
    </w:lvl>
    <w:lvl w:ilvl="1" w:tplc="04160003">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1" w15:restartNumberingAfterBreak="0">
    <w:nsid w:val="4CBD2B96"/>
    <w:multiLevelType w:val="hybridMultilevel"/>
    <w:tmpl w:val="314821A2"/>
    <w:lvl w:ilvl="0" w:tplc="041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2" w15:restartNumberingAfterBreak="0">
    <w:nsid w:val="4F400512"/>
    <w:multiLevelType w:val="hybridMultilevel"/>
    <w:tmpl w:val="6BCCD0F4"/>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3" w15:restartNumberingAfterBreak="0">
    <w:nsid w:val="54950D51"/>
    <w:multiLevelType w:val="hybridMultilevel"/>
    <w:tmpl w:val="2EBE986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60625035"/>
    <w:multiLevelType w:val="hybridMultilevel"/>
    <w:tmpl w:val="904640A8"/>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5" w15:restartNumberingAfterBreak="0">
    <w:nsid w:val="627145A1"/>
    <w:multiLevelType w:val="multilevel"/>
    <w:tmpl w:val="04EE9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C734AAD"/>
    <w:multiLevelType w:val="hybridMultilevel"/>
    <w:tmpl w:val="45368F34"/>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37" w15:restartNumberingAfterBreak="0">
    <w:nsid w:val="6E6B6074"/>
    <w:multiLevelType w:val="multilevel"/>
    <w:tmpl w:val="80221F86"/>
    <w:lvl w:ilvl="0">
      <w:start w:val="1"/>
      <w:numFmt w:val="bullet"/>
      <w:lvlText w:val=""/>
      <w:lvlJc w:val="left"/>
      <w:pPr>
        <w:ind w:left="720" w:hanging="360"/>
      </w:pPr>
      <w:rPr>
        <w:rFonts w:hint="default" w:ascii="Symbol" w:hAnsi="Symbol"/>
      </w:r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F73B36"/>
    <w:multiLevelType w:val="multilevel"/>
    <w:tmpl w:val="87568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156501F"/>
    <w:multiLevelType w:val="hybridMultilevel"/>
    <w:tmpl w:val="885A8054"/>
    <w:lvl w:ilvl="0" w:tplc="04160001">
      <w:start w:val="1"/>
      <w:numFmt w:val="bullet"/>
      <w:lvlText w:val=""/>
      <w:lvlJc w:val="left"/>
      <w:pPr>
        <w:ind w:left="1068" w:hanging="360"/>
      </w:pPr>
      <w:rPr>
        <w:rFonts w:hint="default" w:ascii="Symbol" w:hAnsi="Symbol"/>
      </w:rPr>
    </w:lvl>
    <w:lvl w:ilvl="1" w:tplc="04160003" w:tentative="1">
      <w:start w:val="1"/>
      <w:numFmt w:val="bullet"/>
      <w:lvlText w:val="o"/>
      <w:lvlJc w:val="left"/>
      <w:pPr>
        <w:ind w:left="1788" w:hanging="360"/>
      </w:pPr>
      <w:rPr>
        <w:rFonts w:hint="default" w:ascii="Courier New" w:hAnsi="Courier New" w:cs="Courier New"/>
      </w:rPr>
    </w:lvl>
    <w:lvl w:ilvl="2" w:tplc="04160005" w:tentative="1">
      <w:start w:val="1"/>
      <w:numFmt w:val="bullet"/>
      <w:lvlText w:val=""/>
      <w:lvlJc w:val="left"/>
      <w:pPr>
        <w:ind w:left="2508" w:hanging="360"/>
      </w:pPr>
      <w:rPr>
        <w:rFonts w:hint="default" w:ascii="Wingdings" w:hAnsi="Wingdings"/>
      </w:rPr>
    </w:lvl>
    <w:lvl w:ilvl="3" w:tplc="04160001" w:tentative="1">
      <w:start w:val="1"/>
      <w:numFmt w:val="bullet"/>
      <w:lvlText w:val=""/>
      <w:lvlJc w:val="left"/>
      <w:pPr>
        <w:ind w:left="3228" w:hanging="360"/>
      </w:pPr>
      <w:rPr>
        <w:rFonts w:hint="default" w:ascii="Symbol" w:hAnsi="Symbol"/>
      </w:rPr>
    </w:lvl>
    <w:lvl w:ilvl="4" w:tplc="04160003" w:tentative="1">
      <w:start w:val="1"/>
      <w:numFmt w:val="bullet"/>
      <w:lvlText w:val="o"/>
      <w:lvlJc w:val="left"/>
      <w:pPr>
        <w:ind w:left="3948" w:hanging="360"/>
      </w:pPr>
      <w:rPr>
        <w:rFonts w:hint="default" w:ascii="Courier New" w:hAnsi="Courier New" w:cs="Courier New"/>
      </w:rPr>
    </w:lvl>
    <w:lvl w:ilvl="5" w:tplc="04160005" w:tentative="1">
      <w:start w:val="1"/>
      <w:numFmt w:val="bullet"/>
      <w:lvlText w:val=""/>
      <w:lvlJc w:val="left"/>
      <w:pPr>
        <w:ind w:left="4668" w:hanging="360"/>
      </w:pPr>
      <w:rPr>
        <w:rFonts w:hint="default" w:ascii="Wingdings" w:hAnsi="Wingdings"/>
      </w:rPr>
    </w:lvl>
    <w:lvl w:ilvl="6" w:tplc="04160001" w:tentative="1">
      <w:start w:val="1"/>
      <w:numFmt w:val="bullet"/>
      <w:lvlText w:val=""/>
      <w:lvlJc w:val="left"/>
      <w:pPr>
        <w:ind w:left="5388" w:hanging="360"/>
      </w:pPr>
      <w:rPr>
        <w:rFonts w:hint="default" w:ascii="Symbol" w:hAnsi="Symbol"/>
      </w:rPr>
    </w:lvl>
    <w:lvl w:ilvl="7" w:tplc="04160003" w:tentative="1">
      <w:start w:val="1"/>
      <w:numFmt w:val="bullet"/>
      <w:lvlText w:val="o"/>
      <w:lvlJc w:val="left"/>
      <w:pPr>
        <w:ind w:left="6108" w:hanging="360"/>
      </w:pPr>
      <w:rPr>
        <w:rFonts w:hint="default" w:ascii="Courier New" w:hAnsi="Courier New" w:cs="Courier New"/>
      </w:rPr>
    </w:lvl>
    <w:lvl w:ilvl="8" w:tplc="04160005" w:tentative="1">
      <w:start w:val="1"/>
      <w:numFmt w:val="bullet"/>
      <w:lvlText w:val=""/>
      <w:lvlJc w:val="left"/>
      <w:pPr>
        <w:ind w:left="6828" w:hanging="360"/>
      </w:pPr>
      <w:rPr>
        <w:rFonts w:hint="default" w:ascii="Wingdings" w:hAnsi="Wingdings"/>
      </w:rPr>
    </w:lvl>
  </w:abstractNum>
  <w:abstractNum w:abstractNumId="40" w15:restartNumberingAfterBreak="0">
    <w:nsid w:val="760D20B3"/>
    <w:multiLevelType w:val="hybridMultilevel"/>
    <w:tmpl w:val="DE4EE804"/>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41" w15:restartNumberingAfterBreak="0">
    <w:nsid w:val="76624CD9"/>
    <w:multiLevelType w:val="multilevel"/>
    <w:tmpl w:val="D2FE0C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6D105C0"/>
    <w:multiLevelType w:val="hybridMultilevel"/>
    <w:tmpl w:val="679A072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83196276">
    <w:abstractNumId w:val="9"/>
  </w:num>
  <w:num w:numId="2" w16cid:durableId="479080414">
    <w:abstractNumId w:val="25"/>
  </w:num>
  <w:num w:numId="3" w16cid:durableId="1655527787">
    <w:abstractNumId w:val="14"/>
  </w:num>
  <w:num w:numId="4" w16cid:durableId="1739353905">
    <w:abstractNumId w:val="19"/>
  </w:num>
  <w:num w:numId="5" w16cid:durableId="299458468">
    <w:abstractNumId w:val="39"/>
  </w:num>
  <w:num w:numId="6" w16cid:durableId="194394816">
    <w:abstractNumId w:val="13"/>
  </w:num>
  <w:num w:numId="7" w16cid:durableId="507863958">
    <w:abstractNumId w:val="22"/>
  </w:num>
  <w:num w:numId="8" w16cid:durableId="1244608641">
    <w:abstractNumId w:val="40"/>
  </w:num>
  <w:num w:numId="9" w16cid:durableId="355347242">
    <w:abstractNumId w:val="42"/>
  </w:num>
  <w:num w:numId="10" w16cid:durableId="1873106132">
    <w:abstractNumId w:val="5"/>
  </w:num>
  <w:num w:numId="11" w16cid:durableId="2056193282">
    <w:abstractNumId w:val="37"/>
  </w:num>
  <w:num w:numId="12" w16cid:durableId="1395080496">
    <w:abstractNumId w:val="4"/>
  </w:num>
  <w:num w:numId="13" w16cid:durableId="531381245">
    <w:abstractNumId w:val="26"/>
  </w:num>
  <w:num w:numId="14" w16cid:durableId="1611082046">
    <w:abstractNumId w:val="20"/>
  </w:num>
  <w:num w:numId="15" w16cid:durableId="862519739">
    <w:abstractNumId w:val="38"/>
  </w:num>
  <w:num w:numId="16" w16cid:durableId="704409114">
    <w:abstractNumId w:val="15"/>
  </w:num>
  <w:num w:numId="17" w16cid:durableId="2042196152">
    <w:abstractNumId w:val="23"/>
  </w:num>
  <w:num w:numId="18" w16cid:durableId="1956600349">
    <w:abstractNumId w:val="12"/>
  </w:num>
  <w:num w:numId="19" w16cid:durableId="1835679424">
    <w:abstractNumId w:val="27"/>
  </w:num>
  <w:num w:numId="20" w16cid:durableId="1154178919">
    <w:abstractNumId w:val="2"/>
  </w:num>
  <w:num w:numId="21" w16cid:durableId="45374653">
    <w:abstractNumId w:val="8"/>
  </w:num>
  <w:num w:numId="22" w16cid:durableId="1268152309">
    <w:abstractNumId w:val="24"/>
  </w:num>
  <w:num w:numId="23" w16cid:durableId="704603522">
    <w:abstractNumId w:val="1"/>
  </w:num>
  <w:num w:numId="24" w16cid:durableId="387144739">
    <w:abstractNumId w:val="0"/>
  </w:num>
  <w:num w:numId="25" w16cid:durableId="412316226">
    <w:abstractNumId w:val="7"/>
  </w:num>
  <w:num w:numId="26" w16cid:durableId="134682831">
    <w:abstractNumId w:val="36"/>
  </w:num>
  <w:num w:numId="27" w16cid:durableId="1439175387">
    <w:abstractNumId w:val="31"/>
  </w:num>
  <w:num w:numId="28" w16cid:durableId="1859729758">
    <w:abstractNumId w:val="6"/>
  </w:num>
  <w:num w:numId="29" w16cid:durableId="7029013">
    <w:abstractNumId w:val="11"/>
  </w:num>
  <w:num w:numId="30" w16cid:durableId="1626231296">
    <w:abstractNumId w:val="21"/>
  </w:num>
  <w:num w:numId="31" w16cid:durableId="1664384155">
    <w:abstractNumId w:val="17"/>
  </w:num>
  <w:num w:numId="32" w16cid:durableId="1561668085">
    <w:abstractNumId w:val="34"/>
  </w:num>
  <w:num w:numId="33" w16cid:durableId="1981885560">
    <w:abstractNumId w:val="16"/>
  </w:num>
  <w:num w:numId="34" w16cid:durableId="1641034836">
    <w:abstractNumId w:val="18"/>
  </w:num>
  <w:num w:numId="35" w16cid:durableId="501824413">
    <w:abstractNumId w:val="18"/>
  </w:num>
  <w:num w:numId="36" w16cid:durableId="1586718735">
    <w:abstractNumId w:val="18"/>
  </w:num>
  <w:num w:numId="37" w16cid:durableId="636690018">
    <w:abstractNumId w:val="18"/>
  </w:num>
  <w:num w:numId="38" w16cid:durableId="120659505">
    <w:abstractNumId w:val="18"/>
  </w:num>
  <w:num w:numId="39" w16cid:durableId="1898975941">
    <w:abstractNumId w:val="18"/>
  </w:num>
  <w:num w:numId="40" w16cid:durableId="1823354692">
    <w:abstractNumId w:val="10"/>
  </w:num>
  <w:num w:numId="41" w16cid:durableId="2101944837">
    <w:abstractNumId w:val="41"/>
  </w:num>
  <w:num w:numId="42" w16cid:durableId="1273512298">
    <w:abstractNumId w:val="32"/>
  </w:num>
  <w:num w:numId="43" w16cid:durableId="1235455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2415432">
    <w:abstractNumId w:val="33"/>
  </w:num>
  <w:num w:numId="45" w16cid:durableId="393243170">
    <w:abstractNumId w:val="28"/>
  </w:num>
  <w:num w:numId="46" w16cid:durableId="1822188261">
    <w:abstractNumId w:val="18"/>
  </w:num>
  <w:num w:numId="47" w16cid:durableId="2075423835">
    <w:abstractNumId w:val="35"/>
  </w:num>
  <w:num w:numId="48" w16cid:durableId="761922101">
    <w:abstractNumId w:val="29"/>
  </w:num>
  <w:num w:numId="49" w16cid:durableId="1791587799">
    <w:abstractNumId w:val="3"/>
  </w:num>
  <w:num w:numId="50" w16cid:durableId="626395344">
    <w:abstractNumId w:val="30"/>
  </w:num>
  <w:numIdMacAtCleanup w:val="2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1A1F44"/>
    <w:rsid w:val="00003BC6"/>
    <w:rsid w:val="00004BE2"/>
    <w:rsid w:val="000052D0"/>
    <w:rsid w:val="00005D95"/>
    <w:rsid w:val="00006D78"/>
    <w:rsid w:val="00011A7A"/>
    <w:rsid w:val="00012797"/>
    <w:rsid w:val="0001444C"/>
    <w:rsid w:val="0001613D"/>
    <w:rsid w:val="00016892"/>
    <w:rsid w:val="0001704A"/>
    <w:rsid w:val="000177BB"/>
    <w:rsid w:val="00017B95"/>
    <w:rsid w:val="00022580"/>
    <w:rsid w:val="00031CB7"/>
    <w:rsid w:val="00035284"/>
    <w:rsid w:val="00035A01"/>
    <w:rsid w:val="00036EB2"/>
    <w:rsid w:val="00037C66"/>
    <w:rsid w:val="000409BC"/>
    <w:rsid w:val="00042E81"/>
    <w:rsid w:val="00044470"/>
    <w:rsid w:val="00044516"/>
    <w:rsid w:val="000460CB"/>
    <w:rsid w:val="000473AF"/>
    <w:rsid w:val="00047730"/>
    <w:rsid w:val="0004793A"/>
    <w:rsid w:val="00050588"/>
    <w:rsid w:val="000531FD"/>
    <w:rsid w:val="00053675"/>
    <w:rsid w:val="000543E2"/>
    <w:rsid w:val="000557A0"/>
    <w:rsid w:val="00057BB6"/>
    <w:rsid w:val="000617C9"/>
    <w:rsid w:val="00061E28"/>
    <w:rsid w:val="00061EC0"/>
    <w:rsid w:val="00062A52"/>
    <w:rsid w:val="000655F1"/>
    <w:rsid w:val="00071851"/>
    <w:rsid w:val="0007373F"/>
    <w:rsid w:val="000766BA"/>
    <w:rsid w:val="00077901"/>
    <w:rsid w:val="0008072C"/>
    <w:rsid w:val="00080A65"/>
    <w:rsid w:val="000819A2"/>
    <w:rsid w:val="00081B23"/>
    <w:rsid w:val="00090349"/>
    <w:rsid w:val="000A19DC"/>
    <w:rsid w:val="000A2236"/>
    <w:rsid w:val="000B138E"/>
    <w:rsid w:val="000B477A"/>
    <w:rsid w:val="000B6616"/>
    <w:rsid w:val="000B7D4A"/>
    <w:rsid w:val="000BEBB6"/>
    <w:rsid w:val="000C002C"/>
    <w:rsid w:val="000C0B81"/>
    <w:rsid w:val="000C2B9C"/>
    <w:rsid w:val="000C3AA2"/>
    <w:rsid w:val="000C5C17"/>
    <w:rsid w:val="000C5F35"/>
    <w:rsid w:val="000C61C5"/>
    <w:rsid w:val="000C7047"/>
    <w:rsid w:val="000C7369"/>
    <w:rsid w:val="000D1623"/>
    <w:rsid w:val="000D1D0F"/>
    <w:rsid w:val="000D1E44"/>
    <w:rsid w:val="000D781A"/>
    <w:rsid w:val="000E2F1A"/>
    <w:rsid w:val="000E4098"/>
    <w:rsid w:val="000E49D6"/>
    <w:rsid w:val="000F018A"/>
    <w:rsid w:val="000F6EFE"/>
    <w:rsid w:val="00102E9B"/>
    <w:rsid w:val="001031B6"/>
    <w:rsid w:val="0010352F"/>
    <w:rsid w:val="00105075"/>
    <w:rsid w:val="00107AF5"/>
    <w:rsid w:val="00110842"/>
    <w:rsid w:val="001125F2"/>
    <w:rsid w:val="001129A6"/>
    <w:rsid w:val="00113BCB"/>
    <w:rsid w:val="00121995"/>
    <w:rsid w:val="00122632"/>
    <w:rsid w:val="00123E5C"/>
    <w:rsid w:val="001250AC"/>
    <w:rsid w:val="001305CC"/>
    <w:rsid w:val="00130ABE"/>
    <w:rsid w:val="00130DBA"/>
    <w:rsid w:val="00132897"/>
    <w:rsid w:val="001332DC"/>
    <w:rsid w:val="00136CDE"/>
    <w:rsid w:val="0014070B"/>
    <w:rsid w:val="00142F11"/>
    <w:rsid w:val="00143DFB"/>
    <w:rsid w:val="0014443B"/>
    <w:rsid w:val="001455AF"/>
    <w:rsid w:val="00145C72"/>
    <w:rsid w:val="00147D62"/>
    <w:rsid w:val="00152042"/>
    <w:rsid w:val="00152230"/>
    <w:rsid w:val="001528FB"/>
    <w:rsid w:val="0015389D"/>
    <w:rsid w:val="00154BFA"/>
    <w:rsid w:val="00154FBC"/>
    <w:rsid w:val="001560FB"/>
    <w:rsid w:val="00156C8A"/>
    <w:rsid w:val="001603CE"/>
    <w:rsid w:val="001610B0"/>
    <w:rsid w:val="00161EC1"/>
    <w:rsid w:val="001639AD"/>
    <w:rsid w:val="00167108"/>
    <w:rsid w:val="001730C2"/>
    <w:rsid w:val="00173E2D"/>
    <w:rsid w:val="001752C3"/>
    <w:rsid w:val="00175888"/>
    <w:rsid w:val="001817BF"/>
    <w:rsid w:val="0018226A"/>
    <w:rsid w:val="00187DD9"/>
    <w:rsid w:val="00192074"/>
    <w:rsid w:val="001960A7"/>
    <w:rsid w:val="001968AA"/>
    <w:rsid w:val="001A11B2"/>
    <w:rsid w:val="001A1C54"/>
    <w:rsid w:val="001A1FF6"/>
    <w:rsid w:val="001A297B"/>
    <w:rsid w:val="001A2CDB"/>
    <w:rsid w:val="001A35C3"/>
    <w:rsid w:val="001A780E"/>
    <w:rsid w:val="001B45DF"/>
    <w:rsid w:val="001C0A1A"/>
    <w:rsid w:val="001C79F1"/>
    <w:rsid w:val="001D0F2C"/>
    <w:rsid w:val="001D31A0"/>
    <w:rsid w:val="001E1376"/>
    <w:rsid w:val="001E1D39"/>
    <w:rsid w:val="001E231D"/>
    <w:rsid w:val="001E671D"/>
    <w:rsid w:val="001F0F91"/>
    <w:rsid w:val="001F179A"/>
    <w:rsid w:val="001F7F4A"/>
    <w:rsid w:val="0020140E"/>
    <w:rsid w:val="0020169C"/>
    <w:rsid w:val="002101E6"/>
    <w:rsid w:val="00210CC6"/>
    <w:rsid w:val="002229CA"/>
    <w:rsid w:val="00223BE2"/>
    <w:rsid w:val="002253A9"/>
    <w:rsid w:val="0022631B"/>
    <w:rsid w:val="00226843"/>
    <w:rsid w:val="002278D1"/>
    <w:rsid w:val="00230970"/>
    <w:rsid w:val="002322F6"/>
    <w:rsid w:val="00236510"/>
    <w:rsid w:val="00236BFD"/>
    <w:rsid w:val="002503BF"/>
    <w:rsid w:val="00250837"/>
    <w:rsid w:val="0025512D"/>
    <w:rsid w:val="00255878"/>
    <w:rsid w:val="00256917"/>
    <w:rsid w:val="00261401"/>
    <w:rsid w:val="00261957"/>
    <w:rsid w:val="0026263B"/>
    <w:rsid w:val="002661F0"/>
    <w:rsid w:val="002664D8"/>
    <w:rsid w:val="00271AEC"/>
    <w:rsid w:val="002725C1"/>
    <w:rsid w:val="002775C6"/>
    <w:rsid w:val="00277690"/>
    <w:rsid w:val="002805CC"/>
    <w:rsid w:val="00282053"/>
    <w:rsid w:val="002822EE"/>
    <w:rsid w:val="00282F8B"/>
    <w:rsid w:val="0028386F"/>
    <w:rsid w:val="00290BB9"/>
    <w:rsid w:val="002915B5"/>
    <w:rsid w:val="00292754"/>
    <w:rsid w:val="002927E4"/>
    <w:rsid w:val="002956E9"/>
    <w:rsid w:val="00295C86"/>
    <w:rsid w:val="00297412"/>
    <w:rsid w:val="0029789F"/>
    <w:rsid w:val="00297D1B"/>
    <w:rsid w:val="002A0C93"/>
    <w:rsid w:val="002A187C"/>
    <w:rsid w:val="002A247F"/>
    <w:rsid w:val="002A45E4"/>
    <w:rsid w:val="002A79C3"/>
    <w:rsid w:val="002B2015"/>
    <w:rsid w:val="002B2B25"/>
    <w:rsid w:val="002B2C4A"/>
    <w:rsid w:val="002B31AB"/>
    <w:rsid w:val="002B3E55"/>
    <w:rsid w:val="002C1FA8"/>
    <w:rsid w:val="002D5098"/>
    <w:rsid w:val="002D6639"/>
    <w:rsid w:val="002D6DA8"/>
    <w:rsid w:val="002E56D4"/>
    <w:rsid w:val="002E5AFC"/>
    <w:rsid w:val="002E6675"/>
    <w:rsid w:val="002E7843"/>
    <w:rsid w:val="002F05A9"/>
    <w:rsid w:val="00300C77"/>
    <w:rsid w:val="00300F7E"/>
    <w:rsid w:val="0030165F"/>
    <w:rsid w:val="00303CB9"/>
    <w:rsid w:val="003051BC"/>
    <w:rsid w:val="00315198"/>
    <w:rsid w:val="003154C0"/>
    <w:rsid w:val="00322860"/>
    <w:rsid w:val="00324F38"/>
    <w:rsid w:val="00325139"/>
    <w:rsid w:val="00333EC0"/>
    <w:rsid w:val="00334E48"/>
    <w:rsid w:val="00336D6F"/>
    <w:rsid w:val="00340401"/>
    <w:rsid w:val="00344209"/>
    <w:rsid w:val="00345409"/>
    <w:rsid w:val="00346527"/>
    <w:rsid w:val="00350DFA"/>
    <w:rsid w:val="00350F2D"/>
    <w:rsid w:val="00351477"/>
    <w:rsid w:val="00351BE8"/>
    <w:rsid w:val="00360421"/>
    <w:rsid w:val="003626AA"/>
    <w:rsid w:val="003678F6"/>
    <w:rsid w:val="00375460"/>
    <w:rsid w:val="00375614"/>
    <w:rsid w:val="00377AE4"/>
    <w:rsid w:val="00380E29"/>
    <w:rsid w:val="0038189E"/>
    <w:rsid w:val="00385029"/>
    <w:rsid w:val="00386F36"/>
    <w:rsid w:val="00391818"/>
    <w:rsid w:val="00393BD8"/>
    <w:rsid w:val="003979F5"/>
    <w:rsid w:val="003A2F1A"/>
    <w:rsid w:val="003A33B0"/>
    <w:rsid w:val="003A5A6D"/>
    <w:rsid w:val="003A5C49"/>
    <w:rsid w:val="003B0AA5"/>
    <w:rsid w:val="003B122A"/>
    <w:rsid w:val="003C0649"/>
    <w:rsid w:val="003C1080"/>
    <w:rsid w:val="003C3E4A"/>
    <w:rsid w:val="003C42BE"/>
    <w:rsid w:val="003D2030"/>
    <w:rsid w:val="003D2147"/>
    <w:rsid w:val="003D2230"/>
    <w:rsid w:val="003D75BD"/>
    <w:rsid w:val="003E3179"/>
    <w:rsid w:val="003E453D"/>
    <w:rsid w:val="003E63A1"/>
    <w:rsid w:val="003E790B"/>
    <w:rsid w:val="003F0933"/>
    <w:rsid w:val="003F121D"/>
    <w:rsid w:val="003F27F3"/>
    <w:rsid w:val="003F42ED"/>
    <w:rsid w:val="003F69F5"/>
    <w:rsid w:val="00401643"/>
    <w:rsid w:val="00403239"/>
    <w:rsid w:val="00406F3A"/>
    <w:rsid w:val="0040731F"/>
    <w:rsid w:val="00407F92"/>
    <w:rsid w:val="00410B0C"/>
    <w:rsid w:val="0041127F"/>
    <w:rsid w:val="00411B05"/>
    <w:rsid w:val="00411B79"/>
    <w:rsid w:val="00413109"/>
    <w:rsid w:val="00414CBB"/>
    <w:rsid w:val="004160E8"/>
    <w:rsid w:val="00416468"/>
    <w:rsid w:val="0041703D"/>
    <w:rsid w:val="004239FB"/>
    <w:rsid w:val="00423DB5"/>
    <w:rsid w:val="004257EA"/>
    <w:rsid w:val="00425827"/>
    <w:rsid w:val="00425E28"/>
    <w:rsid w:val="00430567"/>
    <w:rsid w:val="00430BFE"/>
    <w:rsid w:val="00431B89"/>
    <w:rsid w:val="0043539D"/>
    <w:rsid w:val="004357EE"/>
    <w:rsid w:val="00436C5C"/>
    <w:rsid w:val="0044375C"/>
    <w:rsid w:val="00451CDE"/>
    <w:rsid w:val="0045324F"/>
    <w:rsid w:val="0045637D"/>
    <w:rsid w:val="004572D9"/>
    <w:rsid w:val="00457C2B"/>
    <w:rsid w:val="00460BB5"/>
    <w:rsid w:val="00462198"/>
    <w:rsid w:val="00462A6D"/>
    <w:rsid w:val="00466A4B"/>
    <w:rsid w:val="004757FA"/>
    <w:rsid w:val="00475819"/>
    <w:rsid w:val="004764F8"/>
    <w:rsid w:val="00480A1F"/>
    <w:rsid w:val="004836EF"/>
    <w:rsid w:val="0048373B"/>
    <w:rsid w:val="00483F73"/>
    <w:rsid w:val="00485923"/>
    <w:rsid w:val="00485F6B"/>
    <w:rsid w:val="00487F58"/>
    <w:rsid w:val="004922AD"/>
    <w:rsid w:val="00492715"/>
    <w:rsid w:val="00492C78"/>
    <w:rsid w:val="0049531E"/>
    <w:rsid w:val="00495FD8"/>
    <w:rsid w:val="004A2861"/>
    <w:rsid w:val="004B14B0"/>
    <w:rsid w:val="004B14CA"/>
    <w:rsid w:val="004B2E9C"/>
    <w:rsid w:val="004B36F6"/>
    <w:rsid w:val="004B3E9E"/>
    <w:rsid w:val="004B5C38"/>
    <w:rsid w:val="004C50D3"/>
    <w:rsid w:val="004C674C"/>
    <w:rsid w:val="004D4779"/>
    <w:rsid w:val="004D4851"/>
    <w:rsid w:val="004D7165"/>
    <w:rsid w:val="004D7858"/>
    <w:rsid w:val="004E03DB"/>
    <w:rsid w:val="004E5273"/>
    <w:rsid w:val="004F2662"/>
    <w:rsid w:val="004F3E7C"/>
    <w:rsid w:val="004F4D49"/>
    <w:rsid w:val="004F6595"/>
    <w:rsid w:val="004F77C9"/>
    <w:rsid w:val="004F7C8D"/>
    <w:rsid w:val="00500BA7"/>
    <w:rsid w:val="0050424B"/>
    <w:rsid w:val="0050564B"/>
    <w:rsid w:val="005063D5"/>
    <w:rsid w:val="00506523"/>
    <w:rsid w:val="00506D29"/>
    <w:rsid w:val="0051299B"/>
    <w:rsid w:val="00513DA3"/>
    <w:rsid w:val="0052082F"/>
    <w:rsid w:val="00522529"/>
    <w:rsid w:val="005231E4"/>
    <w:rsid w:val="00525CC5"/>
    <w:rsid w:val="005264EC"/>
    <w:rsid w:val="005305CB"/>
    <w:rsid w:val="0053081F"/>
    <w:rsid w:val="005311CC"/>
    <w:rsid w:val="0053143F"/>
    <w:rsid w:val="00535951"/>
    <w:rsid w:val="00537014"/>
    <w:rsid w:val="00537819"/>
    <w:rsid w:val="00537F3D"/>
    <w:rsid w:val="00542209"/>
    <w:rsid w:val="00542857"/>
    <w:rsid w:val="00542C41"/>
    <w:rsid w:val="00542CB5"/>
    <w:rsid w:val="00543959"/>
    <w:rsid w:val="00543BFD"/>
    <w:rsid w:val="00544BA9"/>
    <w:rsid w:val="005450CB"/>
    <w:rsid w:val="005512B4"/>
    <w:rsid w:val="00555F75"/>
    <w:rsid w:val="00556BD5"/>
    <w:rsid w:val="00557A97"/>
    <w:rsid w:val="005624B3"/>
    <w:rsid w:val="005659DD"/>
    <w:rsid w:val="00566388"/>
    <w:rsid w:val="005678B0"/>
    <w:rsid w:val="00573803"/>
    <w:rsid w:val="005747C7"/>
    <w:rsid w:val="00575298"/>
    <w:rsid w:val="00583FB4"/>
    <w:rsid w:val="005850E7"/>
    <w:rsid w:val="005875A5"/>
    <w:rsid w:val="00590389"/>
    <w:rsid w:val="00590B1A"/>
    <w:rsid w:val="00591BE0"/>
    <w:rsid w:val="00597053"/>
    <w:rsid w:val="005A04F6"/>
    <w:rsid w:val="005B0455"/>
    <w:rsid w:val="005B0F06"/>
    <w:rsid w:val="005B1E19"/>
    <w:rsid w:val="005B279E"/>
    <w:rsid w:val="005B3F5E"/>
    <w:rsid w:val="005C4224"/>
    <w:rsid w:val="005C485D"/>
    <w:rsid w:val="005C5E98"/>
    <w:rsid w:val="005C7799"/>
    <w:rsid w:val="005D0415"/>
    <w:rsid w:val="005D1BBC"/>
    <w:rsid w:val="005D1FDE"/>
    <w:rsid w:val="005D42E8"/>
    <w:rsid w:val="005D5330"/>
    <w:rsid w:val="005D6D52"/>
    <w:rsid w:val="005E0BCA"/>
    <w:rsid w:val="005E174B"/>
    <w:rsid w:val="005E28A5"/>
    <w:rsid w:val="005E33EB"/>
    <w:rsid w:val="005E4FDD"/>
    <w:rsid w:val="005E6125"/>
    <w:rsid w:val="005E7A13"/>
    <w:rsid w:val="005E7CF2"/>
    <w:rsid w:val="005F1DD5"/>
    <w:rsid w:val="005F4AC1"/>
    <w:rsid w:val="005F66E1"/>
    <w:rsid w:val="005F6DBA"/>
    <w:rsid w:val="00600BC6"/>
    <w:rsid w:val="00600EC0"/>
    <w:rsid w:val="00601355"/>
    <w:rsid w:val="006039C9"/>
    <w:rsid w:val="00605716"/>
    <w:rsid w:val="00610795"/>
    <w:rsid w:val="006110F2"/>
    <w:rsid w:val="00611780"/>
    <w:rsid w:val="00612256"/>
    <w:rsid w:val="006145D0"/>
    <w:rsid w:val="006148B1"/>
    <w:rsid w:val="00616243"/>
    <w:rsid w:val="00621F99"/>
    <w:rsid w:val="00627556"/>
    <w:rsid w:val="006347BF"/>
    <w:rsid w:val="0063545E"/>
    <w:rsid w:val="006355F0"/>
    <w:rsid w:val="0064071D"/>
    <w:rsid w:val="00642DE2"/>
    <w:rsid w:val="00642F50"/>
    <w:rsid w:val="00643841"/>
    <w:rsid w:val="006441E3"/>
    <w:rsid w:val="00644D97"/>
    <w:rsid w:val="006464CA"/>
    <w:rsid w:val="00652121"/>
    <w:rsid w:val="00652226"/>
    <w:rsid w:val="00653750"/>
    <w:rsid w:val="006545EB"/>
    <w:rsid w:val="00660ECE"/>
    <w:rsid w:val="00661253"/>
    <w:rsid w:val="00665D0A"/>
    <w:rsid w:val="0067241B"/>
    <w:rsid w:val="0067585D"/>
    <w:rsid w:val="00675D72"/>
    <w:rsid w:val="0067708C"/>
    <w:rsid w:val="006818E0"/>
    <w:rsid w:val="00684D89"/>
    <w:rsid w:val="006858B0"/>
    <w:rsid w:val="00686565"/>
    <w:rsid w:val="0068725E"/>
    <w:rsid w:val="0068751B"/>
    <w:rsid w:val="00692059"/>
    <w:rsid w:val="0069362B"/>
    <w:rsid w:val="0069445A"/>
    <w:rsid w:val="00695E77"/>
    <w:rsid w:val="0069760B"/>
    <w:rsid w:val="006B042C"/>
    <w:rsid w:val="006B1197"/>
    <w:rsid w:val="006B2B64"/>
    <w:rsid w:val="006B44C4"/>
    <w:rsid w:val="006B4903"/>
    <w:rsid w:val="006B4C77"/>
    <w:rsid w:val="006B5E13"/>
    <w:rsid w:val="006B632A"/>
    <w:rsid w:val="006B74F9"/>
    <w:rsid w:val="006C458A"/>
    <w:rsid w:val="006D1107"/>
    <w:rsid w:val="006D1A2C"/>
    <w:rsid w:val="006D26E0"/>
    <w:rsid w:val="006D31DA"/>
    <w:rsid w:val="006D3685"/>
    <w:rsid w:val="006D3D2C"/>
    <w:rsid w:val="006D4670"/>
    <w:rsid w:val="006D639A"/>
    <w:rsid w:val="006D791C"/>
    <w:rsid w:val="006E052A"/>
    <w:rsid w:val="006E35E1"/>
    <w:rsid w:val="006E6692"/>
    <w:rsid w:val="006E74BD"/>
    <w:rsid w:val="006E7E83"/>
    <w:rsid w:val="006F406A"/>
    <w:rsid w:val="006F5653"/>
    <w:rsid w:val="00701E40"/>
    <w:rsid w:val="00704815"/>
    <w:rsid w:val="00706638"/>
    <w:rsid w:val="007125A2"/>
    <w:rsid w:val="007134B7"/>
    <w:rsid w:val="00713B0B"/>
    <w:rsid w:val="007173E2"/>
    <w:rsid w:val="00721938"/>
    <w:rsid w:val="0072500B"/>
    <w:rsid w:val="00726EAF"/>
    <w:rsid w:val="00727039"/>
    <w:rsid w:val="007270F3"/>
    <w:rsid w:val="00727A54"/>
    <w:rsid w:val="00727F00"/>
    <w:rsid w:val="0073040D"/>
    <w:rsid w:val="007310BC"/>
    <w:rsid w:val="007406C5"/>
    <w:rsid w:val="00750594"/>
    <w:rsid w:val="00750A7A"/>
    <w:rsid w:val="007532BC"/>
    <w:rsid w:val="00753ED0"/>
    <w:rsid w:val="00755BBA"/>
    <w:rsid w:val="007574B8"/>
    <w:rsid w:val="0076124D"/>
    <w:rsid w:val="00762BFB"/>
    <w:rsid w:val="00763289"/>
    <w:rsid w:val="00764EA5"/>
    <w:rsid w:val="00770878"/>
    <w:rsid w:val="00770E57"/>
    <w:rsid w:val="00771357"/>
    <w:rsid w:val="00774A94"/>
    <w:rsid w:val="00775391"/>
    <w:rsid w:val="00776FD0"/>
    <w:rsid w:val="00781586"/>
    <w:rsid w:val="007825CA"/>
    <w:rsid w:val="0078463E"/>
    <w:rsid w:val="007846FF"/>
    <w:rsid w:val="00785F50"/>
    <w:rsid w:val="00793802"/>
    <w:rsid w:val="00795C39"/>
    <w:rsid w:val="00796955"/>
    <w:rsid w:val="007A342E"/>
    <w:rsid w:val="007A47ED"/>
    <w:rsid w:val="007B30F6"/>
    <w:rsid w:val="007B4759"/>
    <w:rsid w:val="007C0E8D"/>
    <w:rsid w:val="007C269F"/>
    <w:rsid w:val="007C2C68"/>
    <w:rsid w:val="007C2F29"/>
    <w:rsid w:val="007C61E6"/>
    <w:rsid w:val="007D2685"/>
    <w:rsid w:val="007E151C"/>
    <w:rsid w:val="007E57DF"/>
    <w:rsid w:val="007E602E"/>
    <w:rsid w:val="007E7FE1"/>
    <w:rsid w:val="007F0145"/>
    <w:rsid w:val="00800F99"/>
    <w:rsid w:val="00801196"/>
    <w:rsid w:val="0080365B"/>
    <w:rsid w:val="008060B4"/>
    <w:rsid w:val="008150F9"/>
    <w:rsid w:val="00815C0E"/>
    <w:rsid w:val="00816126"/>
    <w:rsid w:val="00820217"/>
    <w:rsid w:val="008216BD"/>
    <w:rsid w:val="00821D2E"/>
    <w:rsid w:val="00822486"/>
    <w:rsid w:val="00822BD0"/>
    <w:rsid w:val="008239D7"/>
    <w:rsid w:val="00826229"/>
    <w:rsid w:val="0083294C"/>
    <w:rsid w:val="00832D94"/>
    <w:rsid w:val="00835C6B"/>
    <w:rsid w:val="00835CAA"/>
    <w:rsid w:val="008373A2"/>
    <w:rsid w:val="008379BB"/>
    <w:rsid w:val="008471C7"/>
    <w:rsid w:val="00847717"/>
    <w:rsid w:val="00851402"/>
    <w:rsid w:val="0085273D"/>
    <w:rsid w:val="00852ABC"/>
    <w:rsid w:val="00855856"/>
    <w:rsid w:val="008610FE"/>
    <w:rsid w:val="00864685"/>
    <w:rsid w:val="00865E99"/>
    <w:rsid w:val="0086668C"/>
    <w:rsid w:val="008720FC"/>
    <w:rsid w:val="00872C00"/>
    <w:rsid w:val="008738EB"/>
    <w:rsid w:val="0087721C"/>
    <w:rsid w:val="008773AD"/>
    <w:rsid w:val="00880AF7"/>
    <w:rsid w:val="00880B68"/>
    <w:rsid w:val="00880E5C"/>
    <w:rsid w:val="00885C2D"/>
    <w:rsid w:val="00887133"/>
    <w:rsid w:val="00891653"/>
    <w:rsid w:val="00894EFC"/>
    <w:rsid w:val="00897FC4"/>
    <w:rsid w:val="008A2E45"/>
    <w:rsid w:val="008A32B1"/>
    <w:rsid w:val="008A32BB"/>
    <w:rsid w:val="008A367A"/>
    <w:rsid w:val="008A4F51"/>
    <w:rsid w:val="008B3812"/>
    <w:rsid w:val="008B67A2"/>
    <w:rsid w:val="008B77F1"/>
    <w:rsid w:val="008C41A2"/>
    <w:rsid w:val="008C76B6"/>
    <w:rsid w:val="008C7D4B"/>
    <w:rsid w:val="008D0206"/>
    <w:rsid w:val="008D0748"/>
    <w:rsid w:val="008D262F"/>
    <w:rsid w:val="008D2FC6"/>
    <w:rsid w:val="008D31B0"/>
    <w:rsid w:val="008D3590"/>
    <w:rsid w:val="008D6D0C"/>
    <w:rsid w:val="008E10CD"/>
    <w:rsid w:val="008E10EB"/>
    <w:rsid w:val="008E7898"/>
    <w:rsid w:val="008F1A32"/>
    <w:rsid w:val="008F373E"/>
    <w:rsid w:val="009003AF"/>
    <w:rsid w:val="00900F99"/>
    <w:rsid w:val="009015D9"/>
    <w:rsid w:val="00902673"/>
    <w:rsid w:val="009030B4"/>
    <w:rsid w:val="00906157"/>
    <w:rsid w:val="00915081"/>
    <w:rsid w:val="00916448"/>
    <w:rsid w:val="00921DC3"/>
    <w:rsid w:val="00925FB8"/>
    <w:rsid w:val="0092685A"/>
    <w:rsid w:val="00927C85"/>
    <w:rsid w:val="00930493"/>
    <w:rsid w:val="00933855"/>
    <w:rsid w:val="00934E7F"/>
    <w:rsid w:val="00936000"/>
    <w:rsid w:val="009417EA"/>
    <w:rsid w:val="00942A0D"/>
    <w:rsid w:val="00946B81"/>
    <w:rsid w:val="00946CAE"/>
    <w:rsid w:val="00951085"/>
    <w:rsid w:val="009513C1"/>
    <w:rsid w:val="0095202A"/>
    <w:rsid w:val="00952C7A"/>
    <w:rsid w:val="009535EA"/>
    <w:rsid w:val="009537EB"/>
    <w:rsid w:val="00961C70"/>
    <w:rsid w:val="0096354E"/>
    <w:rsid w:val="00965297"/>
    <w:rsid w:val="0096719D"/>
    <w:rsid w:val="0097101B"/>
    <w:rsid w:val="00973A73"/>
    <w:rsid w:val="009758E5"/>
    <w:rsid w:val="00976652"/>
    <w:rsid w:val="0098203E"/>
    <w:rsid w:val="0098364B"/>
    <w:rsid w:val="009861F2"/>
    <w:rsid w:val="00990B73"/>
    <w:rsid w:val="0099145B"/>
    <w:rsid w:val="00991655"/>
    <w:rsid w:val="009940DC"/>
    <w:rsid w:val="00997737"/>
    <w:rsid w:val="009977C2"/>
    <w:rsid w:val="009A3B5D"/>
    <w:rsid w:val="009A44D2"/>
    <w:rsid w:val="009A768C"/>
    <w:rsid w:val="009B04EA"/>
    <w:rsid w:val="009B155B"/>
    <w:rsid w:val="009B241C"/>
    <w:rsid w:val="009B3B62"/>
    <w:rsid w:val="009B7840"/>
    <w:rsid w:val="009B7A7A"/>
    <w:rsid w:val="009C5F7F"/>
    <w:rsid w:val="009C6B80"/>
    <w:rsid w:val="009E3C14"/>
    <w:rsid w:val="009E468F"/>
    <w:rsid w:val="009E5608"/>
    <w:rsid w:val="009E60FE"/>
    <w:rsid w:val="009E6970"/>
    <w:rsid w:val="009F1149"/>
    <w:rsid w:val="009F1D41"/>
    <w:rsid w:val="009F407D"/>
    <w:rsid w:val="009F5E2B"/>
    <w:rsid w:val="009F790B"/>
    <w:rsid w:val="00A00297"/>
    <w:rsid w:val="00A00B86"/>
    <w:rsid w:val="00A00D5D"/>
    <w:rsid w:val="00A0103D"/>
    <w:rsid w:val="00A0328D"/>
    <w:rsid w:val="00A0455B"/>
    <w:rsid w:val="00A066B1"/>
    <w:rsid w:val="00A068CC"/>
    <w:rsid w:val="00A11012"/>
    <w:rsid w:val="00A13A97"/>
    <w:rsid w:val="00A16172"/>
    <w:rsid w:val="00A17CED"/>
    <w:rsid w:val="00A204EA"/>
    <w:rsid w:val="00A2273C"/>
    <w:rsid w:val="00A24437"/>
    <w:rsid w:val="00A27F58"/>
    <w:rsid w:val="00A3011C"/>
    <w:rsid w:val="00A30C49"/>
    <w:rsid w:val="00A32060"/>
    <w:rsid w:val="00A35411"/>
    <w:rsid w:val="00A401FE"/>
    <w:rsid w:val="00A4229A"/>
    <w:rsid w:val="00A42C9F"/>
    <w:rsid w:val="00A44666"/>
    <w:rsid w:val="00A45227"/>
    <w:rsid w:val="00A458F9"/>
    <w:rsid w:val="00A45A98"/>
    <w:rsid w:val="00A50890"/>
    <w:rsid w:val="00A54C05"/>
    <w:rsid w:val="00A5777F"/>
    <w:rsid w:val="00A62012"/>
    <w:rsid w:val="00A62EE9"/>
    <w:rsid w:val="00A631E3"/>
    <w:rsid w:val="00A63C6E"/>
    <w:rsid w:val="00A7134A"/>
    <w:rsid w:val="00A732DF"/>
    <w:rsid w:val="00A75383"/>
    <w:rsid w:val="00A75645"/>
    <w:rsid w:val="00A75F50"/>
    <w:rsid w:val="00A778B2"/>
    <w:rsid w:val="00A77A7E"/>
    <w:rsid w:val="00A82E83"/>
    <w:rsid w:val="00A849C0"/>
    <w:rsid w:val="00A87B10"/>
    <w:rsid w:val="00A87D55"/>
    <w:rsid w:val="00A9324B"/>
    <w:rsid w:val="00A93ADC"/>
    <w:rsid w:val="00A946DB"/>
    <w:rsid w:val="00AA1B27"/>
    <w:rsid w:val="00AA524D"/>
    <w:rsid w:val="00AA6068"/>
    <w:rsid w:val="00AA6F86"/>
    <w:rsid w:val="00AA78AB"/>
    <w:rsid w:val="00AB068B"/>
    <w:rsid w:val="00AB17B1"/>
    <w:rsid w:val="00AB29F9"/>
    <w:rsid w:val="00AB32E9"/>
    <w:rsid w:val="00AB55CA"/>
    <w:rsid w:val="00AB75B3"/>
    <w:rsid w:val="00AC000B"/>
    <w:rsid w:val="00AC1F1F"/>
    <w:rsid w:val="00AC38A0"/>
    <w:rsid w:val="00AC5090"/>
    <w:rsid w:val="00AC5692"/>
    <w:rsid w:val="00AC6784"/>
    <w:rsid w:val="00AC7C35"/>
    <w:rsid w:val="00AC7D52"/>
    <w:rsid w:val="00AD01BB"/>
    <w:rsid w:val="00AD1331"/>
    <w:rsid w:val="00AD78CD"/>
    <w:rsid w:val="00AE0849"/>
    <w:rsid w:val="00AE1A1C"/>
    <w:rsid w:val="00AE36FB"/>
    <w:rsid w:val="00AE45FF"/>
    <w:rsid w:val="00AE6A4A"/>
    <w:rsid w:val="00AF2AA3"/>
    <w:rsid w:val="00AF5DA6"/>
    <w:rsid w:val="00AF6506"/>
    <w:rsid w:val="00B01D4E"/>
    <w:rsid w:val="00B05EE6"/>
    <w:rsid w:val="00B07838"/>
    <w:rsid w:val="00B148E7"/>
    <w:rsid w:val="00B1580C"/>
    <w:rsid w:val="00B16A03"/>
    <w:rsid w:val="00B1760A"/>
    <w:rsid w:val="00B17C8F"/>
    <w:rsid w:val="00B208C7"/>
    <w:rsid w:val="00B23312"/>
    <w:rsid w:val="00B24A59"/>
    <w:rsid w:val="00B3230A"/>
    <w:rsid w:val="00B33DDE"/>
    <w:rsid w:val="00B35E19"/>
    <w:rsid w:val="00B413C2"/>
    <w:rsid w:val="00B420E9"/>
    <w:rsid w:val="00B424DF"/>
    <w:rsid w:val="00B42FA3"/>
    <w:rsid w:val="00B432DA"/>
    <w:rsid w:val="00B4745B"/>
    <w:rsid w:val="00B50F87"/>
    <w:rsid w:val="00B61A6E"/>
    <w:rsid w:val="00B642BC"/>
    <w:rsid w:val="00B66166"/>
    <w:rsid w:val="00B73FBA"/>
    <w:rsid w:val="00B754E9"/>
    <w:rsid w:val="00B76B44"/>
    <w:rsid w:val="00B77B11"/>
    <w:rsid w:val="00B81BB9"/>
    <w:rsid w:val="00B820F5"/>
    <w:rsid w:val="00B8416C"/>
    <w:rsid w:val="00B85361"/>
    <w:rsid w:val="00B913D8"/>
    <w:rsid w:val="00B91781"/>
    <w:rsid w:val="00B91B81"/>
    <w:rsid w:val="00B929EA"/>
    <w:rsid w:val="00B933BF"/>
    <w:rsid w:val="00B96014"/>
    <w:rsid w:val="00BA3C41"/>
    <w:rsid w:val="00BB02E2"/>
    <w:rsid w:val="00BB0E53"/>
    <w:rsid w:val="00BB7F22"/>
    <w:rsid w:val="00BD3790"/>
    <w:rsid w:val="00BD5A56"/>
    <w:rsid w:val="00BD7413"/>
    <w:rsid w:val="00BF24DB"/>
    <w:rsid w:val="00BF25BC"/>
    <w:rsid w:val="00BF32C1"/>
    <w:rsid w:val="00BF3624"/>
    <w:rsid w:val="00BF3952"/>
    <w:rsid w:val="00BF5B57"/>
    <w:rsid w:val="00BF5D09"/>
    <w:rsid w:val="00BF6541"/>
    <w:rsid w:val="00C04897"/>
    <w:rsid w:val="00C057DC"/>
    <w:rsid w:val="00C13A75"/>
    <w:rsid w:val="00C160B9"/>
    <w:rsid w:val="00C162EA"/>
    <w:rsid w:val="00C20DDD"/>
    <w:rsid w:val="00C21212"/>
    <w:rsid w:val="00C212F9"/>
    <w:rsid w:val="00C229AF"/>
    <w:rsid w:val="00C243A5"/>
    <w:rsid w:val="00C257F5"/>
    <w:rsid w:val="00C3327A"/>
    <w:rsid w:val="00C33A35"/>
    <w:rsid w:val="00C34470"/>
    <w:rsid w:val="00C4283B"/>
    <w:rsid w:val="00C45186"/>
    <w:rsid w:val="00C45BAA"/>
    <w:rsid w:val="00C47D6B"/>
    <w:rsid w:val="00C47F7F"/>
    <w:rsid w:val="00C52318"/>
    <w:rsid w:val="00C5477B"/>
    <w:rsid w:val="00C57CAF"/>
    <w:rsid w:val="00C57F73"/>
    <w:rsid w:val="00C60DEA"/>
    <w:rsid w:val="00C61C5A"/>
    <w:rsid w:val="00C63047"/>
    <w:rsid w:val="00C63FDC"/>
    <w:rsid w:val="00C64DE7"/>
    <w:rsid w:val="00C70B47"/>
    <w:rsid w:val="00C72880"/>
    <w:rsid w:val="00C73199"/>
    <w:rsid w:val="00C73582"/>
    <w:rsid w:val="00C75688"/>
    <w:rsid w:val="00C77EC8"/>
    <w:rsid w:val="00C84CA4"/>
    <w:rsid w:val="00C87ECD"/>
    <w:rsid w:val="00C902D7"/>
    <w:rsid w:val="00C910E6"/>
    <w:rsid w:val="00C9443F"/>
    <w:rsid w:val="00C95107"/>
    <w:rsid w:val="00C959C4"/>
    <w:rsid w:val="00C95BE7"/>
    <w:rsid w:val="00CA53CC"/>
    <w:rsid w:val="00CA6C9B"/>
    <w:rsid w:val="00CA72C9"/>
    <w:rsid w:val="00CB2DD7"/>
    <w:rsid w:val="00CB4FB1"/>
    <w:rsid w:val="00CB51D7"/>
    <w:rsid w:val="00CC179F"/>
    <w:rsid w:val="00CC3C82"/>
    <w:rsid w:val="00CD1AEF"/>
    <w:rsid w:val="00CD4F15"/>
    <w:rsid w:val="00CD5D4D"/>
    <w:rsid w:val="00CD632E"/>
    <w:rsid w:val="00CD6A5D"/>
    <w:rsid w:val="00CD6B2E"/>
    <w:rsid w:val="00CD76CB"/>
    <w:rsid w:val="00CD7F28"/>
    <w:rsid w:val="00CE05B4"/>
    <w:rsid w:val="00CE3CFE"/>
    <w:rsid w:val="00CE453F"/>
    <w:rsid w:val="00CE5C5F"/>
    <w:rsid w:val="00CE6B73"/>
    <w:rsid w:val="00CE7258"/>
    <w:rsid w:val="00CF5046"/>
    <w:rsid w:val="00CF5E43"/>
    <w:rsid w:val="00CF7F8E"/>
    <w:rsid w:val="00D05E2E"/>
    <w:rsid w:val="00D062C1"/>
    <w:rsid w:val="00D07C11"/>
    <w:rsid w:val="00D10ED9"/>
    <w:rsid w:val="00D14073"/>
    <w:rsid w:val="00D14374"/>
    <w:rsid w:val="00D21310"/>
    <w:rsid w:val="00D231B3"/>
    <w:rsid w:val="00D27D6B"/>
    <w:rsid w:val="00D3089C"/>
    <w:rsid w:val="00D32E72"/>
    <w:rsid w:val="00D34AD0"/>
    <w:rsid w:val="00D36CF4"/>
    <w:rsid w:val="00D41807"/>
    <w:rsid w:val="00D420F3"/>
    <w:rsid w:val="00D422D6"/>
    <w:rsid w:val="00D4251A"/>
    <w:rsid w:val="00D434E3"/>
    <w:rsid w:val="00D43B3A"/>
    <w:rsid w:val="00D50737"/>
    <w:rsid w:val="00D572D1"/>
    <w:rsid w:val="00D63D0A"/>
    <w:rsid w:val="00D64CFF"/>
    <w:rsid w:val="00D723BB"/>
    <w:rsid w:val="00D72913"/>
    <w:rsid w:val="00D73CEB"/>
    <w:rsid w:val="00D7436A"/>
    <w:rsid w:val="00D8134C"/>
    <w:rsid w:val="00D82B06"/>
    <w:rsid w:val="00D834B6"/>
    <w:rsid w:val="00D85DC2"/>
    <w:rsid w:val="00D901E0"/>
    <w:rsid w:val="00D91AF3"/>
    <w:rsid w:val="00D95049"/>
    <w:rsid w:val="00D95977"/>
    <w:rsid w:val="00DA2D65"/>
    <w:rsid w:val="00DA43AD"/>
    <w:rsid w:val="00DA6848"/>
    <w:rsid w:val="00DB4D84"/>
    <w:rsid w:val="00DB5F23"/>
    <w:rsid w:val="00DB68EA"/>
    <w:rsid w:val="00DB7D88"/>
    <w:rsid w:val="00DC0CB9"/>
    <w:rsid w:val="00DC587F"/>
    <w:rsid w:val="00DD16B5"/>
    <w:rsid w:val="00DD4A78"/>
    <w:rsid w:val="00DD4C70"/>
    <w:rsid w:val="00DD595E"/>
    <w:rsid w:val="00DD5D40"/>
    <w:rsid w:val="00DD7E13"/>
    <w:rsid w:val="00DE3F70"/>
    <w:rsid w:val="00DE55C3"/>
    <w:rsid w:val="00DE6010"/>
    <w:rsid w:val="00DE6532"/>
    <w:rsid w:val="00DF05E9"/>
    <w:rsid w:val="00DF2268"/>
    <w:rsid w:val="00DF3E9B"/>
    <w:rsid w:val="00DF48F8"/>
    <w:rsid w:val="00DF64D8"/>
    <w:rsid w:val="00E03D19"/>
    <w:rsid w:val="00E07F0F"/>
    <w:rsid w:val="00E150D4"/>
    <w:rsid w:val="00E1662D"/>
    <w:rsid w:val="00E16CA4"/>
    <w:rsid w:val="00E2136F"/>
    <w:rsid w:val="00E2176B"/>
    <w:rsid w:val="00E235A1"/>
    <w:rsid w:val="00E262E0"/>
    <w:rsid w:val="00E2772B"/>
    <w:rsid w:val="00E345A0"/>
    <w:rsid w:val="00E35B41"/>
    <w:rsid w:val="00E405AD"/>
    <w:rsid w:val="00E43B89"/>
    <w:rsid w:val="00E5181C"/>
    <w:rsid w:val="00E5291D"/>
    <w:rsid w:val="00E572AF"/>
    <w:rsid w:val="00E57A0C"/>
    <w:rsid w:val="00E6037B"/>
    <w:rsid w:val="00E63285"/>
    <w:rsid w:val="00E65DA8"/>
    <w:rsid w:val="00E66886"/>
    <w:rsid w:val="00E66D1B"/>
    <w:rsid w:val="00E711A9"/>
    <w:rsid w:val="00E72FC5"/>
    <w:rsid w:val="00E8176C"/>
    <w:rsid w:val="00E8400F"/>
    <w:rsid w:val="00E9104C"/>
    <w:rsid w:val="00E91A13"/>
    <w:rsid w:val="00E92738"/>
    <w:rsid w:val="00E92C6D"/>
    <w:rsid w:val="00E93965"/>
    <w:rsid w:val="00E97A40"/>
    <w:rsid w:val="00EA2B5F"/>
    <w:rsid w:val="00EA4DA4"/>
    <w:rsid w:val="00EA4FF5"/>
    <w:rsid w:val="00EB1DB6"/>
    <w:rsid w:val="00EB4A31"/>
    <w:rsid w:val="00EB567C"/>
    <w:rsid w:val="00EC5737"/>
    <w:rsid w:val="00EC6636"/>
    <w:rsid w:val="00ED1D82"/>
    <w:rsid w:val="00ED6967"/>
    <w:rsid w:val="00ED6D20"/>
    <w:rsid w:val="00ED6DBA"/>
    <w:rsid w:val="00EE1CB4"/>
    <w:rsid w:val="00EE6BC2"/>
    <w:rsid w:val="00EE6DEE"/>
    <w:rsid w:val="00EF271E"/>
    <w:rsid w:val="00EF2F90"/>
    <w:rsid w:val="00F0093E"/>
    <w:rsid w:val="00F05F84"/>
    <w:rsid w:val="00F1016B"/>
    <w:rsid w:val="00F15317"/>
    <w:rsid w:val="00F16E1F"/>
    <w:rsid w:val="00F202CF"/>
    <w:rsid w:val="00F202E5"/>
    <w:rsid w:val="00F22908"/>
    <w:rsid w:val="00F2638A"/>
    <w:rsid w:val="00F26416"/>
    <w:rsid w:val="00F2695E"/>
    <w:rsid w:val="00F3256D"/>
    <w:rsid w:val="00F32868"/>
    <w:rsid w:val="00F42058"/>
    <w:rsid w:val="00F42A5A"/>
    <w:rsid w:val="00F45C9D"/>
    <w:rsid w:val="00F508A0"/>
    <w:rsid w:val="00F51C31"/>
    <w:rsid w:val="00F52ABB"/>
    <w:rsid w:val="00F52E75"/>
    <w:rsid w:val="00F553EA"/>
    <w:rsid w:val="00F60436"/>
    <w:rsid w:val="00F626F0"/>
    <w:rsid w:val="00F63A52"/>
    <w:rsid w:val="00F66F46"/>
    <w:rsid w:val="00F67D90"/>
    <w:rsid w:val="00F70EC4"/>
    <w:rsid w:val="00F73246"/>
    <w:rsid w:val="00F773A5"/>
    <w:rsid w:val="00F8318A"/>
    <w:rsid w:val="00F86416"/>
    <w:rsid w:val="00F95A87"/>
    <w:rsid w:val="00FA01D4"/>
    <w:rsid w:val="00FA0CA9"/>
    <w:rsid w:val="00FA453A"/>
    <w:rsid w:val="00FA7472"/>
    <w:rsid w:val="00FB1AC0"/>
    <w:rsid w:val="00FB34D6"/>
    <w:rsid w:val="00FB354E"/>
    <w:rsid w:val="00FC0D81"/>
    <w:rsid w:val="00FC187F"/>
    <w:rsid w:val="00FC5ECF"/>
    <w:rsid w:val="00FC6722"/>
    <w:rsid w:val="00FC73F1"/>
    <w:rsid w:val="00FD0EEA"/>
    <w:rsid w:val="00FD6BA5"/>
    <w:rsid w:val="00FE1A03"/>
    <w:rsid w:val="00FE1E61"/>
    <w:rsid w:val="00FE5698"/>
    <w:rsid w:val="00FE6A8B"/>
    <w:rsid w:val="00FF2DD8"/>
    <w:rsid w:val="00FF3894"/>
    <w:rsid w:val="00FF3FA5"/>
    <w:rsid w:val="00FF7B94"/>
    <w:rsid w:val="015F21D0"/>
    <w:rsid w:val="0163C452"/>
    <w:rsid w:val="016D6310"/>
    <w:rsid w:val="01A1EB9B"/>
    <w:rsid w:val="01DB1CDC"/>
    <w:rsid w:val="01E000DB"/>
    <w:rsid w:val="01E5B97C"/>
    <w:rsid w:val="01FA419D"/>
    <w:rsid w:val="020F290C"/>
    <w:rsid w:val="020F9AA7"/>
    <w:rsid w:val="0267BA8F"/>
    <w:rsid w:val="0339B14F"/>
    <w:rsid w:val="038A94EA"/>
    <w:rsid w:val="03944D14"/>
    <w:rsid w:val="043F4004"/>
    <w:rsid w:val="04529806"/>
    <w:rsid w:val="0468272A"/>
    <w:rsid w:val="04C1519C"/>
    <w:rsid w:val="04CCE5C3"/>
    <w:rsid w:val="04F2ECAE"/>
    <w:rsid w:val="05140504"/>
    <w:rsid w:val="0526654B"/>
    <w:rsid w:val="0546C820"/>
    <w:rsid w:val="059DFAA1"/>
    <w:rsid w:val="05BD44CC"/>
    <w:rsid w:val="05D36AE7"/>
    <w:rsid w:val="05D71863"/>
    <w:rsid w:val="05FA4561"/>
    <w:rsid w:val="0628D000"/>
    <w:rsid w:val="062B8421"/>
    <w:rsid w:val="064F5645"/>
    <w:rsid w:val="06995071"/>
    <w:rsid w:val="06B3FA30"/>
    <w:rsid w:val="06CB1FCA"/>
    <w:rsid w:val="073FE3FE"/>
    <w:rsid w:val="0750B5C2"/>
    <w:rsid w:val="076A646E"/>
    <w:rsid w:val="077A4CC0"/>
    <w:rsid w:val="077F0EE1"/>
    <w:rsid w:val="07EFD5FB"/>
    <w:rsid w:val="08184251"/>
    <w:rsid w:val="0855E8FD"/>
    <w:rsid w:val="088C7445"/>
    <w:rsid w:val="089DF2E6"/>
    <w:rsid w:val="08B36A41"/>
    <w:rsid w:val="08D38B93"/>
    <w:rsid w:val="08DC851D"/>
    <w:rsid w:val="091536A6"/>
    <w:rsid w:val="091E1D79"/>
    <w:rsid w:val="095AA80B"/>
    <w:rsid w:val="09801678"/>
    <w:rsid w:val="09939F0D"/>
    <w:rsid w:val="0994671A"/>
    <w:rsid w:val="0A3BF315"/>
    <w:rsid w:val="0A7A204E"/>
    <w:rsid w:val="0A7FF355"/>
    <w:rsid w:val="0A881718"/>
    <w:rsid w:val="0A89B0CE"/>
    <w:rsid w:val="0A9E27ED"/>
    <w:rsid w:val="0AAC65AC"/>
    <w:rsid w:val="0AFC94EB"/>
    <w:rsid w:val="0B1B1F8B"/>
    <w:rsid w:val="0B58B807"/>
    <w:rsid w:val="0BA95170"/>
    <w:rsid w:val="0BAC1456"/>
    <w:rsid w:val="0BE9EC3E"/>
    <w:rsid w:val="0C23DB30"/>
    <w:rsid w:val="0C59E90A"/>
    <w:rsid w:val="0C5B0A47"/>
    <w:rsid w:val="0CB3619C"/>
    <w:rsid w:val="0D53A939"/>
    <w:rsid w:val="0D98FEE3"/>
    <w:rsid w:val="0DA306FA"/>
    <w:rsid w:val="0DA74E1D"/>
    <w:rsid w:val="0E1FCB81"/>
    <w:rsid w:val="0E8C8F95"/>
    <w:rsid w:val="0ED04BAD"/>
    <w:rsid w:val="0F3E40A4"/>
    <w:rsid w:val="0F4DC9FA"/>
    <w:rsid w:val="0F7047E3"/>
    <w:rsid w:val="0F8E8453"/>
    <w:rsid w:val="10981877"/>
    <w:rsid w:val="109DB7C9"/>
    <w:rsid w:val="10FC0A37"/>
    <w:rsid w:val="111AE843"/>
    <w:rsid w:val="115202CF"/>
    <w:rsid w:val="11F49EC0"/>
    <w:rsid w:val="1231F401"/>
    <w:rsid w:val="1237B2BF"/>
    <w:rsid w:val="12942B52"/>
    <w:rsid w:val="12D104F0"/>
    <w:rsid w:val="12E046E4"/>
    <w:rsid w:val="12E53F21"/>
    <w:rsid w:val="12E5AFC3"/>
    <w:rsid w:val="13C019CB"/>
    <w:rsid w:val="149BB31A"/>
    <w:rsid w:val="14AC40A4"/>
    <w:rsid w:val="15334D6B"/>
    <w:rsid w:val="154950C9"/>
    <w:rsid w:val="154E5ECF"/>
    <w:rsid w:val="15813EBB"/>
    <w:rsid w:val="15B34BC1"/>
    <w:rsid w:val="15E0AA64"/>
    <w:rsid w:val="15E14C74"/>
    <w:rsid w:val="15EDF7F9"/>
    <w:rsid w:val="164FDA5D"/>
    <w:rsid w:val="169682DA"/>
    <w:rsid w:val="169FA59D"/>
    <w:rsid w:val="16A70557"/>
    <w:rsid w:val="16AE7734"/>
    <w:rsid w:val="16CC2805"/>
    <w:rsid w:val="16DB4C12"/>
    <w:rsid w:val="16E7986D"/>
    <w:rsid w:val="16F780F6"/>
    <w:rsid w:val="175A0766"/>
    <w:rsid w:val="177C7AC5"/>
    <w:rsid w:val="17B95C1F"/>
    <w:rsid w:val="17E697FD"/>
    <w:rsid w:val="17E83EB3"/>
    <w:rsid w:val="17FFC145"/>
    <w:rsid w:val="1808FB8E"/>
    <w:rsid w:val="18542A2D"/>
    <w:rsid w:val="188CA8A1"/>
    <w:rsid w:val="189BB46B"/>
    <w:rsid w:val="18A0268E"/>
    <w:rsid w:val="18D16586"/>
    <w:rsid w:val="19436F2A"/>
    <w:rsid w:val="196638E8"/>
    <w:rsid w:val="1976D21E"/>
    <w:rsid w:val="197772A5"/>
    <w:rsid w:val="198723B6"/>
    <w:rsid w:val="198BEA86"/>
    <w:rsid w:val="19C02CDE"/>
    <w:rsid w:val="1A0E5701"/>
    <w:rsid w:val="1A335DF5"/>
    <w:rsid w:val="1A387CAF"/>
    <w:rsid w:val="1A6CDEE4"/>
    <w:rsid w:val="1A72FC24"/>
    <w:rsid w:val="1A8232E6"/>
    <w:rsid w:val="1AF1CF86"/>
    <w:rsid w:val="1B22AF61"/>
    <w:rsid w:val="1B232989"/>
    <w:rsid w:val="1B3514E3"/>
    <w:rsid w:val="1B81E448"/>
    <w:rsid w:val="1BD7DED1"/>
    <w:rsid w:val="1C0269E3"/>
    <w:rsid w:val="1C585E0E"/>
    <w:rsid w:val="1C810C67"/>
    <w:rsid w:val="1CA69D68"/>
    <w:rsid w:val="1CAA8BBE"/>
    <w:rsid w:val="1CEF3ADB"/>
    <w:rsid w:val="1D32E748"/>
    <w:rsid w:val="1D6C83FE"/>
    <w:rsid w:val="1DA8C8D6"/>
    <w:rsid w:val="1DAAC114"/>
    <w:rsid w:val="1DDDE31D"/>
    <w:rsid w:val="1DE9A4A9"/>
    <w:rsid w:val="1DFB6324"/>
    <w:rsid w:val="1E7A8089"/>
    <w:rsid w:val="1E8EC1A9"/>
    <w:rsid w:val="1ED4A6D7"/>
    <w:rsid w:val="1ED6E73D"/>
    <w:rsid w:val="1F14D186"/>
    <w:rsid w:val="1F75BFC2"/>
    <w:rsid w:val="1F7856BF"/>
    <w:rsid w:val="1F86BC52"/>
    <w:rsid w:val="1FF50AC2"/>
    <w:rsid w:val="206B0B8D"/>
    <w:rsid w:val="20E416A7"/>
    <w:rsid w:val="21077322"/>
    <w:rsid w:val="2125C131"/>
    <w:rsid w:val="215C1C6B"/>
    <w:rsid w:val="218F49B5"/>
    <w:rsid w:val="21A4B569"/>
    <w:rsid w:val="21B35D65"/>
    <w:rsid w:val="21CAFA59"/>
    <w:rsid w:val="21EA87E9"/>
    <w:rsid w:val="21F31533"/>
    <w:rsid w:val="220A6C2B"/>
    <w:rsid w:val="22503BDA"/>
    <w:rsid w:val="228690FE"/>
    <w:rsid w:val="2288EF04"/>
    <w:rsid w:val="22ADF295"/>
    <w:rsid w:val="22E79F63"/>
    <w:rsid w:val="2336BCE3"/>
    <w:rsid w:val="2362B29E"/>
    <w:rsid w:val="237B5C80"/>
    <w:rsid w:val="238A9244"/>
    <w:rsid w:val="23C2D5B0"/>
    <w:rsid w:val="23CC51FF"/>
    <w:rsid w:val="23EDBFD2"/>
    <w:rsid w:val="243658EA"/>
    <w:rsid w:val="244797E7"/>
    <w:rsid w:val="24B72B74"/>
    <w:rsid w:val="24EA83B6"/>
    <w:rsid w:val="253C6318"/>
    <w:rsid w:val="2541CF6C"/>
    <w:rsid w:val="25434765"/>
    <w:rsid w:val="25734F35"/>
    <w:rsid w:val="25DAB570"/>
    <w:rsid w:val="25DDA5D1"/>
    <w:rsid w:val="25E59357"/>
    <w:rsid w:val="268616ED"/>
    <w:rsid w:val="26C074E0"/>
    <w:rsid w:val="26DF17C6"/>
    <w:rsid w:val="26FB3464"/>
    <w:rsid w:val="2723FB62"/>
    <w:rsid w:val="27929741"/>
    <w:rsid w:val="27AAF0FA"/>
    <w:rsid w:val="27C8904E"/>
    <w:rsid w:val="289BE1FC"/>
    <w:rsid w:val="28AD5F75"/>
    <w:rsid w:val="28DEA065"/>
    <w:rsid w:val="292C4EF5"/>
    <w:rsid w:val="29516271"/>
    <w:rsid w:val="29B77D18"/>
    <w:rsid w:val="29C7D354"/>
    <w:rsid w:val="2A090986"/>
    <w:rsid w:val="2A27BC15"/>
    <w:rsid w:val="2A848C7E"/>
    <w:rsid w:val="2AF0AC7E"/>
    <w:rsid w:val="2B23F8B9"/>
    <w:rsid w:val="2B254423"/>
    <w:rsid w:val="2B91DBFA"/>
    <w:rsid w:val="2BB288E9"/>
    <w:rsid w:val="2BF410EF"/>
    <w:rsid w:val="2BF7D880"/>
    <w:rsid w:val="2C2C9312"/>
    <w:rsid w:val="2C54D4DB"/>
    <w:rsid w:val="2CB999E3"/>
    <w:rsid w:val="2CBD8FBB"/>
    <w:rsid w:val="2CBDDE1C"/>
    <w:rsid w:val="2CD80820"/>
    <w:rsid w:val="2CF68B3E"/>
    <w:rsid w:val="2D43A304"/>
    <w:rsid w:val="2D4E594A"/>
    <w:rsid w:val="2D517C1B"/>
    <w:rsid w:val="2D52B681"/>
    <w:rsid w:val="2D8B4E0D"/>
    <w:rsid w:val="2DA9D02C"/>
    <w:rsid w:val="2DC3A31F"/>
    <w:rsid w:val="2DC475B4"/>
    <w:rsid w:val="2DCDA737"/>
    <w:rsid w:val="2DF1CEC8"/>
    <w:rsid w:val="2E03A970"/>
    <w:rsid w:val="2E346D3B"/>
    <w:rsid w:val="2E5F81EC"/>
    <w:rsid w:val="2E7A19EB"/>
    <w:rsid w:val="2EED4C7C"/>
    <w:rsid w:val="2EEE4458"/>
    <w:rsid w:val="2F7ECBF5"/>
    <w:rsid w:val="2F8017BF"/>
    <w:rsid w:val="2F8F54C6"/>
    <w:rsid w:val="2FBA88D4"/>
    <w:rsid w:val="2FE8F281"/>
    <w:rsid w:val="302AC1B9"/>
    <w:rsid w:val="3078ED1A"/>
    <w:rsid w:val="30C4CB2B"/>
    <w:rsid w:val="30C8FC35"/>
    <w:rsid w:val="3149E34E"/>
    <w:rsid w:val="3154B619"/>
    <w:rsid w:val="318D6CC1"/>
    <w:rsid w:val="31ACD530"/>
    <w:rsid w:val="31AE7432"/>
    <w:rsid w:val="31DA5E57"/>
    <w:rsid w:val="320F7EB6"/>
    <w:rsid w:val="3224ED3E"/>
    <w:rsid w:val="3264E4CE"/>
    <w:rsid w:val="32EBBCB8"/>
    <w:rsid w:val="3348FA96"/>
    <w:rsid w:val="336E5A68"/>
    <w:rsid w:val="33880D82"/>
    <w:rsid w:val="33E42AFC"/>
    <w:rsid w:val="34209E73"/>
    <w:rsid w:val="3456EFEF"/>
    <w:rsid w:val="348AB347"/>
    <w:rsid w:val="348E4B43"/>
    <w:rsid w:val="34A263C6"/>
    <w:rsid w:val="34B1813C"/>
    <w:rsid w:val="34F6A9D6"/>
    <w:rsid w:val="34F92AD0"/>
    <w:rsid w:val="351D8C1B"/>
    <w:rsid w:val="351EA4A0"/>
    <w:rsid w:val="3521A4B5"/>
    <w:rsid w:val="353A41AC"/>
    <w:rsid w:val="353BB497"/>
    <w:rsid w:val="35607AF8"/>
    <w:rsid w:val="358DA686"/>
    <w:rsid w:val="359EFA61"/>
    <w:rsid w:val="36673C31"/>
    <w:rsid w:val="36A501CB"/>
    <w:rsid w:val="36BA58E3"/>
    <w:rsid w:val="36CBA2A5"/>
    <w:rsid w:val="3719963F"/>
    <w:rsid w:val="374A6396"/>
    <w:rsid w:val="37542D8D"/>
    <w:rsid w:val="37B91195"/>
    <w:rsid w:val="37EE6508"/>
    <w:rsid w:val="38680DF7"/>
    <w:rsid w:val="38722218"/>
    <w:rsid w:val="387968E7"/>
    <w:rsid w:val="38E923A2"/>
    <w:rsid w:val="39067740"/>
    <w:rsid w:val="390D8C55"/>
    <w:rsid w:val="3953E9A4"/>
    <w:rsid w:val="39ABA065"/>
    <w:rsid w:val="39AC00EF"/>
    <w:rsid w:val="39FC17A0"/>
    <w:rsid w:val="3A3F2FFE"/>
    <w:rsid w:val="3A76FCF4"/>
    <w:rsid w:val="3A822B18"/>
    <w:rsid w:val="3A88775A"/>
    <w:rsid w:val="3ADBD472"/>
    <w:rsid w:val="3AE9155F"/>
    <w:rsid w:val="3AF15B50"/>
    <w:rsid w:val="3B54E26D"/>
    <w:rsid w:val="3B627060"/>
    <w:rsid w:val="3B871B95"/>
    <w:rsid w:val="3BB145B7"/>
    <w:rsid w:val="3BD1F938"/>
    <w:rsid w:val="3C084D28"/>
    <w:rsid w:val="3C6B6766"/>
    <w:rsid w:val="3C71B048"/>
    <w:rsid w:val="3C7A0910"/>
    <w:rsid w:val="3CFC0C07"/>
    <w:rsid w:val="3D0D6CBD"/>
    <w:rsid w:val="3D12596B"/>
    <w:rsid w:val="3D174192"/>
    <w:rsid w:val="3D2A8D92"/>
    <w:rsid w:val="3D2BCE1D"/>
    <w:rsid w:val="3D2FF539"/>
    <w:rsid w:val="3D3F2FA3"/>
    <w:rsid w:val="3D5EBB98"/>
    <w:rsid w:val="3D887882"/>
    <w:rsid w:val="3DA745EB"/>
    <w:rsid w:val="3DC74245"/>
    <w:rsid w:val="3DEAFADD"/>
    <w:rsid w:val="3E667C87"/>
    <w:rsid w:val="3E8197B7"/>
    <w:rsid w:val="3EDCB2BA"/>
    <w:rsid w:val="3EE11CEB"/>
    <w:rsid w:val="3F21B194"/>
    <w:rsid w:val="3F4894D3"/>
    <w:rsid w:val="3F8EDB6F"/>
    <w:rsid w:val="40032942"/>
    <w:rsid w:val="40435DD6"/>
    <w:rsid w:val="405B59D1"/>
    <w:rsid w:val="40727B3A"/>
    <w:rsid w:val="408D7DB7"/>
    <w:rsid w:val="40945BCF"/>
    <w:rsid w:val="409580B9"/>
    <w:rsid w:val="40A725FB"/>
    <w:rsid w:val="40AEAE7C"/>
    <w:rsid w:val="415FDF91"/>
    <w:rsid w:val="41CA604C"/>
    <w:rsid w:val="433B637D"/>
    <w:rsid w:val="438DCD7D"/>
    <w:rsid w:val="4411368A"/>
    <w:rsid w:val="44433DAC"/>
    <w:rsid w:val="44450EDC"/>
    <w:rsid w:val="44B8F3D6"/>
    <w:rsid w:val="44F7B8E5"/>
    <w:rsid w:val="4522ADD7"/>
    <w:rsid w:val="456C9B3C"/>
    <w:rsid w:val="45BD9A4E"/>
    <w:rsid w:val="45C437A1"/>
    <w:rsid w:val="45F422AF"/>
    <w:rsid w:val="460888B5"/>
    <w:rsid w:val="4621ECC3"/>
    <w:rsid w:val="46546070"/>
    <w:rsid w:val="4662C110"/>
    <w:rsid w:val="4699A5E3"/>
    <w:rsid w:val="46BA8A69"/>
    <w:rsid w:val="46E3EDE2"/>
    <w:rsid w:val="47059DDE"/>
    <w:rsid w:val="47086BFE"/>
    <w:rsid w:val="47655616"/>
    <w:rsid w:val="476CEFA1"/>
    <w:rsid w:val="479A3409"/>
    <w:rsid w:val="47D78793"/>
    <w:rsid w:val="47DA3500"/>
    <w:rsid w:val="47E060A1"/>
    <w:rsid w:val="4846B61D"/>
    <w:rsid w:val="489C8030"/>
    <w:rsid w:val="48BB7D11"/>
    <w:rsid w:val="48EECC78"/>
    <w:rsid w:val="49485F43"/>
    <w:rsid w:val="497B20B6"/>
    <w:rsid w:val="49B75C45"/>
    <w:rsid w:val="4A0332DB"/>
    <w:rsid w:val="4A422B5D"/>
    <w:rsid w:val="4A55A64B"/>
    <w:rsid w:val="4A5C7887"/>
    <w:rsid w:val="4A886FC5"/>
    <w:rsid w:val="4AD44C1E"/>
    <w:rsid w:val="4B52FCAD"/>
    <w:rsid w:val="4B7A7F32"/>
    <w:rsid w:val="4BBBC5C5"/>
    <w:rsid w:val="4BED5A30"/>
    <w:rsid w:val="4C247F91"/>
    <w:rsid w:val="4C72F946"/>
    <w:rsid w:val="4C878239"/>
    <w:rsid w:val="4C9E66E1"/>
    <w:rsid w:val="4CCCB0A6"/>
    <w:rsid w:val="4D03D819"/>
    <w:rsid w:val="4D1540A3"/>
    <w:rsid w:val="4D4EE5D8"/>
    <w:rsid w:val="4D7689D2"/>
    <w:rsid w:val="4D7FA372"/>
    <w:rsid w:val="4DBC4811"/>
    <w:rsid w:val="4DC0EF73"/>
    <w:rsid w:val="4DF0B028"/>
    <w:rsid w:val="4E770266"/>
    <w:rsid w:val="4E914953"/>
    <w:rsid w:val="4E930A78"/>
    <w:rsid w:val="4EABCD84"/>
    <w:rsid w:val="4ED449A3"/>
    <w:rsid w:val="4F4A3BEB"/>
    <w:rsid w:val="4F6E4B78"/>
    <w:rsid w:val="4F986C4B"/>
    <w:rsid w:val="4FAA8241"/>
    <w:rsid w:val="5002C015"/>
    <w:rsid w:val="50B44ED9"/>
    <w:rsid w:val="50C34644"/>
    <w:rsid w:val="51331F17"/>
    <w:rsid w:val="51871ABA"/>
    <w:rsid w:val="51EAB577"/>
    <w:rsid w:val="51F2F726"/>
    <w:rsid w:val="52337582"/>
    <w:rsid w:val="524FBB2E"/>
    <w:rsid w:val="525E2FFB"/>
    <w:rsid w:val="5260CF11"/>
    <w:rsid w:val="526143E2"/>
    <w:rsid w:val="5291DAA0"/>
    <w:rsid w:val="5319B960"/>
    <w:rsid w:val="531C9CDB"/>
    <w:rsid w:val="53526BB5"/>
    <w:rsid w:val="536B9F88"/>
    <w:rsid w:val="53855FF1"/>
    <w:rsid w:val="538F6D51"/>
    <w:rsid w:val="53A97422"/>
    <w:rsid w:val="53C45785"/>
    <w:rsid w:val="53E77807"/>
    <w:rsid w:val="54369CCE"/>
    <w:rsid w:val="546A16DF"/>
    <w:rsid w:val="54B81269"/>
    <w:rsid w:val="550B28E7"/>
    <w:rsid w:val="55195723"/>
    <w:rsid w:val="552F3BB7"/>
    <w:rsid w:val="5535A13F"/>
    <w:rsid w:val="554B3CBA"/>
    <w:rsid w:val="555CB9AA"/>
    <w:rsid w:val="55A30CAD"/>
    <w:rsid w:val="55A8BBA3"/>
    <w:rsid w:val="55C76C8C"/>
    <w:rsid w:val="55F494FD"/>
    <w:rsid w:val="56400E15"/>
    <w:rsid w:val="5654C2A8"/>
    <w:rsid w:val="5660F405"/>
    <w:rsid w:val="5665C5D3"/>
    <w:rsid w:val="567563F4"/>
    <w:rsid w:val="56A79B44"/>
    <w:rsid w:val="56C51631"/>
    <w:rsid w:val="56DC2729"/>
    <w:rsid w:val="56EBE0F4"/>
    <w:rsid w:val="57605ACF"/>
    <w:rsid w:val="57DD4085"/>
    <w:rsid w:val="57EFA558"/>
    <w:rsid w:val="58865609"/>
    <w:rsid w:val="58B22D27"/>
    <w:rsid w:val="58CF1B56"/>
    <w:rsid w:val="58D95AE9"/>
    <w:rsid w:val="59068AAB"/>
    <w:rsid w:val="5908EA8D"/>
    <w:rsid w:val="5910FACF"/>
    <w:rsid w:val="594EA5D2"/>
    <w:rsid w:val="5979D244"/>
    <w:rsid w:val="598055AC"/>
    <w:rsid w:val="59C9E61F"/>
    <w:rsid w:val="59F588F7"/>
    <w:rsid w:val="59FDEDE1"/>
    <w:rsid w:val="5A360DEE"/>
    <w:rsid w:val="5AD14F2B"/>
    <w:rsid w:val="5B20263D"/>
    <w:rsid w:val="5B3CE5BE"/>
    <w:rsid w:val="5B62379F"/>
    <w:rsid w:val="5B696FDD"/>
    <w:rsid w:val="5B787AFE"/>
    <w:rsid w:val="5BDE8721"/>
    <w:rsid w:val="5C01247D"/>
    <w:rsid w:val="5C0802B8"/>
    <w:rsid w:val="5C21A44C"/>
    <w:rsid w:val="5C3AF1ED"/>
    <w:rsid w:val="5C3C6C7E"/>
    <w:rsid w:val="5C78A10E"/>
    <w:rsid w:val="5CA2B22F"/>
    <w:rsid w:val="5CC31AF8"/>
    <w:rsid w:val="5D17EA3A"/>
    <w:rsid w:val="5D1A1F44"/>
    <w:rsid w:val="5D7CB327"/>
    <w:rsid w:val="5D818275"/>
    <w:rsid w:val="5D8A85A4"/>
    <w:rsid w:val="5D8FFAF2"/>
    <w:rsid w:val="5DA557BC"/>
    <w:rsid w:val="5DBB9992"/>
    <w:rsid w:val="5DDABFF8"/>
    <w:rsid w:val="5E154C17"/>
    <w:rsid w:val="5E176CC3"/>
    <w:rsid w:val="5E2D291A"/>
    <w:rsid w:val="5E2EE1F5"/>
    <w:rsid w:val="5E47AE44"/>
    <w:rsid w:val="5E4C218E"/>
    <w:rsid w:val="5E9E3BDD"/>
    <w:rsid w:val="5EBC63AF"/>
    <w:rsid w:val="5ED47E2E"/>
    <w:rsid w:val="5EE0AE2A"/>
    <w:rsid w:val="5EFDA97F"/>
    <w:rsid w:val="5F20E7B9"/>
    <w:rsid w:val="5F4C30D7"/>
    <w:rsid w:val="5F704A6D"/>
    <w:rsid w:val="5FAB4F4C"/>
    <w:rsid w:val="5FAEE63D"/>
    <w:rsid w:val="5FBCB578"/>
    <w:rsid w:val="600116BB"/>
    <w:rsid w:val="603F2249"/>
    <w:rsid w:val="604DF583"/>
    <w:rsid w:val="60BBFC88"/>
    <w:rsid w:val="60CF9899"/>
    <w:rsid w:val="6146C9BC"/>
    <w:rsid w:val="615184A2"/>
    <w:rsid w:val="620E86CE"/>
    <w:rsid w:val="621A48AC"/>
    <w:rsid w:val="62725C43"/>
    <w:rsid w:val="6280BD67"/>
    <w:rsid w:val="6293E017"/>
    <w:rsid w:val="62A58786"/>
    <w:rsid w:val="62ED8A72"/>
    <w:rsid w:val="62F909A1"/>
    <w:rsid w:val="631BFE39"/>
    <w:rsid w:val="631E7B27"/>
    <w:rsid w:val="6334F984"/>
    <w:rsid w:val="63A26D50"/>
    <w:rsid w:val="63A57E22"/>
    <w:rsid w:val="63CB6CA6"/>
    <w:rsid w:val="63F07EDC"/>
    <w:rsid w:val="642DCF23"/>
    <w:rsid w:val="6442AA97"/>
    <w:rsid w:val="6494C78D"/>
    <w:rsid w:val="64BBB6E9"/>
    <w:rsid w:val="64DACA43"/>
    <w:rsid w:val="650EC178"/>
    <w:rsid w:val="6531480F"/>
    <w:rsid w:val="655740C0"/>
    <w:rsid w:val="6601B74D"/>
    <w:rsid w:val="660853D4"/>
    <w:rsid w:val="66343F5C"/>
    <w:rsid w:val="6657874A"/>
    <w:rsid w:val="669385C9"/>
    <w:rsid w:val="66C0AE40"/>
    <w:rsid w:val="67510909"/>
    <w:rsid w:val="675169B1"/>
    <w:rsid w:val="679054DB"/>
    <w:rsid w:val="67A2F3FA"/>
    <w:rsid w:val="67FB4531"/>
    <w:rsid w:val="6819BE9D"/>
    <w:rsid w:val="68434F6F"/>
    <w:rsid w:val="68623365"/>
    <w:rsid w:val="686EC4A0"/>
    <w:rsid w:val="68747D6C"/>
    <w:rsid w:val="68AC8DB0"/>
    <w:rsid w:val="68B4FBF0"/>
    <w:rsid w:val="68EA69EA"/>
    <w:rsid w:val="6919E1F4"/>
    <w:rsid w:val="693AE34B"/>
    <w:rsid w:val="695AE922"/>
    <w:rsid w:val="696C28FC"/>
    <w:rsid w:val="69C50FE7"/>
    <w:rsid w:val="69E46F4F"/>
    <w:rsid w:val="6A01421F"/>
    <w:rsid w:val="6A114E45"/>
    <w:rsid w:val="6A2341D5"/>
    <w:rsid w:val="6AD5A7E9"/>
    <w:rsid w:val="6B17CF29"/>
    <w:rsid w:val="6B32E5F3"/>
    <w:rsid w:val="6B44C0AE"/>
    <w:rsid w:val="6B78B9D4"/>
    <w:rsid w:val="6BFEC998"/>
    <w:rsid w:val="6C1B612A"/>
    <w:rsid w:val="6CCC8B45"/>
    <w:rsid w:val="6CDA7056"/>
    <w:rsid w:val="6D2DC7A8"/>
    <w:rsid w:val="6D600882"/>
    <w:rsid w:val="6D9151CF"/>
    <w:rsid w:val="6DDF6850"/>
    <w:rsid w:val="6DE2B725"/>
    <w:rsid w:val="6E62992F"/>
    <w:rsid w:val="6ECC3B4C"/>
    <w:rsid w:val="6EF81FA5"/>
    <w:rsid w:val="6F1042C7"/>
    <w:rsid w:val="6F132414"/>
    <w:rsid w:val="6F1D6620"/>
    <w:rsid w:val="6F2B933A"/>
    <w:rsid w:val="6F872150"/>
    <w:rsid w:val="6FE7B85D"/>
    <w:rsid w:val="701C5BD3"/>
    <w:rsid w:val="704F2DBC"/>
    <w:rsid w:val="70DD7C50"/>
    <w:rsid w:val="71141570"/>
    <w:rsid w:val="711E81DB"/>
    <w:rsid w:val="7126492B"/>
    <w:rsid w:val="7144AA49"/>
    <w:rsid w:val="715BB37A"/>
    <w:rsid w:val="717C0A2F"/>
    <w:rsid w:val="718EA9A2"/>
    <w:rsid w:val="71AA2B0D"/>
    <w:rsid w:val="71B681F2"/>
    <w:rsid w:val="71BB2097"/>
    <w:rsid w:val="72ADD597"/>
    <w:rsid w:val="72E5FB59"/>
    <w:rsid w:val="72F86C10"/>
    <w:rsid w:val="734C5156"/>
    <w:rsid w:val="73613F9F"/>
    <w:rsid w:val="73956C2F"/>
    <w:rsid w:val="73BFB8A2"/>
    <w:rsid w:val="73CD9D0A"/>
    <w:rsid w:val="74189C1F"/>
    <w:rsid w:val="745F4CC2"/>
    <w:rsid w:val="7463B44B"/>
    <w:rsid w:val="74A16849"/>
    <w:rsid w:val="74C464E7"/>
    <w:rsid w:val="74C94770"/>
    <w:rsid w:val="74D89346"/>
    <w:rsid w:val="74F7A756"/>
    <w:rsid w:val="7506577C"/>
    <w:rsid w:val="751B9976"/>
    <w:rsid w:val="756B815E"/>
    <w:rsid w:val="75A90F1B"/>
    <w:rsid w:val="75DDDF22"/>
    <w:rsid w:val="75EC237B"/>
    <w:rsid w:val="75EE2959"/>
    <w:rsid w:val="75EFB380"/>
    <w:rsid w:val="76229A16"/>
    <w:rsid w:val="7663E687"/>
    <w:rsid w:val="76655190"/>
    <w:rsid w:val="7671EEC6"/>
    <w:rsid w:val="767D474A"/>
    <w:rsid w:val="7683479C"/>
    <w:rsid w:val="7688942E"/>
    <w:rsid w:val="76F66A02"/>
    <w:rsid w:val="770F7E68"/>
    <w:rsid w:val="7711D10A"/>
    <w:rsid w:val="7742F194"/>
    <w:rsid w:val="77862B93"/>
    <w:rsid w:val="77A9C372"/>
    <w:rsid w:val="782788D2"/>
    <w:rsid w:val="78709C45"/>
    <w:rsid w:val="78908902"/>
    <w:rsid w:val="78AF4A05"/>
    <w:rsid w:val="78F6AF2B"/>
    <w:rsid w:val="792EABDF"/>
    <w:rsid w:val="7957D7F1"/>
    <w:rsid w:val="79C455FC"/>
    <w:rsid w:val="7A23FEC7"/>
    <w:rsid w:val="7A2A6F41"/>
    <w:rsid w:val="7A3152E4"/>
    <w:rsid w:val="7A57605B"/>
    <w:rsid w:val="7A61F390"/>
    <w:rsid w:val="7A635914"/>
    <w:rsid w:val="7A77DB9F"/>
    <w:rsid w:val="7ADE0B74"/>
    <w:rsid w:val="7AE9BE4F"/>
    <w:rsid w:val="7AF02998"/>
    <w:rsid w:val="7AF503F8"/>
    <w:rsid w:val="7B14DB71"/>
    <w:rsid w:val="7B2FE160"/>
    <w:rsid w:val="7B5E04E1"/>
    <w:rsid w:val="7B74181D"/>
    <w:rsid w:val="7B90DD62"/>
    <w:rsid w:val="7B9C531E"/>
    <w:rsid w:val="7B9C5ECA"/>
    <w:rsid w:val="7BA6A5C7"/>
    <w:rsid w:val="7C07EADD"/>
    <w:rsid w:val="7C2C96DA"/>
    <w:rsid w:val="7C6D5E92"/>
    <w:rsid w:val="7C99198C"/>
    <w:rsid w:val="7CE59566"/>
    <w:rsid w:val="7D087360"/>
    <w:rsid w:val="7D6CFE21"/>
    <w:rsid w:val="7D71FD0A"/>
    <w:rsid w:val="7D880405"/>
    <w:rsid w:val="7D93D2F2"/>
    <w:rsid w:val="7E03D690"/>
    <w:rsid w:val="7E34F09D"/>
    <w:rsid w:val="7E6A2608"/>
    <w:rsid w:val="7E740C06"/>
    <w:rsid w:val="7E884D5F"/>
    <w:rsid w:val="7EB49838"/>
    <w:rsid w:val="7F707169"/>
    <w:rsid w:val="7F9D917A"/>
    <w:rsid w:val="7FA14A9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1F44"/>
  <w15:chartTrackingRefBased/>
  <w15:docId w15:val="{C8332919-FC73-4AB4-8ABE-F683EB89CE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3B62"/>
    <w:pPr>
      <w:spacing w:line="360" w:lineRule="auto"/>
      <w:jc w:val="both"/>
    </w:pPr>
    <w:rPr>
      <w:sz w:val="24"/>
    </w:rPr>
  </w:style>
  <w:style w:type="paragraph" w:styleId="Ttulo1">
    <w:name w:val="heading 1"/>
    <w:aliases w:val="item1"/>
    <w:basedOn w:val="Normal"/>
    <w:next w:val="Normal"/>
    <w:link w:val="Ttulo1Char"/>
    <w:uiPriority w:val="9"/>
    <w:qFormat/>
    <w:rsid w:val="00542CB5"/>
    <w:pPr>
      <w:keepNext/>
      <w:keepLines/>
      <w:spacing w:before="240" w:after="0"/>
      <w:outlineLvl w:val="0"/>
    </w:pPr>
    <w:rPr>
      <w:rFonts w:ascii="Calibri" w:hAnsi="Calibri" w:eastAsiaTheme="majorEastAsia" w:cstheme="majorBidi"/>
      <w:b/>
      <w:color w:val="2F5496" w:themeColor="accent1" w:themeShade="BF"/>
      <w:szCs w:val="32"/>
    </w:rPr>
  </w:style>
  <w:style w:type="paragraph" w:styleId="Ttulo2">
    <w:name w:val="heading 2"/>
    <w:basedOn w:val="Normal"/>
    <w:next w:val="Normal"/>
    <w:link w:val="Ttulo2Char"/>
    <w:uiPriority w:val="9"/>
    <w:unhideWhenUsed/>
    <w:qFormat/>
    <w:rsid w:val="002A187C"/>
    <w:pPr>
      <w:keepNext/>
      <w:keepLines/>
      <w:spacing w:before="40" w:after="0"/>
      <w:outlineLvl w:val="1"/>
    </w:pPr>
    <w:rPr>
      <w:rFonts w:ascii="Calibri" w:hAnsi="Calibri" w:eastAsiaTheme="majorEastAsia" w:cstheme="majorBidi"/>
      <w:b/>
      <w:color w:val="ED7D31" w:themeColor="accent2"/>
      <w:szCs w:val="26"/>
    </w:rPr>
  </w:style>
  <w:style w:type="paragraph" w:styleId="Ttulo3">
    <w:name w:val="heading 3"/>
    <w:basedOn w:val="Normal"/>
    <w:next w:val="Normal"/>
    <w:link w:val="Ttulo3Char"/>
    <w:uiPriority w:val="9"/>
    <w:unhideWhenUsed/>
    <w:qFormat/>
    <w:rsid w:val="006D1A2C"/>
    <w:pPr>
      <w:keepNext/>
      <w:keepLines/>
      <w:spacing w:before="40" w:after="0"/>
      <w:outlineLvl w:val="2"/>
    </w:pPr>
    <w:rPr>
      <w:rFonts w:asciiTheme="majorHAnsi" w:hAnsiTheme="majorHAnsi" w:eastAsiaTheme="majorEastAsia" w:cstheme="majorBidi"/>
      <w:color w:val="1F3763" w:themeColor="accent1" w:themeShade="7F"/>
      <w:szCs w:val="24"/>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pPr>
      <w:ind w:left="720"/>
      <w:contextualSpacing/>
    </w:pPr>
  </w:style>
  <w:style w:type="paragraph" w:styleId="Default" w:customStyle="1">
    <w:name w:val="Default"/>
    <w:basedOn w:val="Normal"/>
    <w:qFormat/>
    <w:rsid w:val="76F66A02"/>
    <w:rPr>
      <w:rFonts w:ascii="Times New Roman" w:hAnsi="Times New Roman" w:eastAsia="Calibri" w:cs="Times New Roman"/>
      <w:color w:val="000000" w:themeColor="text1"/>
      <w:szCs w:val="24"/>
    </w:rPr>
  </w:style>
  <w:style w:type="paragraph" w:styleId="Numerado" w:customStyle="1">
    <w:name w:val="Numerado"/>
    <w:basedOn w:val="Normal"/>
    <w:link w:val="NumeradoChar"/>
    <w:uiPriority w:val="1"/>
    <w:qFormat/>
    <w:rsid w:val="76F66A02"/>
    <w:pPr>
      <w:ind w:left="360" w:hanging="360"/>
    </w:pPr>
    <w:rPr>
      <w:b/>
      <w:bCs/>
      <w:szCs w:val="24"/>
    </w:rPr>
  </w:style>
  <w:style w:type="paragraph" w:styleId="Rodap1" w:customStyle="1">
    <w:name w:val="Rodapé1"/>
    <w:basedOn w:val="Normal"/>
    <w:qFormat/>
    <w:rsid w:val="76F66A02"/>
    <w:pPr>
      <w:tabs>
        <w:tab w:val="center" w:pos="4419"/>
        <w:tab w:val="right" w:pos="8838"/>
      </w:tabs>
      <w:spacing w:after="0" w:line="240" w:lineRule="auto"/>
    </w:pPr>
    <w:rPr>
      <w:rFonts w:ascii="Times New Roman" w:hAnsi="Times New Roman" w:eastAsia="Times New Roman" w:cs="Times New Roman"/>
      <w:sz w:val="20"/>
      <w:szCs w:val="20"/>
    </w:rPr>
  </w:style>
  <w:style w:type="character" w:styleId="normaltextrun" w:customStyle="1">
    <w:name w:val="normaltextrun"/>
    <w:basedOn w:val="Fontepargpadro"/>
    <w:rsid w:val="76F66A02"/>
  </w:style>
  <w:style w:type="character" w:styleId="NumeradoChar" w:customStyle="1">
    <w:name w:val="Numerado Char"/>
    <w:basedOn w:val="Fontepargpadro"/>
    <w:link w:val="Numerado"/>
    <w:uiPriority w:val="1"/>
    <w:rsid w:val="76F66A02"/>
    <w:rPr>
      <w:b/>
      <w:bCs/>
      <w:sz w:val="24"/>
      <w:szCs w:val="24"/>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emEspaamento">
    <w:name w:val="No Spacing"/>
    <w:uiPriority w:val="1"/>
    <w:qFormat/>
    <w:pPr>
      <w:spacing w:after="0" w:line="240" w:lineRule="auto"/>
    </w:pPr>
  </w:style>
  <w:style w:type="table" w:styleId="TabeladeGrade4-nfase5">
    <w:name w:val="Grid Table 4 Accent 5"/>
    <w:basedOn w:val="Tabelanormal"/>
    <w:uiPriority w:val="49"/>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abealhoChar" w:customStyle="1">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styleId="RodapChar" w:customStyle="1">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styleId="Refdecomentrio">
    <w:name w:val="annotation reference"/>
    <w:basedOn w:val="Fontepargpadro"/>
    <w:uiPriority w:val="99"/>
    <w:semiHidden/>
    <w:unhideWhenUsed/>
    <w:rsid w:val="00340401"/>
    <w:rPr>
      <w:sz w:val="16"/>
      <w:szCs w:val="16"/>
    </w:rPr>
  </w:style>
  <w:style w:type="paragraph" w:styleId="Textodecomentrio">
    <w:name w:val="annotation text"/>
    <w:basedOn w:val="Normal"/>
    <w:link w:val="TextodecomentrioChar"/>
    <w:uiPriority w:val="99"/>
    <w:unhideWhenUsed/>
    <w:rsid w:val="00340401"/>
    <w:pPr>
      <w:spacing w:line="240" w:lineRule="auto"/>
    </w:pPr>
    <w:rPr>
      <w:sz w:val="20"/>
      <w:szCs w:val="20"/>
    </w:rPr>
  </w:style>
  <w:style w:type="character" w:styleId="TextodecomentrioChar" w:customStyle="1">
    <w:name w:val="Texto de comentário Char"/>
    <w:basedOn w:val="Fontepargpadro"/>
    <w:link w:val="Textodecomentrio"/>
    <w:uiPriority w:val="99"/>
    <w:rsid w:val="00340401"/>
    <w:rPr>
      <w:sz w:val="20"/>
      <w:szCs w:val="20"/>
    </w:rPr>
  </w:style>
  <w:style w:type="paragraph" w:styleId="Assuntodocomentrio">
    <w:name w:val="annotation subject"/>
    <w:basedOn w:val="Textodecomentrio"/>
    <w:next w:val="Textodecomentrio"/>
    <w:link w:val="AssuntodocomentrioChar"/>
    <w:uiPriority w:val="99"/>
    <w:semiHidden/>
    <w:unhideWhenUsed/>
    <w:rsid w:val="00340401"/>
    <w:rPr>
      <w:b/>
      <w:bCs/>
    </w:rPr>
  </w:style>
  <w:style w:type="character" w:styleId="AssuntodocomentrioChar" w:customStyle="1">
    <w:name w:val="Assunto do comentário Char"/>
    <w:basedOn w:val="TextodecomentrioChar"/>
    <w:link w:val="Assuntodocomentrio"/>
    <w:uiPriority w:val="99"/>
    <w:semiHidden/>
    <w:rsid w:val="00340401"/>
    <w:rPr>
      <w:b/>
      <w:bCs/>
      <w:sz w:val="20"/>
      <w:szCs w:val="20"/>
    </w:rPr>
  </w:style>
  <w:style w:type="character" w:styleId="Ttulo1Char" w:customStyle="1">
    <w:name w:val="Título 1 Char"/>
    <w:aliases w:val="item1 Char"/>
    <w:basedOn w:val="Fontepargpadro"/>
    <w:link w:val="Ttulo1"/>
    <w:uiPriority w:val="9"/>
    <w:rsid w:val="00542CB5"/>
    <w:rPr>
      <w:rFonts w:ascii="Calibri" w:hAnsi="Calibri" w:eastAsiaTheme="majorEastAsia" w:cstheme="majorBidi"/>
      <w:b/>
      <w:color w:val="2F5496" w:themeColor="accent1" w:themeShade="BF"/>
      <w:sz w:val="24"/>
      <w:szCs w:val="32"/>
    </w:rPr>
  </w:style>
  <w:style w:type="character" w:styleId="Ttulo2Char" w:customStyle="1">
    <w:name w:val="Título 2 Char"/>
    <w:basedOn w:val="Fontepargpadro"/>
    <w:link w:val="Ttulo2"/>
    <w:uiPriority w:val="9"/>
    <w:rsid w:val="002A187C"/>
    <w:rPr>
      <w:rFonts w:ascii="Calibri" w:hAnsi="Calibri" w:eastAsiaTheme="majorEastAsia" w:cstheme="majorBidi"/>
      <w:b/>
      <w:color w:val="ED7D31" w:themeColor="accent2"/>
      <w:sz w:val="24"/>
      <w:szCs w:val="26"/>
    </w:rPr>
  </w:style>
  <w:style w:type="paragraph" w:styleId="Legenda">
    <w:name w:val="caption"/>
    <w:aliases w:val="Figure Table title"/>
    <w:basedOn w:val="Normal"/>
    <w:next w:val="Normal"/>
    <w:link w:val="LegendaChar"/>
    <w:uiPriority w:val="35"/>
    <w:unhideWhenUsed/>
    <w:qFormat/>
    <w:rsid w:val="0096719D"/>
    <w:pPr>
      <w:spacing w:after="200" w:line="240" w:lineRule="auto"/>
    </w:pPr>
    <w:rPr>
      <w:rFonts w:ascii="Calibri Light" w:hAnsi="Calibri Light"/>
      <w:i/>
      <w:iCs/>
      <w:color w:val="44546A" w:themeColor="text2"/>
      <w:kern w:val="2"/>
      <w:sz w:val="18"/>
      <w:szCs w:val="18"/>
      <w14:ligatures w14:val="standardContextual"/>
    </w:rPr>
  </w:style>
  <w:style w:type="table" w:styleId="TabeladeGrade4-nfase4">
    <w:name w:val="Grid Table 4 Accent 4"/>
    <w:basedOn w:val="Tabelanormal"/>
    <w:uiPriority w:val="49"/>
    <w:rsid w:val="0096719D"/>
    <w:pPr>
      <w:spacing w:after="0" w:line="240" w:lineRule="auto"/>
    </w:pPr>
    <w:rPr>
      <w:kern w:val="2"/>
      <w14:ligatures w14:val="standardContextual"/>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LegendaChar" w:customStyle="1">
    <w:name w:val="Legenda Char"/>
    <w:aliases w:val="Figure Table title Char"/>
    <w:link w:val="Legenda"/>
    <w:uiPriority w:val="35"/>
    <w:rsid w:val="0096719D"/>
    <w:rPr>
      <w:rFonts w:ascii="Calibri Light" w:hAnsi="Calibri Light"/>
      <w:i/>
      <w:iCs/>
      <w:color w:val="44546A" w:themeColor="text2"/>
      <w:kern w:val="2"/>
      <w:sz w:val="18"/>
      <w:szCs w:val="18"/>
      <w14:ligatures w14:val="standardContextual"/>
    </w:rPr>
  </w:style>
  <w:style w:type="paragraph" w:styleId="Tabela" w:customStyle="1">
    <w:name w:val="Tabela"/>
    <w:basedOn w:val="Normal"/>
    <w:link w:val="TabelaChar"/>
    <w:qFormat/>
    <w:rsid w:val="0096719D"/>
    <w:pPr>
      <w:spacing w:after="0"/>
    </w:pPr>
    <w:rPr>
      <w:rFonts w:ascii="Calibri" w:hAnsi="Calibri" w:eastAsia="Times New Roman" w:cs="Times New Roman"/>
      <w:bCs/>
      <w:szCs w:val="20"/>
      <w:lang w:eastAsia="pt-BR"/>
    </w:rPr>
  </w:style>
  <w:style w:type="character" w:styleId="TabelaChar" w:customStyle="1">
    <w:name w:val="Tabela Char"/>
    <w:link w:val="Tabela"/>
    <w:rsid w:val="0096719D"/>
    <w:rPr>
      <w:rFonts w:ascii="Calibri" w:hAnsi="Calibri" w:eastAsia="Times New Roman" w:cs="Times New Roman"/>
      <w:bCs/>
      <w:szCs w:val="20"/>
      <w:lang w:eastAsia="pt-BR"/>
    </w:rPr>
  </w:style>
  <w:style w:type="table" w:styleId="TabeladeGrade4-nfase6">
    <w:name w:val="Grid Table 4 Accent 6"/>
    <w:basedOn w:val="Tabelanormal"/>
    <w:uiPriority w:val="49"/>
    <w:rsid w:val="000C2B9C"/>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Ttulo3Char" w:customStyle="1">
    <w:name w:val="Título 3 Char"/>
    <w:basedOn w:val="Fontepargpadro"/>
    <w:link w:val="Ttulo3"/>
    <w:uiPriority w:val="9"/>
    <w:rsid w:val="006D1A2C"/>
    <w:rPr>
      <w:rFonts w:asciiTheme="majorHAnsi" w:hAnsiTheme="majorHAnsi" w:eastAsiaTheme="majorEastAsia" w:cstheme="majorBidi"/>
      <w:color w:val="1F3763" w:themeColor="accent1" w:themeShade="7F"/>
      <w:sz w:val="24"/>
      <w:szCs w:val="24"/>
    </w:rPr>
  </w:style>
  <w:style w:type="character" w:styleId="PargrafodaListaChar" w:customStyle="1">
    <w:name w:val="Parágrafo da Lista Char"/>
    <w:link w:val="PargrafodaLista"/>
    <w:uiPriority w:val="34"/>
    <w:rsid w:val="006D1A2C"/>
  </w:style>
  <w:style w:type="table" w:styleId="TabeladeGrade4-nfase3">
    <w:name w:val="Grid Table 4 Accent 3"/>
    <w:basedOn w:val="Tabelanormal"/>
    <w:uiPriority w:val="49"/>
    <w:rsid w:val="003E790B"/>
    <w:pPr>
      <w:spacing w:after="0" w:line="240" w:lineRule="auto"/>
    </w:pPr>
    <w:rPr>
      <w:kern w:val="2"/>
      <w14:ligatures w14:val="standardContextual"/>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ta" w:customStyle="1">
    <w:name w:val="Nota"/>
    <w:basedOn w:val="Normal"/>
    <w:qFormat/>
    <w:rsid w:val="001A780E"/>
    <w:pPr>
      <w:pBdr>
        <w:top w:val="dashed" w:color="auto" w:sz="12" w:space="1"/>
        <w:left w:val="dashed" w:color="auto" w:sz="12" w:space="4"/>
        <w:bottom w:val="dashed" w:color="auto" w:sz="12" w:space="1"/>
        <w:right w:val="dashed" w:color="auto" w:sz="12" w:space="4"/>
      </w:pBdr>
      <w:shd w:val="clear" w:color="auto" w:fill="D9D9D9" w:themeFill="background1" w:themeFillShade="D9"/>
      <w:spacing w:before="120" w:after="120" w:line="312" w:lineRule="auto"/>
      <w:ind w:firstLine="357"/>
    </w:pPr>
    <w:rPr>
      <w:rFonts w:eastAsia="Times New Roman" w:cstheme="majorHAnsi"/>
      <w:b/>
      <w:color w:val="000000" w:themeColor="text1"/>
      <w:szCs w:val="24"/>
      <w:lang w:eastAsia="pt-BR"/>
    </w:rPr>
  </w:style>
  <w:style w:type="table" w:styleId="TabeladeGrade5Escura-nfase3">
    <w:name w:val="Grid Table 5 Dark Accent 3"/>
    <w:basedOn w:val="Tabelanormal"/>
    <w:uiPriority w:val="50"/>
    <w:rsid w:val="00770E5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Lista3-nfase3">
    <w:name w:val="List Table 3 Accent 3"/>
    <w:basedOn w:val="Tabelanormal"/>
    <w:uiPriority w:val="48"/>
    <w:rsid w:val="00A77A7E"/>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Figuras" w:customStyle="1">
    <w:name w:val="Figuras"/>
    <w:basedOn w:val="Normal"/>
    <w:qFormat/>
    <w:rsid w:val="007F0145"/>
    <w:pPr>
      <w:jc w:val="center"/>
    </w:pPr>
  </w:style>
  <w:style w:type="paragraph" w:styleId="paragraph" w:customStyle="1">
    <w:name w:val="paragraph"/>
    <w:basedOn w:val="Normal"/>
    <w:uiPriority w:val="1"/>
    <w:rsid w:val="00A849C0"/>
    <w:pPr>
      <w:spacing w:beforeAutospacing="1" w:after="200" w:afterAutospacing="1" w:line="276" w:lineRule="auto"/>
    </w:pPr>
    <w:rPr>
      <w:rFonts w:ascii="Arial" w:hAnsi="Arial" w:eastAsia="Times New Roman" w:cs="Times New Roman"/>
      <w:sz w:val="22"/>
      <w:lang w:eastAsia="pt-BR"/>
    </w:rPr>
  </w:style>
  <w:style w:type="table" w:styleId="TabeladeGrade4">
    <w:name w:val="Grid Table 4"/>
    <w:basedOn w:val="Tabelanormal"/>
    <w:uiPriority w:val="49"/>
    <w:rsid w:val="008239D7"/>
    <w:pPr>
      <w:spacing w:after="0" w:line="240" w:lineRule="auto"/>
    </w:pPr>
    <w:rPr>
      <w:rFonts w:eastAsiaTheme="minorEastAsia"/>
      <w:lang w:eastAsia="pt-BR"/>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bealhodoSumrio">
    <w:name w:val="TOC Heading"/>
    <w:basedOn w:val="Ttulo1"/>
    <w:next w:val="Normal"/>
    <w:uiPriority w:val="39"/>
    <w:unhideWhenUsed/>
    <w:qFormat/>
    <w:rsid w:val="00F32868"/>
    <w:pPr>
      <w:spacing w:line="259" w:lineRule="auto"/>
      <w:jc w:val="left"/>
      <w:outlineLvl w:val="9"/>
    </w:pPr>
    <w:rPr>
      <w:rFonts w:asciiTheme="majorHAnsi" w:hAnsiTheme="majorHAnsi"/>
      <w:b w:val="0"/>
      <w:sz w:val="32"/>
      <w:lang w:eastAsia="pt-BR"/>
    </w:rPr>
  </w:style>
  <w:style w:type="paragraph" w:styleId="Sumrio1">
    <w:name w:val="toc 1"/>
    <w:basedOn w:val="Normal"/>
    <w:next w:val="Normal"/>
    <w:autoRedefine/>
    <w:uiPriority w:val="39"/>
    <w:unhideWhenUsed/>
    <w:rsid w:val="00F32868"/>
    <w:pPr>
      <w:spacing w:after="100"/>
    </w:pPr>
  </w:style>
  <w:style w:type="paragraph" w:styleId="Sumrio2">
    <w:name w:val="toc 2"/>
    <w:basedOn w:val="Normal"/>
    <w:next w:val="Normal"/>
    <w:autoRedefine/>
    <w:uiPriority w:val="39"/>
    <w:unhideWhenUsed/>
    <w:rsid w:val="00F32868"/>
    <w:pPr>
      <w:spacing w:after="100"/>
      <w:ind w:left="240"/>
    </w:pPr>
  </w:style>
  <w:style w:type="paragraph" w:styleId="Sumrio3">
    <w:name w:val="toc 3"/>
    <w:basedOn w:val="Normal"/>
    <w:next w:val="Normal"/>
    <w:autoRedefine/>
    <w:uiPriority w:val="39"/>
    <w:unhideWhenUsed/>
    <w:rsid w:val="00F32868"/>
    <w:pPr>
      <w:spacing w:after="100"/>
      <w:ind w:left="480"/>
    </w:pPr>
  </w:style>
  <w:style w:type="character" w:styleId="Hyperlink">
    <w:name w:val="Hyperlink"/>
    <w:basedOn w:val="Fontepargpadro"/>
    <w:uiPriority w:val="99"/>
    <w:unhideWhenUsed/>
    <w:rsid w:val="00F32868"/>
    <w:rPr>
      <w:color w:val="0563C1" w:themeColor="hyperlink"/>
      <w:u w:val="single"/>
    </w:rPr>
  </w:style>
  <w:style w:type="table" w:styleId="TabeladeLista4-nfase1">
    <w:name w:val="List Table 4 Accent 1"/>
    <w:basedOn w:val="Tabelanormal"/>
    <w:uiPriority w:val="49"/>
    <w:rsid w:val="005E28A5"/>
    <w:pPr>
      <w:spacing w:after="0" w:line="240" w:lineRule="auto"/>
    </w:pPr>
    <w:rPr>
      <w:kern w:val="2"/>
      <w14:ligatures w14:val="standardContextua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4-nfase3">
    <w:name w:val="List Table 4 Accent 3"/>
    <w:basedOn w:val="Tabelanormal"/>
    <w:uiPriority w:val="49"/>
    <w:rsid w:val="00D72913"/>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oPendente">
    <w:name w:val="Unresolved Mention"/>
    <w:basedOn w:val="Fontepargpadro"/>
    <w:uiPriority w:val="99"/>
    <w:semiHidden/>
    <w:unhideWhenUsed/>
    <w:rsid w:val="004F77C9"/>
    <w:rPr>
      <w:color w:val="605E5C"/>
      <w:shd w:val="clear" w:color="auto" w:fill="E1DFDD"/>
    </w:rPr>
  </w:style>
  <w:style w:type="table" w:styleId="TabeladeLista4">
    <w:name w:val="List Table 4"/>
    <w:basedOn w:val="Tabelanormal"/>
    <w:uiPriority w:val="49"/>
    <w:rsid w:val="009535EA"/>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1Clara-nfase5">
    <w:name w:val="Grid Table 1 Light Accent 5"/>
    <w:basedOn w:val="Tabelanormal"/>
    <w:uiPriority w:val="46"/>
    <w:rsid w:val="009535EA"/>
    <w:pPr>
      <w:spacing w:after="0" w:line="240" w:lineRule="auto"/>
    </w:pPr>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table" w:styleId="TabeladeGradeClara">
    <w:name w:val="Grid Table Light"/>
    <w:basedOn w:val="Tabelanormal"/>
    <w:uiPriority w:val="40"/>
    <w:rsid w:val="009537E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Estilo1" w:customStyle="1">
    <w:name w:val="Estilo1"/>
    <w:basedOn w:val="Ttulo2"/>
    <w:qFormat/>
    <w:rsid w:val="005E7CF2"/>
    <w:pPr>
      <w:numPr>
        <w:ilvl w:val="1"/>
        <w:numId w:val="7"/>
      </w:numPr>
    </w:pPr>
    <w:rPr>
      <w:color w:val="538135" w:themeColor="accent6" w:themeShade="BF"/>
    </w:rPr>
  </w:style>
  <w:style w:type="table" w:styleId="TabeladeGrade5Escura-nfase1">
    <w:name w:val="Grid Table 5 Dark Accent 1"/>
    <w:basedOn w:val="Tabelanormal"/>
    <w:uiPriority w:val="50"/>
    <w:rsid w:val="00AC5090"/>
    <w:pPr>
      <w:spacing w:after="0" w:line="240" w:lineRule="auto"/>
    </w:pPr>
    <w:rPr>
      <w:kern w:val="2"/>
      <w14:ligatures w14:val="standardContextual"/>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igura" w:customStyle="1">
    <w:name w:val="Figura"/>
    <w:basedOn w:val="Normal"/>
    <w:qFormat/>
    <w:rsid w:val="007406C5"/>
    <w:pPr>
      <w:spacing w:line="276" w:lineRule="auto"/>
      <w:jc w:val="center"/>
    </w:pPr>
    <w:rPr>
      <w:rFonts w:ascii="Calibri Light" w:hAnsi="Calibri Light"/>
      <w:kern w:val="2"/>
      <w14:ligatures w14:val="standardContextual"/>
    </w:rPr>
  </w:style>
  <w:style w:type="paragraph" w:styleId="Numerao" w:customStyle="1">
    <w:name w:val="Numeração"/>
    <w:basedOn w:val="Normal"/>
    <w:qFormat/>
    <w:rsid w:val="007406C5"/>
    <w:pPr>
      <w:numPr>
        <w:numId w:val="34"/>
      </w:numPr>
      <w:spacing w:line="276" w:lineRule="auto"/>
    </w:pPr>
    <w:rPr>
      <w:rFonts w:ascii="Calibri Light" w:hAnsi="Calibri Light"/>
      <w:kern w:val="2"/>
      <w14:ligatures w14:val="standardContextual"/>
    </w:rPr>
  </w:style>
  <w:style w:type="table" w:styleId="TabeladeGrade4-nfase1">
    <w:name w:val="Grid Table 4 Accent 1"/>
    <w:basedOn w:val="Tabelanormal"/>
    <w:uiPriority w:val="49"/>
    <w:rsid w:val="003C42BE"/>
    <w:pPr>
      <w:spacing w:after="0" w:line="240" w:lineRule="auto"/>
    </w:pPr>
    <w:rPr>
      <w:kern w:val="2"/>
      <w14:ligatures w14:val="standardContextua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187DD9"/>
    <w:pPr>
      <w:spacing w:before="100" w:beforeAutospacing="1" w:after="100" w:afterAutospacing="1" w:line="240" w:lineRule="auto"/>
      <w:jc w:val="left"/>
    </w:pPr>
    <w:rPr>
      <w:rFonts w:ascii="Times New Roman" w:hAnsi="Times New Roman" w:eastAsia="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4548">
      <w:bodyDiv w:val="1"/>
      <w:marLeft w:val="0"/>
      <w:marRight w:val="0"/>
      <w:marTop w:val="0"/>
      <w:marBottom w:val="0"/>
      <w:divBdr>
        <w:top w:val="none" w:sz="0" w:space="0" w:color="auto"/>
        <w:left w:val="none" w:sz="0" w:space="0" w:color="auto"/>
        <w:bottom w:val="none" w:sz="0" w:space="0" w:color="auto"/>
        <w:right w:val="none" w:sz="0" w:space="0" w:color="auto"/>
      </w:divBdr>
    </w:div>
    <w:div w:id="436215829">
      <w:bodyDiv w:val="1"/>
      <w:marLeft w:val="0"/>
      <w:marRight w:val="0"/>
      <w:marTop w:val="0"/>
      <w:marBottom w:val="0"/>
      <w:divBdr>
        <w:top w:val="none" w:sz="0" w:space="0" w:color="auto"/>
        <w:left w:val="none" w:sz="0" w:space="0" w:color="auto"/>
        <w:bottom w:val="none" w:sz="0" w:space="0" w:color="auto"/>
        <w:right w:val="none" w:sz="0" w:space="0" w:color="auto"/>
      </w:divBdr>
    </w:div>
    <w:div w:id="886644543">
      <w:bodyDiv w:val="1"/>
      <w:marLeft w:val="0"/>
      <w:marRight w:val="0"/>
      <w:marTop w:val="0"/>
      <w:marBottom w:val="0"/>
      <w:divBdr>
        <w:top w:val="none" w:sz="0" w:space="0" w:color="auto"/>
        <w:left w:val="none" w:sz="0" w:space="0" w:color="auto"/>
        <w:bottom w:val="none" w:sz="0" w:space="0" w:color="auto"/>
        <w:right w:val="none" w:sz="0" w:space="0" w:color="auto"/>
      </w:divBdr>
    </w:div>
    <w:div w:id="910850584">
      <w:bodyDiv w:val="1"/>
      <w:marLeft w:val="0"/>
      <w:marRight w:val="0"/>
      <w:marTop w:val="0"/>
      <w:marBottom w:val="0"/>
      <w:divBdr>
        <w:top w:val="none" w:sz="0" w:space="0" w:color="auto"/>
        <w:left w:val="none" w:sz="0" w:space="0" w:color="auto"/>
        <w:bottom w:val="none" w:sz="0" w:space="0" w:color="auto"/>
        <w:right w:val="none" w:sz="0" w:space="0" w:color="auto"/>
      </w:divBdr>
    </w:div>
    <w:div w:id="952638900">
      <w:bodyDiv w:val="1"/>
      <w:marLeft w:val="0"/>
      <w:marRight w:val="0"/>
      <w:marTop w:val="0"/>
      <w:marBottom w:val="0"/>
      <w:divBdr>
        <w:top w:val="none" w:sz="0" w:space="0" w:color="auto"/>
        <w:left w:val="none" w:sz="0" w:space="0" w:color="auto"/>
        <w:bottom w:val="none" w:sz="0" w:space="0" w:color="auto"/>
        <w:right w:val="none" w:sz="0" w:space="0" w:color="auto"/>
      </w:divBdr>
    </w:div>
    <w:div w:id="1242106016">
      <w:bodyDiv w:val="1"/>
      <w:marLeft w:val="0"/>
      <w:marRight w:val="0"/>
      <w:marTop w:val="0"/>
      <w:marBottom w:val="0"/>
      <w:divBdr>
        <w:top w:val="none" w:sz="0" w:space="0" w:color="auto"/>
        <w:left w:val="none" w:sz="0" w:space="0" w:color="auto"/>
        <w:bottom w:val="none" w:sz="0" w:space="0" w:color="auto"/>
        <w:right w:val="none" w:sz="0" w:space="0" w:color="auto"/>
      </w:divBdr>
    </w:div>
    <w:div w:id="1479346183">
      <w:bodyDiv w:val="1"/>
      <w:marLeft w:val="0"/>
      <w:marRight w:val="0"/>
      <w:marTop w:val="0"/>
      <w:marBottom w:val="0"/>
      <w:divBdr>
        <w:top w:val="none" w:sz="0" w:space="0" w:color="auto"/>
        <w:left w:val="none" w:sz="0" w:space="0" w:color="auto"/>
        <w:bottom w:val="none" w:sz="0" w:space="0" w:color="auto"/>
        <w:right w:val="none" w:sz="0" w:space="0" w:color="auto"/>
      </w:divBdr>
    </w:div>
    <w:div w:id="1567952925">
      <w:bodyDiv w:val="1"/>
      <w:marLeft w:val="0"/>
      <w:marRight w:val="0"/>
      <w:marTop w:val="0"/>
      <w:marBottom w:val="0"/>
      <w:divBdr>
        <w:top w:val="none" w:sz="0" w:space="0" w:color="auto"/>
        <w:left w:val="none" w:sz="0" w:space="0" w:color="auto"/>
        <w:bottom w:val="none" w:sz="0" w:space="0" w:color="auto"/>
        <w:right w:val="none" w:sz="0" w:space="0" w:color="auto"/>
      </w:divBdr>
    </w:div>
    <w:div w:id="1614550985">
      <w:bodyDiv w:val="1"/>
      <w:marLeft w:val="0"/>
      <w:marRight w:val="0"/>
      <w:marTop w:val="0"/>
      <w:marBottom w:val="0"/>
      <w:divBdr>
        <w:top w:val="none" w:sz="0" w:space="0" w:color="auto"/>
        <w:left w:val="none" w:sz="0" w:space="0" w:color="auto"/>
        <w:bottom w:val="none" w:sz="0" w:space="0" w:color="auto"/>
        <w:right w:val="none" w:sz="0" w:space="0" w:color="auto"/>
      </w:divBdr>
    </w:div>
    <w:div w:id="1657955601">
      <w:bodyDiv w:val="1"/>
      <w:marLeft w:val="0"/>
      <w:marRight w:val="0"/>
      <w:marTop w:val="0"/>
      <w:marBottom w:val="0"/>
      <w:divBdr>
        <w:top w:val="none" w:sz="0" w:space="0" w:color="auto"/>
        <w:left w:val="none" w:sz="0" w:space="0" w:color="auto"/>
        <w:bottom w:val="none" w:sz="0" w:space="0" w:color="auto"/>
        <w:right w:val="none" w:sz="0" w:space="0" w:color="auto"/>
      </w:divBdr>
    </w:div>
    <w:div w:id="1688561161">
      <w:bodyDiv w:val="1"/>
      <w:marLeft w:val="0"/>
      <w:marRight w:val="0"/>
      <w:marTop w:val="0"/>
      <w:marBottom w:val="0"/>
      <w:divBdr>
        <w:top w:val="none" w:sz="0" w:space="0" w:color="auto"/>
        <w:left w:val="none" w:sz="0" w:space="0" w:color="auto"/>
        <w:bottom w:val="none" w:sz="0" w:space="0" w:color="auto"/>
        <w:right w:val="none" w:sz="0" w:space="0" w:color="auto"/>
      </w:divBdr>
    </w:div>
    <w:div w:id="1829127276">
      <w:bodyDiv w:val="1"/>
      <w:marLeft w:val="0"/>
      <w:marRight w:val="0"/>
      <w:marTop w:val="0"/>
      <w:marBottom w:val="0"/>
      <w:divBdr>
        <w:top w:val="none" w:sz="0" w:space="0" w:color="auto"/>
        <w:left w:val="none" w:sz="0" w:space="0" w:color="auto"/>
        <w:bottom w:val="none" w:sz="0" w:space="0" w:color="auto"/>
        <w:right w:val="none" w:sz="0" w:space="0" w:color="auto"/>
      </w:divBdr>
    </w:div>
    <w:div w:id="18614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image" Target="media/image4.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7.jpeg" Id="rId21" /><Relationship Type="http://schemas.openxmlformats.org/officeDocument/2006/relationships/settings" Target="settings.xml" Id="rId7"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6.png"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image" Target="media/image9.png"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image" Target="media/image8.jpg" Id="rId22" /><Relationship Type="http://schemas.microsoft.com/office/2011/relationships/people" Target="people.xml" Id="rId27" /><Relationship Type="http://schemas.openxmlformats.org/officeDocument/2006/relationships/header" Target="header2.xml" Id="R67a5ee1e9c434d67" /><Relationship Type="http://schemas.openxmlformats.org/officeDocument/2006/relationships/image" Target="/media/image9.png" Id="rId790294263" /><Relationship Type="http://schemas.openxmlformats.org/officeDocument/2006/relationships/header" Target="header3.xml" Id="R691bbeaf5f7b422d" /><Relationship Type="http://schemas.openxmlformats.org/officeDocument/2006/relationships/footer" Target="footer2.xml" Id="R4240ba572f0f4e18" /><Relationship Type="http://schemas.openxmlformats.org/officeDocument/2006/relationships/footer" Target="footer3.xml" Id="Rfe8adc7678384c34" /></Relationships>
</file>

<file path=word/_rels/header2.xml.rels>&#65279;<?xml version="1.0" encoding="utf-8"?><Relationships xmlns="http://schemas.openxmlformats.org/package/2006/relationships"><Relationship Type="http://schemas.openxmlformats.org/officeDocument/2006/relationships/image" Target="/media/imagea.png" Id="rId1302513696" /><Relationship Type="http://schemas.openxmlformats.org/officeDocument/2006/relationships/image" Target="/media/imagec.png" Id="rId8758816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328315CE8B5B4CA1912B91D20A8F35" ma:contentTypeVersion="20" ma:contentTypeDescription="Crie um novo documento." ma:contentTypeScope="" ma:versionID="87bbefa139fee3160c311e48cffdbfe1">
  <xsd:schema xmlns:xsd="http://www.w3.org/2001/XMLSchema" xmlns:xs="http://www.w3.org/2001/XMLSchema" xmlns:p="http://schemas.microsoft.com/office/2006/metadata/properties" xmlns:ns2="c452d187-4d83-4983-82b9-1ba638fb45a3" xmlns:ns3="bfc70474-1990-43bf-b499-08b56d3f95ee" targetNamespace="http://schemas.microsoft.com/office/2006/metadata/properties" ma:root="true" ma:fieldsID="38eee543c31a7747bb97019df46d133c" ns2:_="" ns3:_="">
    <xsd:import namespace="c452d187-4d83-4983-82b9-1ba638fb45a3"/>
    <xsd:import namespace="bfc70474-1990-43bf-b499-08b56d3f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element ref="ns2:Envi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2d187-4d83-4983-82b9-1ba638fb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d5949dc0-332d-4f90-9758-939af5d3094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Enviado" ma:index="27" nillable="true" ma:displayName="Enviado" ma:default="0" ma:format="Dropdown" ma:internalName="Enviad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c70474-1990-43bf-b499-08b56d3f95ee"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fef0842-5fa4-4802-8506-63bc5831014a}" ma:internalName="TaxCatchAll" ma:showField="CatchAllData" ma:web="bfc70474-1990-43bf-b499-08b56d3f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c70474-1990-43bf-b499-08b56d3f95ee" xsi:nil="true"/>
    <lcf76f155ced4ddcb4097134ff3c332f xmlns="c452d187-4d83-4983-82b9-1ba638fb45a3">
      <Terms xmlns="http://schemas.microsoft.com/office/infopath/2007/PartnerControls"/>
    </lcf76f155ced4ddcb4097134ff3c332f>
    <Enviado xmlns="c452d187-4d83-4983-82b9-1ba638fb45a3">false</Enviad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E6EEC-E509-42BE-A995-FD91DF866DB0}"/>
</file>

<file path=customXml/itemProps2.xml><?xml version="1.0" encoding="utf-8"?>
<ds:datastoreItem xmlns:ds="http://schemas.openxmlformats.org/officeDocument/2006/customXml" ds:itemID="{F2A0E1F8-5BBF-4B80-960C-249A799F3BD9}">
  <ds:schemaRefs>
    <ds:schemaRef ds:uri="http://schemas.microsoft.com/sharepoint/v3/contenttype/forms"/>
  </ds:schemaRefs>
</ds:datastoreItem>
</file>

<file path=customXml/itemProps3.xml><?xml version="1.0" encoding="utf-8"?>
<ds:datastoreItem xmlns:ds="http://schemas.openxmlformats.org/officeDocument/2006/customXml" ds:itemID="{B04914BB-1128-4CFB-9172-4847132ACFD5}">
  <ds:schemaRefs>
    <ds:schemaRef ds:uri="http://schemas.microsoft.com/office/2006/metadata/properties"/>
    <ds:schemaRef ds:uri="http://schemas.microsoft.com/office/infopath/2007/PartnerControls"/>
    <ds:schemaRef ds:uri="a6b17e6d-a216-4ace-b540-026c84b6ff05"/>
    <ds:schemaRef ds:uri="fb322cfe-a5ce-48c1-8018-7f9dc86acee1"/>
  </ds:schemaRefs>
</ds:datastoreItem>
</file>

<file path=customXml/itemProps4.xml><?xml version="1.0" encoding="utf-8"?>
<ds:datastoreItem xmlns:ds="http://schemas.openxmlformats.org/officeDocument/2006/customXml" ds:itemID="{B15C9ABA-BD14-4814-9F74-2AF8FDD83C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Mirelly Dantas Mendes</dc:creator>
  <keywords/>
  <dc:description/>
  <lastModifiedBy>Elisania Jass Venzke</lastModifiedBy>
  <revision>722</revision>
  <dcterms:created xsi:type="dcterms:W3CDTF">2025-05-27T04:19:00.0000000Z</dcterms:created>
  <dcterms:modified xsi:type="dcterms:W3CDTF">2026-07-15T13:16:18.2783382Z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0x010100BF328315CE8B5B4CA1912B91D20A8F35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